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5C547" w14:textId="77777777" w:rsidR="00B83ACE" w:rsidRPr="00593338" w:rsidRDefault="00B83ACE" w:rsidP="00B83ACE">
      <w:pPr>
        <w:spacing w:after="0" w:line="240" w:lineRule="auto"/>
        <w:ind w:left="6379"/>
        <w:jc w:val="right"/>
        <w:rPr>
          <w:rFonts w:ascii="Times New Roman" w:eastAsia="Times New Roman" w:hAnsi="Times New Roman" w:cs="Arial"/>
          <w:bCs/>
          <w:kern w:val="28"/>
          <w:sz w:val="24"/>
          <w:szCs w:val="24"/>
          <w:lang w:eastAsia="ru-RU"/>
        </w:rPr>
      </w:pPr>
      <w:bookmarkStart w:id="0" w:name="_Toc261535039"/>
      <w:bookmarkStart w:id="1" w:name="_Toc262557795"/>
      <w:bookmarkStart w:id="2" w:name="_Toc278971468"/>
      <w:bookmarkStart w:id="3" w:name="_Toc322701683"/>
      <w:bookmarkStart w:id="4" w:name="_Toc344124365"/>
      <w:bookmarkStart w:id="5" w:name="_Ref93217065"/>
      <w:bookmarkStart w:id="6" w:name="_Ref93389610"/>
      <w:bookmarkStart w:id="7" w:name="ЗАКАЗ"/>
      <w:bookmarkStart w:id="8" w:name="_Ref93694278"/>
      <w:r w:rsidRPr="00593338">
        <w:rPr>
          <w:rFonts w:ascii="Times New Roman" w:eastAsia="Times New Roman" w:hAnsi="Times New Roman" w:cs="Arial"/>
          <w:bCs/>
          <w:kern w:val="28"/>
          <w:sz w:val="24"/>
          <w:szCs w:val="24"/>
          <w:lang w:eastAsia="ru-RU"/>
        </w:rPr>
        <w:t>Утверждено Приказом</w:t>
      </w:r>
    </w:p>
    <w:p w14:paraId="352E0EEF" w14:textId="77777777" w:rsidR="00B83ACE" w:rsidRPr="00593338" w:rsidRDefault="00B83ACE" w:rsidP="00B83ACE">
      <w:pPr>
        <w:spacing w:line="240" w:lineRule="auto"/>
        <w:jc w:val="right"/>
        <w:rPr>
          <w:rFonts w:ascii="Times New Roman" w:eastAsia="Times New Roman" w:hAnsi="Times New Roman" w:cs="Arial"/>
          <w:bCs/>
          <w:kern w:val="28"/>
          <w:sz w:val="24"/>
          <w:szCs w:val="24"/>
          <w:lang w:eastAsia="ru-RU"/>
        </w:rPr>
      </w:pPr>
      <w:r w:rsidRPr="00593338">
        <w:rPr>
          <w:rFonts w:ascii="Times New Roman" w:eastAsia="Times New Roman" w:hAnsi="Times New Roman" w:cs="Arial"/>
          <w:bCs/>
          <w:kern w:val="28"/>
          <w:sz w:val="24"/>
          <w:szCs w:val="24"/>
          <w:lang w:eastAsia="ru-RU"/>
        </w:rPr>
        <w:t xml:space="preserve">АО «Саханефтегазсбыт» </w:t>
      </w:r>
    </w:p>
    <w:p w14:paraId="42FFAE02" w14:textId="32A515DF" w:rsidR="00B83ACE" w:rsidRPr="00593338" w:rsidRDefault="004375CC" w:rsidP="00B83ACE">
      <w:pPr>
        <w:spacing w:line="240" w:lineRule="auto"/>
        <w:jc w:val="right"/>
        <w:rPr>
          <w:rFonts w:ascii="Times New Roman" w:hAnsi="Times New Roman"/>
          <w:b/>
          <w:bCs/>
          <w:sz w:val="24"/>
          <w:szCs w:val="24"/>
        </w:rPr>
      </w:pPr>
      <w:r w:rsidRPr="008F4C11">
        <w:rPr>
          <w:rFonts w:ascii="Times New Roman" w:eastAsia="Times New Roman" w:hAnsi="Times New Roman" w:cs="Arial"/>
          <w:bCs/>
          <w:kern w:val="28"/>
          <w:sz w:val="24"/>
          <w:szCs w:val="24"/>
          <w:lang w:eastAsia="ru-RU"/>
        </w:rPr>
        <w:t>от «</w:t>
      </w:r>
      <w:r w:rsidR="008F4C11" w:rsidRPr="008F4C11">
        <w:rPr>
          <w:rFonts w:ascii="Times New Roman" w:eastAsia="Times New Roman" w:hAnsi="Times New Roman" w:cs="Arial"/>
          <w:bCs/>
          <w:kern w:val="28"/>
          <w:sz w:val="24"/>
          <w:szCs w:val="24"/>
          <w:lang w:eastAsia="ru-RU"/>
        </w:rPr>
        <w:t>03</w:t>
      </w:r>
      <w:r w:rsidR="00B83ACE" w:rsidRPr="008F4C11">
        <w:rPr>
          <w:rFonts w:ascii="Times New Roman" w:eastAsia="Times New Roman" w:hAnsi="Times New Roman" w:cs="Arial"/>
          <w:bCs/>
          <w:kern w:val="28"/>
          <w:sz w:val="24"/>
          <w:szCs w:val="24"/>
          <w:lang w:eastAsia="ru-RU"/>
        </w:rPr>
        <w:t xml:space="preserve">» </w:t>
      </w:r>
      <w:r w:rsidR="008F4C11" w:rsidRPr="008F4C11">
        <w:rPr>
          <w:rFonts w:ascii="Times New Roman" w:eastAsia="Times New Roman" w:hAnsi="Times New Roman" w:cs="Arial"/>
          <w:bCs/>
          <w:kern w:val="28"/>
          <w:sz w:val="24"/>
          <w:szCs w:val="24"/>
          <w:lang w:eastAsia="ru-RU"/>
        </w:rPr>
        <w:t>августа</w:t>
      </w:r>
      <w:r w:rsidR="00A76FFB" w:rsidRPr="008F4C11">
        <w:rPr>
          <w:rFonts w:ascii="Times New Roman" w:eastAsia="Times New Roman" w:hAnsi="Times New Roman" w:cs="Arial"/>
          <w:bCs/>
          <w:kern w:val="28"/>
          <w:sz w:val="24"/>
          <w:szCs w:val="24"/>
          <w:lang w:eastAsia="ru-RU"/>
        </w:rPr>
        <w:t xml:space="preserve"> </w:t>
      </w:r>
      <w:r w:rsidRPr="008F4C11">
        <w:rPr>
          <w:rFonts w:ascii="Times New Roman" w:eastAsia="Times New Roman" w:hAnsi="Times New Roman" w:cs="Arial"/>
          <w:bCs/>
          <w:kern w:val="28"/>
          <w:sz w:val="24"/>
          <w:szCs w:val="24"/>
          <w:lang w:eastAsia="ru-RU"/>
        </w:rPr>
        <w:t>202</w:t>
      </w:r>
      <w:r w:rsidR="00025355" w:rsidRPr="008F4C11">
        <w:rPr>
          <w:rFonts w:ascii="Times New Roman" w:eastAsia="Times New Roman" w:hAnsi="Times New Roman" w:cs="Arial"/>
          <w:bCs/>
          <w:kern w:val="28"/>
          <w:sz w:val="24"/>
          <w:szCs w:val="24"/>
          <w:lang w:eastAsia="ru-RU"/>
        </w:rPr>
        <w:t>6</w:t>
      </w:r>
      <w:r w:rsidR="00B83ACE" w:rsidRPr="008F4C11">
        <w:rPr>
          <w:rFonts w:ascii="Times New Roman" w:eastAsia="Times New Roman" w:hAnsi="Times New Roman" w:cs="Arial"/>
          <w:bCs/>
          <w:kern w:val="28"/>
          <w:sz w:val="24"/>
          <w:szCs w:val="24"/>
          <w:lang w:eastAsia="ru-RU"/>
        </w:rPr>
        <w:t xml:space="preserve"> г. № Закуп -</w:t>
      </w:r>
      <w:r w:rsidR="008C1E57" w:rsidRPr="008F4C11">
        <w:rPr>
          <w:rFonts w:ascii="Times New Roman" w:eastAsia="Times New Roman" w:hAnsi="Times New Roman" w:cs="Arial"/>
          <w:bCs/>
          <w:kern w:val="28"/>
          <w:sz w:val="24"/>
          <w:szCs w:val="24"/>
          <w:lang w:eastAsia="ru-RU"/>
        </w:rPr>
        <w:t xml:space="preserve"> </w:t>
      </w:r>
      <w:r w:rsidR="008F4C11" w:rsidRPr="008F4C11">
        <w:rPr>
          <w:rFonts w:ascii="Times New Roman" w:eastAsia="Times New Roman" w:hAnsi="Times New Roman" w:cs="Arial"/>
          <w:bCs/>
          <w:kern w:val="28"/>
          <w:sz w:val="24"/>
          <w:szCs w:val="24"/>
          <w:lang w:eastAsia="ru-RU"/>
        </w:rPr>
        <w:t>4266</w:t>
      </w:r>
      <w:r w:rsidR="00FF6387" w:rsidRPr="00593338">
        <w:rPr>
          <w:rFonts w:ascii="Times New Roman" w:eastAsia="Times New Roman" w:hAnsi="Times New Roman" w:cs="Arial"/>
          <w:bCs/>
          <w:kern w:val="28"/>
          <w:sz w:val="24"/>
          <w:szCs w:val="24"/>
          <w:lang w:eastAsia="ru-RU"/>
        </w:rPr>
        <w:t xml:space="preserve"> </w:t>
      </w:r>
    </w:p>
    <w:p w14:paraId="65C34BA1" w14:textId="77777777" w:rsidR="00B83ACE" w:rsidRPr="00593338" w:rsidRDefault="00B83ACE" w:rsidP="00B83ACE">
      <w:pPr>
        <w:spacing w:line="240" w:lineRule="auto"/>
        <w:jc w:val="center"/>
        <w:outlineLvl w:val="0"/>
        <w:rPr>
          <w:rFonts w:ascii="Times New Roman" w:hAnsi="Times New Roman"/>
          <w:b/>
          <w:bCs/>
          <w:sz w:val="24"/>
          <w:szCs w:val="24"/>
        </w:rPr>
      </w:pPr>
    </w:p>
    <w:p w14:paraId="10395594" w14:textId="77777777" w:rsidR="00B83ACE" w:rsidRPr="00593338" w:rsidRDefault="00B83ACE" w:rsidP="00B83ACE">
      <w:pPr>
        <w:spacing w:line="240" w:lineRule="auto"/>
        <w:jc w:val="center"/>
        <w:outlineLvl w:val="0"/>
        <w:rPr>
          <w:rFonts w:ascii="Times New Roman" w:hAnsi="Times New Roman"/>
          <w:b/>
          <w:bCs/>
          <w:sz w:val="24"/>
          <w:szCs w:val="24"/>
        </w:rPr>
      </w:pPr>
    </w:p>
    <w:p w14:paraId="0294CC70" w14:textId="77777777" w:rsidR="00B83ACE" w:rsidRPr="00593338" w:rsidRDefault="00B83ACE" w:rsidP="00B83ACE">
      <w:pPr>
        <w:spacing w:line="240" w:lineRule="auto"/>
        <w:jc w:val="center"/>
        <w:outlineLvl w:val="0"/>
        <w:rPr>
          <w:rFonts w:ascii="Times New Roman" w:hAnsi="Times New Roman"/>
          <w:b/>
          <w:bCs/>
          <w:sz w:val="24"/>
          <w:szCs w:val="24"/>
        </w:rPr>
      </w:pPr>
    </w:p>
    <w:p w14:paraId="2173849C" w14:textId="77777777" w:rsidR="00B83ACE" w:rsidRPr="00593338" w:rsidRDefault="00B83ACE" w:rsidP="00B83ACE">
      <w:pPr>
        <w:spacing w:line="240" w:lineRule="auto"/>
        <w:jc w:val="center"/>
        <w:outlineLvl w:val="0"/>
        <w:rPr>
          <w:rFonts w:ascii="Times New Roman" w:hAnsi="Times New Roman"/>
          <w:b/>
          <w:bCs/>
          <w:sz w:val="24"/>
          <w:szCs w:val="24"/>
        </w:rPr>
      </w:pPr>
    </w:p>
    <w:p w14:paraId="67B316AF" w14:textId="77777777" w:rsidR="00B83ACE" w:rsidRPr="00593338" w:rsidRDefault="00B83ACE" w:rsidP="00B83ACE">
      <w:pPr>
        <w:spacing w:line="240" w:lineRule="auto"/>
        <w:jc w:val="center"/>
        <w:outlineLvl w:val="0"/>
        <w:rPr>
          <w:rFonts w:ascii="Times New Roman" w:hAnsi="Times New Roman"/>
          <w:b/>
          <w:bCs/>
          <w:sz w:val="24"/>
          <w:szCs w:val="24"/>
          <w:u w:val="single"/>
        </w:rPr>
      </w:pPr>
    </w:p>
    <w:p w14:paraId="5C7A2964" w14:textId="77777777" w:rsidR="00B83ACE" w:rsidRPr="00593338" w:rsidRDefault="00B83ACE" w:rsidP="00B83ACE">
      <w:pPr>
        <w:spacing w:after="0" w:line="240" w:lineRule="auto"/>
        <w:ind w:firstLine="567"/>
        <w:jc w:val="center"/>
        <w:outlineLvl w:val="0"/>
        <w:rPr>
          <w:rFonts w:ascii="Times New Roman" w:eastAsia="Times New Roman" w:hAnsi="Times New Roman"/>
          <w:b/>
          <w:bCs/>
          <w:sz w:val="32"/>
          <w:szCs w:val="32"/>
          <w:lang w:eastAsia="ru-RU"/>
        </w:rPr>
      </w:pPr>
      <w:bookmarkStart w:id="9" w:name="_Toc344124358"/>
      <w:r w:rsidRPr="00593338">
        <w:rPr>
          <w:rFonts w:ascii="Times New Roman" w:eastAsia="Times New Roman" w:hAnsi="Times New Roman"/>
          <w:b/>
          <w:bCs/>
          <w:sz w:val="32"/>
          <w:szCs w:val="32"/>
          <w:lang w:eastAsia="ru-RU"/>
        </w:rPr>
        <w:t xml:space="preserve">ДОКУМЕНТАЦИЯ </w:t>
      </w:r>
    </w:p>
    <w:p w14:paraId="6053746C" w14:textId="77777777" w:rsidR="00FF6387" w:rsidRPr="00593338" w:rsidRDefault="00B83ACE" w:rsidP="00B83ACE">
      <w:pPr>
        <w:spacing w:after="0" w:line="240" w:lineRule="auto"/>
        <w:ind w:firstLine="567"/>
        <w:jc w:val="center"/>
        <w:outlineLvl w:val="0"/>
        <w:rPr>
          <w:rFonts w:ascii="Times New Roman" w:eastAsia="Times New Roman" w:hAnsi="Times New Roman"/>
          <w:b/>
          <w:bCs/>
          <w:sz w:val="32"/>
          <w:szCs w:val="32"/>
          <w:lang w:eastAsia="ru-RU"/>
        </w:rPr>
      </w:pPr>
      <w:r w:rsidRPr="00593338">
        <w:rPr>
          <w:rFonts w:ascii="Times New Roman" w:eastAsia="Times New Roman" w:hAnsi="Times New Roman"/>
          <w:b/>
          <w:bCs/>
          <w:sz w:val="32"/>
          <w:szCs w:val="32"/>
          <w:lang w:eastAsia="ru-RU"/>
        </w:rPr>
        <w:t xml:space="preserve">ПО </w:t>
      </w:r>
      <w:bookmarkEnd w:id="9"/>
      <w:r w:rsidRPr="00593338">
        <w:rPr>
          <w:rFonts w:ascii="Times New Roman" w:eastAsia="Times New Roman" w:hAnsi="Times New Roman"/>
          <w:b/>
          <w:bCs/>
          <w:sz w:val="32"/>
          <w:szCs w:val="32"/>
          <w:lang w:eastAsia="ru-RU"/>
        </w:rPr>
        <w:t>ЗАПРОСУ ПРЕДЛОЖЕНИЙ</w:t>
      </w:r>
      <w:r w:rsidRPr="00593338">
        <w:rPr>
          <w:rFonts w:ascii="Times New Roman" w:eastAsia="Times New Roman" w:hAnsi="Times New Roman"/>
          <w:b/>
          <w:bCs/>
          <w:sz w:val="32"/>
          <w:szCs w:val="32"/>
          <w:lang w:eastAsia="ru-RU"/>
        </w:rPr>
        <w:tab/>
        <w:t xml:space="preserve"> В </w:t>
      </w:r>
    </w:p>
    <w:p w14:paraId="5592B7CB" w14:textId="447890AF" w:rsidR="00B83ACE" w:rsidRPr="00593338" w:rsidRDefault="00B83ACE" w:rsidP="00B83ACE">
      <w:pPr>
        <w:spacing w:after="0" w:line="240" w:lineRule="auto"/>
        <w:ind w:firstLine="567"/>
        <w:jc w:val="center"/>
        <w:outlineLvl w:val="0"/>
        <w:rPr>
          <w:rFonts w:ascii="Times New Roman" w:eastAsia="Times New Roman" w:hAnsi="Times New Roman"/>
          <w:b/>
          <w:bCs/>
          <w:sz w:val="32"/>
          <w:szCs w:val="32"/>
          <w:lang w:eastAsia="ru-RU"/>
        </w:rPr>
      </w:pPr>
      <w:r w:rsidRPr="00593338">
        <w:rPr>
          <w:rFonts w:ascii="Times New Roman" w:eastAsia="Times New Roman" w:hAnsi="Times New Roman"/>
          <w:b/>
          <w:bCs/>
          <w:sz w:val="32"/>
          <w:szCs w:val="32"/>
          <w:lang w:eastAsia="ru-RU"/>
        </w:rPr>
        <w:t>ЭЛЕКТРОННОЙ ФОРМЕ</w:t>
      </w:r>
    </w:p>
    <w:p w14:paraId="78A1D81C" w14:textId="77777777" w:rsidR="00B83ACE" w:rsidRPr="00593338" w:rsidRDefault="00B83ACE" w:rsidP="00B83ACE">
      <w:pPr>
        <w:spacing w:line="240" w:lineRule="auto"/>
        <w:jc w:val="center"/>
        <w:rPr>
          <w:rFonts w:ascii="Times New Roman" w:eastAsia="Times New Roman" w:hAnsi="Times New Roman"/>
          <w:b/>
          <w:sz w:val="32"/>
          <w:szCs w:val="32"/>
          <w:lang w:eastAsia="ru-RU"/>
        </w:rPr>
      </w:pPr>
    </w:p>
    <w:p w14:paraId="72B31D00" w14:textId="18F95AF8" w:rsidR="00FF6387" w:rsidRPr="00593338" w:rsidRDefault="00FF6387" w:rsidP="00FF6387">
      <w:pPr>
        <w:spacing w:line="240" w:lineRule="auto"/>
        <w:jc w:val="center"/>
        <w:rPr>
          <w:rFonts w:ascii="Times New Roman" w:eastAsia="Times New Roman" w:hAnsi="Times New Roman"/>
          <w:b/>
          <w:bCs/>
          <w:sz w:val="32"/>
          <w:szCs w:val="32"/>
          <w:lang w:eastAsia="ru-RU"/>
        </w:rPr>
      </w:pPr>
      <w:r w:rsidRPr="00593338">
        <w:rPr>
          <w:rFonts w:ascii="Times New Roman" w:eastAsia="Times New Roman" w:hAnsi="Times New Roman"/>
          <w:b/>
          <w:bCs/>
          <w:sz w:val="32"/>
          <w:szCs w:val="32"/>
          <w:lang w:eastAsia="ru-RU"/>
        </w:rPr>
        <w:t>на выполнение работ по строительному контролю объекта «Техническое перевооружение филиала «</w:t>
      </w:r>
      <w:proofErr w:type="spellStart"/>
      <w:r w:rsidRPr="00593338">
        <w:rPr>
          <w:rFonts w:ascii="Times New Roman" w:eastAsia="Times New Roman" w:hAnsi="Times New Roman"/>
          <w:b/>
          <w:bCs/>
          <w:sz w:val="32"/>
          <w:szCs w:val="32"/>
          <w:lang w:eastAsia="ru-RU"/>
        </w:rPr>
        <w:t>Хандыгская</w:t>
      </w:r>
      <w:proofErr w:type="spellEnd"/>
      <w:r w:rsidRPr="00593338">
        <w:rPr>
          <w:rFonts w:ascii="Times New Roman" w:eastAsia="Times New Roman" w:hAnsi="Times New Roman"/>
          <w:b/>
          <w:bCs/>
          <w:sz w:val="32"/>
          <w:szCs w:val="32"/>
          <w:lang w:eastAsia="ru-RU"/>
        </w:rPr>
        <w:t xml:space="preserve"> </w:t>
      </w:r>
      <w:proofErr w:type="gramStart"/>
      <w:r w:rsidR="001020A3" w:rsidRPr="00593338">
        <w:rPr>
          <w:rFonts w:ascii="Times New Roman" w:eastAsia="Times New Roman" w:hAnsi="Times New Roman"/>
          <w:b/>
          <w:bCs/>
          <w:sz w:val="32"/>
          <w:szCs w:val="32"/>
          <w:lang w:eastAsia="ru-RU"/>
        </w:rPr>
        <w:t xml:space="preserve">нефтебаза»   </w:t>
      </w:r>
      <w:proofErr w:type="gramEnd"/>
      <w:r w:rsidRPr="00593338">
        <w:rPr>
          <w:rFonts w:ascii="Times New Roman" w:eastAsia="Times New Roman" w:hAnsi="Times New Roman"/>
          <w:b/>
          <w:bCs/>
          <w:sz w:val="32"/>
          <w:szCs w:val="32"/>
          <w:lang w:eastAsia="ru-RU"/>
        </w:rPr>
        <w:t>А</w:t>
      </w:r>
      <w:r w:rsidR="001020A3" w:rsidRPr="00593338">
        <w:rPr>
          <w:rFonts w:ascii="Times New Roman" w:eastAsia="Times New Roman" w:hAnsi="Times New Roman"/>
          <w:b/>
          <w:bCs/>
          <w:sz w:val="32"/>
          <w:szCs w:val="32"/>
          <w:lang w:eastAsia="ru-RU"/>
        </w:rPr>
        <w:t>О «Саханефтегазсбыт»</w:t>
      </w:r>
    </w:p>
    <w:p w14:paraId="4581B834" w14:textId="159E4FD4" w:rsidR="00787DD2" w:rsidRPr="00593338" w:rsidRDefault="00787DD2" w:rsidP="00A76FFB">
      <w:pPr>
        <w:spacing w:line="240" w:lineRule="auto"/>
        <w:jc w:val="center"/>
        <w:rPr>
          <w:rFonts w:ascii="Times New Roman" w:eastAsia="Times New Roman" w:hAnsi="Times New Roman"/>
          <w:b/>
          <w:bCs/>
          <w:sz w:val="32"/>
          <w:szCs w:val="32"/>
          <w:lang w:eastAsia="ru-RU"/>
        </w:rPr>
      </w:pPr>
    </w:p>
    <w:p w14:paraId="7569389A" w14:textId="48E160E4" w:rsidR="00787DD2" w:rsidRPr="00593338" w:rsidRDefault="00787DD2" w:rsidP="00A76FFB">
      <w:pPr>
        <w:spacing w:line="240" w:lineRule="auto"/>
        <w:jc w:val="center"/>
        <w:rPr>
          <w:rFonts w:ascii="Times New Roman" w:eastAsia="Times New Roman" w:hAnsi="Times New Roman"/>
          <w:b/>
          <w:bCs/>
          <w:sz w:val="32"/>
          <w:szCs w:val="32"/>
          <w:lang w:eastAsia="ru-RU"/>
        </w:rPr>
      </w:pPr>
    </w:p>
    <w:p w14:paraId="70C6B798" w14:textId="77777777" w:rsidR="00B83ACE" w:rsidRPr="00593338" w:rsidRDefault="00B83ACE" w:rsidP="00B83ACE">
      <w:pPr>
        <w:spacing w:line="240" w:lineRule="auto"/>
        <w:rPr>
          <w:rFonts w:ascii="Times New Roman" w:hAnsi="Times New Roman"/>
          <w:sz w:val="24"/>
          <w:szCs w:val="24"/>
        </w:rPr>
      </w:pPr>
    </w:p>
    <w:p w14:paraId="127E34F0" w14:textId="77777777" w:rsidR="00B83ACE" w:rsidRPr="00593338" w:rsidRDefault="00B83ACE" w:rsidP="00B83ACE">
      <w:pPr>
        <w:spacing w:line="240" w:lineRule="auto"/>
        <w:rPr>
          <w:rFonts w:ascii="Times New Roman" w:hAnsi="Times New Roman"/>
          <w:sz w:val="24"/>
          <w:szCs w:val="24"/>
        </w:rPr>
      </w:pPr>
    </w:p>
    <w:p w14:paraId="0EC19243" w14:textId="77777777" w:rsidR="00B83ACE" w:rsidRPr="00593338" w:rsidRDefault="00B83ACE" w:rsidP="00B83ACE">
      <w:pPr>
        <w:spacing w:line="240" w:lineRule="auto"/>
        <w:jc w:val="center"/>
        <w:rPr>
          <w:rFonts w:ascii="Times New Roman" w:hAnsi="Times New Roman"/>
          <w:sz w:val="24"/>
          <w:szCs w:val="24"/>
        </w:rPr>
      </w:pPr>
    </w:p>
    <w:p w14:paraId="3314DB39" w14:textId="77777777" w:rsidR="00B83ACE" w:rsidRPr="00593338" w:rsidRDefault="00B83ACE" w:rsidP="00B83ACE">
      <w:pPr>
        <w:spacing w:line="240" w:lineRule="auto"/>
        <w:jc w:val="center"/>
        <w:rPr>
          <w:rFonts w:ascii="Times New Roman" w:hAnsi="Times New Roman"/>
          <w:sz w:val="24"/>
          <w:szCs w:val="24"/>
        </w:rPr>
      </w:pPr>
    </w:p>
    <w:p w14:paraId="422AED1A" w14:textId="77777777" w:rsidR="00B83ACE" w:rsidRPr="00593338" w:rsidRDefault="00B83ACE" w:rsidP="00B83ACE">
      <w:pPr>
        <w:spacing w:line="240" w:lineRule="auto"/>
        <w:jc w:val="center"/>
        <w:rPr>
          <w:rFonts w:ascii="Times New Roman" w:hAnsi="Times New Roman"/>
          <w:sz w:val="24"/>
          <w:szCs w:val="24"/>
        </w:rPr>
      </w:pPr>
    </w:p>
    <w:p w14:paraId="03D6DEA8" w14:textId="77777777" w:rsidR="00B83ACE" w:rsidRPr="00593338" w:rsidRDefault="00B83ACE" w:rsidP="00B83ACE">
      <w:pPr>
        <w:spacing w:line="240" w:lineRule="auto"/>
        <w:jc w:val="center"/>
        <w:rPr>
          <w:rFonts w:ascii="Times New Roman" w:hAnsi="Times New Roman"/>
          <w:sz w:val="24"/>
          <w:szCs w:val="24"/>
        </w:rPr>
      </w:pPr>
    </w:p>
    <w:p w14:paraId="65288F32" w14:textId="77777777" w:rsidR="00B83ACE" w:rsidRPr="00593338" w:rsidRDefault="00B83ACE" w:rsidP="00B83ACE">
      <w:pPr>
        <w:spacing w:line="240" w:lineRule="auto"/>
        <w:jc w:val="center"/>
        <w:rPr>
          <w:rFonts w:ascii="Times New Roman" w:hAnsi="Times New Roman"/>
          <w:sz w:val="24"/>
          <w:szCs w:val="24"/>
        </w:rPr>
      </w:pPr>
    </w:p>
    <w:p w14:paraId="600A6BE5" w14:textId="77777777" w:rsidR="00B83ACE" w:rsidRPr="00593338" w:rsidRDefault="00B83ACE" w:rsidP="00B83ACE">
      <w:pPr>
        <w:spacing w:line="240" w:lineRule="auto"/>
        <w:jc w:val="center"/>
        <w:rPr>
          <w:rFonts w:ascii="Times New Roman" w:hAnsi="Times New Roman"/>
          <w:sz w:val="24"/>
          <w:szCs w:val="24"/>
        </w:rPr>
      </w:pPr>
    </w:p>
    <w:p w14:paraId="0ADA1E44" w14:textId="77777777" w:rsidR="00B83ACE" w:rsidRPr="00593338" w:rsidRDefault="00B83ACE" w:rsidP="00B83ACE">
      <w:pPr>
        <w:spacing w:line="240" w:lineRule="auto"/>
        <w:jc w:val="center"/>
        <w:rPr>
          <w:rFonts w:ascii="Times New Roman" w:hAnsi="Times New Roman"/>
          <w:sz w:val="24"/>
          <w:szCs w:val="24"/>
        </w:rPr>
      </w:pPr>
    </w:p>
    <w:p w14:paraId="6CC7C3A8" w14:textId="77777777" w:rsidR="00B83ACE" w:rsidRPr="00593338" w:rsidRDefault="00B83ACE" w:rsidP="00B83ACE">
      <w:pPr>
        <w:spacing w:line="240" w:lineRule="auto"/>
        <w:jc w:val="center"/>
        <w:rPr>
          <w:rFonts w:ascii="Times New Roman" w:hAnsi="Times New Roman"/>
          <w:sz w:val="24"/>
          <w:szCs w:val="24"/>
        </w:rPr>
      </w:pPr>
    </w:p>
    <w:p w14:paraId="6CA60423" w14:textId="6E34F416" w:rsidR="00652296" w:rsidRPr="00593338" w:rsidRDefault="00652296" w:rsidP="005E5824">
      <w:pPr>
        <w:spacing w:line="240" w:lineRule="auto"/>
        <w:jc w:val="center"/>
        <w:rPr>
          <w:rFonts w:ascii="Times New Roman" w:hAnsi="Times New Roman"/>
          <w:sz w:val="24"/>
          <w:szCs w:val="24"/>
        </w:rPr>
      </w:pPr>
    </w:p>
    <w:p w14:paraId="0084DDB1" w14:textId="79C9787E" w:rsidR="00652296" w:rsidRPr="00593338" w:rsidRDefault="00652296" w:rsidP="005E5824">
      <w:pPr>
        <w:spacing w:line="240" w:lineRule="auto"/>
        <w:jc w:val="center"/>
        <w:rPr>
          <w:rFonts w:ascii="Times New Roman" w:hAnsi="Times New Roman"/>
          <w:sz w:val="24"/>
          <w:szCs w:val="24"/>
        </w:rPr>
      </w:pPr>
    </w:p>
    <w:p w14:paraId="3A17C478" w14:textId="3CC5BCDD" w:rsidR="00652296" w:rsidRDefault="00652296" w:rsidP="005E5824">
      <w:pPr>
        <w:spacing w:line="240" w:lineRule="auto"/>
        <w:jc w:val="center"/>
        <w:rPr>
          <w:rFonts w:ascii="Times New Roman" w:hAnsi="Times New Roman"/>
          <w:sz w:val="24"/>
          <w:szCs w:val="24"/>
        </w:rPr>
      </w:pPr>
    </w:p>
    <w:p w14:paraId="2A2ACF79" w14:textId="260ED2A9" w:rsidR="00FF6387" w:rsidRPr="00593338" w:rsidRDefault="00FF6387" w:rsidP="00652296">
      <w:pPr>
        <w:spacing w:after="0" w:line="240" w:lineRule="auto"/>
        <w:jc w:val="center"/>
        <w:rPr>
          <w:rFonts w:ascii="Times New Roman" w:hAnsi="Times New Roman"/>
          <w:sz w:val="24"/>
          <w:szCs w:val="24"/>
        </w:rPr>
      </w:pPr>
      <w:r w:rsidRPr="00593338">
        <w:rPr>
          <w:rFonts w:ascii="Times New Roman" w:hAnsi="Times New Roman"/>
          <w:sz w:val="24"/>
          <w:szCs w:val="24"/>
        </w:rPr>
        <w:t xml:space="preserve">г. Якутск </w:t>
      </w:r>
    </w:p>
    <w:p w14:paraId="25A0B4D7" w14:textId="28446761" w:rsidR="00F200A6" w:rsidRPr="00593338" w:rsidRDefault="00B83ACE" w:rsidP="00652296">
      <w:pPr>
        <w:spacing w:after="0" w:line="240" w:lineRule="auto"/>
        <w:jc w:val="center"/>
        <w:rPr>
          <w:rFonts w:ascii="Times New Roman" w:hAnsi="Times New Roman"/>
          <w:sz w:val="24"/>
          <w:szCs w:val="24"/>
        </w:rPr>
      </w:pPr>
      <w:r w:rsidRPr="00593338">
        <w:rPr>
          <w:rFonts w:ascii="Times New Roman" w:hAnsi="Times New Roman"/>
          <w:sz w:val="24"/>
          <w:szCs w:val="24"/>
        </w:rPr>
        <w:t xml:space="preserve"> 202</w:t>
      </w:r>
      <w:r w:rsidR="00025355" w:rsidRPr="00593338">
        <w:rPr>
          <w:rFonts w:ascii="Times New Roman" w:hAnsi="Times New Roman"/>
          <w:sz w:val="24"/>
          <w:szCs w:val="24"/>
        </w:rPr>
        <w:t>6</w:t>
      </w:r>
      <w:r w:rsidR="00FF6387" w:rsidRPr="00593338">
        <w:rPr>
          <w:rFonts w:ascii="Times New Roman" w:hAnsi="Times New Roman"/>
          <w:sz w:val="24"/>
          <w:szCs w:val="24"/>
        </w:rPr>
        <w:t xml:space="preserve"> год</w:t>
      </w:r>
    </w:p>
    <w:tbl>
      <w:tblPr>
        <w:tblW w:w="30338" w:type="dxa"/>
        <w:tblInd w:w="-284" w:type="dxa"/>
        <w:tblLook w:val="04A0" w:firstRow="1" w:lastRow="0" w:firstColumn="1" w:lastColumn="0" w:noHBand="0" w:noVBand="1"/>
      </w:tblPr>
      <w:tblGrid>
        <w:gridCol w:w="9782"/>
        <w:gridCol w:w="992"/>
        <w:gridCol w:w="8790"/>
        <w:gridCol w:w="9782"/>
        <w:gridCol w:w="992"/>
      </w:tblGrid>
      <w:tr w:rsidR="00C41EBB" w:rsidRPr="00593338" w14:paraId="0C44FFE0" w14:textId="77777777" w:rsidTr="00B7575F">
        <w:trPr>
          <w:gridAfter w:val="1"/>
          <w:wAfter w:w="992" w:type="dxa"/>
          <w:trHeight w:val="360"/>
        </w:trPr>
        <w:tc>
          <w:tcPr>
            <w:tcW w:w="9782" w:type="dxa"/>
            <w:tcBorders>
              <w:top w:val="nil"/>
              <w:left w:val="nil"/>
              <w:bottom w:val="nil"/>
              <w:right w:val="nil"/>
            </w:tcBorders>
            <w:vAlign w:val="bottom"/>
          </w:tcPr>
          <w:p w14:paraId="79C86318" w14:textId="4D75DCAF" w:rsidR="00C41EBB" w:rsidRPr="008F4C11" w:rsidRDefault="00C41EBB" w:rsidP="00C41EBB">
            <w:pPr>
              <w:spacing w:after="0" w:line="240" w:lineRule="auto"/>
              <w:jc w:val="center"/>
              <w:rPr>
                <w:rFonts w:ascii="Times New Roman" w:eastAsia="Times New Roman" w:hAnsi="Times New Roman"/>
                <w:sz w:val="24"/>
                <w:szCs w:val="24"/>
                <w:lang w:eastAsia="ru-RU"/>
              </w:rPr>
            </w:pPr>
            <w:r w:rsidRPr="008F4C11">
              <w:rPr>
                <w:rFonts w:ascii="Times New Roman" w:hAnsi="Times New Roman"/>
                <w:sz w:val="24"/>
                <w:szCs w:val="24"/>
              </w:rPr>
              <w:lastRenderedPageBreak/>
              <w:tab/>
            </w:r>
            <w:r w:rsidRPr="008F4C11">
              <w:rPr>
                <w:rFonts w:ascii="Times New Roman" w:hAnsi="Times New Roman"/>
                <w:sz w:val="24"/>
                <w:szCs w:val="24"/>
              </w:rPr>
              <w:tab/>
            </w:r>
            <w:r w:rsidRPr="008F4C11">
              <w:rPr>
                <w:rFonts w:ascii="Times New Roman" w:hAnsi="Times New Roman"/>
                <w:sz w:val="24"/>
                <w:szCs w:val="24"/>
              </w:rPr>
              <w:tab/>
              <w:t xml:space="preserve">              </w:t>
            </w:r>
            <w:r w:rsidRPr="008F4C11">
              <w:rPr>
                <w:rFonts w:ascii="Times New Roman" w:eastAsia="Times New Roman" w:hAnsi="Times New Roman"/>
                <w:sz w:val="24"/>
                <w:szCs w:val="24"/>
                <w:lang w:eastAsia="ru-RU"/>
              </w:rPr>
              <w:t>СОДЕРЖАНИЕ</w:t>
            </w:r>
          </w:p>
        </w:tc>
        <w:tc>
          <w:tcPr>
            <w:tcW w:w="9782" w:type="dxa"/>
            <w:gridSpan w:val="2"/>
            <w:tcBorders>
              <w:top w:val="nil"/>
              <w:left w:val="nil"/>
              <w:bottom w:val="nil"/>
              <w:right w:val="nil"/>
            </w:tcBorders>
          </w:tcPr>
          <w:p w14:paraId="178E8CB4" w14:textId="77777777" w:rsidR="00C41EBB" w:rsidRPr="008F4C11" w:rsidRDefault="00C41EBB" w:rsidP="00C41EBB">
            <w:pPr>
              <w:spacing w:after="0" w:line="240" w:lineRule="auto"/>
              <w:jc w:val="center"/>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52B887F7" w14:textId="77777777" w:rsidR="00C41EBB" w:rsidRPr="00593338" w:rsidRDefault="00C41EBB" w:rsidP="00C41EBB">
            <w:pPr>
              <w:spacing w:after="0" w:line="240" w:lineRule="auto"/>
              <w:jc w:val="center"/>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СОДЕРЖАНИЕ</w:t>
            </w:r>
          </w:p>
        </w:tc>
      </w:tr>
      <w:tr w:rsidR="00C41EBB" w:rsidRPr="00593338" w14:paraId="76CE8FA6" w14:textId="77777777" w:rsidTr="00B7575F">
        <w:trPr>
          <w:gridAfter w:val="1"/>
          <w:wAfter w:w="992" w:type="dxa"/>
          <w:trHeight w:val="360"/>
        </w:trPr>
        <w:tc>
          <w:tcPr>
            <w:tcW w:w="9782" w:type="dxa"/>
            <w:tcBorders>
              <w:top w:val="nil"/>
              <w:left w:val="nil"/>
              <w:bottom w:val="nil"/>
              <w:right w:val="nil"/>
            </w:tcBorders>
            <w:vAlign w:val="bottom"/>
          </w:tcPr>
          <w:p w14:paraId="4E18F27D" w14:textId="77777777" w:rsidR="00C41EBB" w:rsidRPr="008F4C11" w:rsidRDefault="00C41EBB" w:rsidP="00C41EBB">
            <w:pPr>
              <w:spacing w:after="0" w:line="240" w:lineRule="auto"/>
              <w:jc w:val="both"/>
              <w:rPr>
                <w:rFonts w:ascii="Times New Roman" w:eastAsia="Times New Roman" w:hAnsi="Times New Roman"/>
                <w:sz w:val="24"/>
                <w:szCs w:val="24"/>
                <w:lang w:eastAsia="ru-RU"/>
              </w:rPr>
            </w:pPr>
          </w:p>
        </w:tc>
        <w:tc>
          <w:tcPr>
            <w:tcW w:w="9782" w:type="dxa"/>
            <w:gridSpan w:val="2"/>
            <w:tcBorders>
              <w:top w:val="nil"/>
              <w:left w:val="nil"/>
              <w:bottom w:val="nil"/>
              <w:right w:val="nil"/>
            </w:tcBorders>
          </w:tcPr>
          <w:p w14:paraId="2E1B9581" w14:textId="77777777" w:rsidR="00C41EBB" w:rsidRPr="008F4C11" w:rsidRDefault="00C41EBB" w:rsidP="00C41EBB">
            <w:pPr>
              <w:spacing w:after="0" w:line="240" w:lineRule="auto"/>
              <w:jc w:val="both"/>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73434582" w14:textId="77777777" w:rsidR="00C41EBB" w:rsidRPr="00593338" w:rsidRDefault="00C41EBB" w:rsidP="00C41EBB">
            <w:pPr>
              <w:spacing w:after="0" w:line="240" w:lineRule="auto"/>
              <w:jc w:val="both"/>
              <w:rPr>
                <w:rFonts w:ascii="Times New Roman" w:eastAsia="Times New Roman" w:hAnsi="Times New Roman"/>
                <w:sz w:val="24"/>
                <w:szCs w:val="24"/>
                <w:highlight w:val="yellow"/>
                <w:lang w:eastAsia="ru-RU"/>
              </w:rPr>
            </w:pPr>
          </w:p>
        </w:tc>
      </w:tr>
      <w:tr w:rsidR="00C41EBB" w:rsidRPr="00593338" w14:paraId="127A64A7" w14:textId="77777777" w:rsidTr="00B7575F">
        <w:trPr>
          <w:trHeight w:val="360"/>
        </w:trPr>
        <w:tc>
          <w:tcPr>
            <w:tcW w:w="9782" w:type="dxa"/>
            <w:tcBorders>
              <w:top w:val="nil"/>
              <w:left w:val="nil"/>
              <w:bottom w:val="nil"/>
              <w:right w:val="nil"/>
            </w:tcBorders>
            <w:vAlign w:val="bottom"/>
          </w:tcPr>
          <w:p w14:paraId="6D69C438" w14:textId="3DF3D8BB"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b/>
                <w:bCs/>
                <w:sz w:val="24"/>
                <w:szCs w:val="24"/>
                <w:lang w:eastAsia="ru-RU"/>
              </w:rPr>
              <w:t xml:space="preserve">1. Общие положения . . . . . . . . . . . . . . . . . . . . . . . . . . . . . . . . . . . . . . . . . . . . . . . . . . . . . . . . . </w:t>
            </w:r>
            <w:proofErr w:type="gramStart"/>
            <w:r w:rsidRPr="008F4C11">
              <w:rPr>
                <w:rFonts w:ascii="Times New Roman" w:eastAsia="Times New Roman" w:hAnsi="Times New Roman"/>
                <w:b/>
                <w:bCs/>
                <w:sz w:val="24"/>
                <w:szCs w:val="24"/>
                <w:lang w:eastAsia="ru-RU"/>
              </w:rPr>
              <w:t>. . . .</w:t>
            </w:r>
            <w:proofErr w:type="gramEnd"/>
            <w:r w:rsidRPr="008F4C11">
              <w:rPr>
                <w:rFonts w:ascii="Times New Roman" w:eastAsia="Times New Roman" w:hAnsi="Times New Roman"/>
                <w:b/>
                <w:bCs/>
                <w:sz w:val="24"/>
                <w:szCs w:val="24"/>
                <w:lang w:eastAsia="ru-RU"/>
              </w:rPr>
              <w:t xml:space="preserve"> </w:t>
            </w:r>
          </w:p>
        </w:tc>
        <w:tc>
          <w:tcPr>
            <w:tcW w:w="9782" w:type="dxa"/>
            <w:gridSpan w:val="2"/>
            <w:tcBorders>
              <w:top w:val="nil"/>
              <w:left w:val="nil"/>
              <w:bottom w:val="nil"/>
              <w:right w:val="nil"/>
            </w:tcBorders>
            <w:vAlign w:val="bottom"/>
          </w:tcPr>
          <w:p w14:paraId="0D998E5C" w14:textId="5EA2463C"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w:t>
            </w:r>
          </w:p>
        </w:tc>
        <w:tc>
          <w:tcPr>
            <w:tcW w:w="9782" w:type="dxa"/>
            <w:tcBorders>
              <w:top w:val="nil"/>
              <w:left w:val="nil"/>
              <w:bottom w:val="nil"/>
              <w:right w:val="nil"/>
            </w:tcBorders>
            <w:shd w:val="clear" w:color="auto" w:fill="auto"/>
            <w:noWrap/>
            <w:vAlign w:val="bottom"/>
          </w:tcPr>
          <w:p w14:paraId="56F71632"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1. Общие положения . . . . . . . . . . . . . . . . . . . . . . . . . . . . . . . . . . . . . . . . . . . . . . . . . . . . . . . . . </w:t>
            </w:r>
            <w:proofErr w:type="gramStart"/>
            <w:r w:rsidRPr="00593338">
              <w:rPr>
                <w:rFonts w:ascii="Times New Roman" w:eastAsia="Times New Roman" w:hAnsi="Times New Roman"/>
                <w:b/>
                <w:bCs/>
                <w:sz w:val="24"/>
                <w:szCs w:val="24"/>
                <w:highlight w:val="yellow"/>
                <w:lang w:eastAsia="ru-RU"/>
              </w:rPr>
              <w:t>. . . .</w:t>
            </w:r>
            <w:proofErr w:type="gramEnd"/>
            <w:r w:rsidRPr="00593338">
              <w:rPr>
                <w:rFonts w:ascii="Times New Roman" w:eastAsia="Times New Roman" w:hAnsi="Times New Roman"/>
                <w:b/>
                <w:bCs/>
                <w:sz w:val="24"/>
                <w:szCs w:val="24"/>
                <w:highlight w:val="yellow"/>
                <w:lang w:eastAsia="ru-RU"/>
              </w:rPr>
              <w:t xml:space="preserve"> </w:t>
            </w:r>
          </w:p>
        </w:tc>
        <w:tc>
          <w:tcPr>
            <w:tcW w:w="992" w:type="dxa"/>
            <w:vAlign w:val="bottom"/>
          </w:tcPr>
          <w:p w14:paraId="601B4D8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4</w:t>
            </w:r>
          </w:p>
        </w:tc>
      </w:tr>
      <w:tr w:rsidR="00C41EBB" w:rsidRPr="00593338" w14:paraId="5901D6C8" w14:textId="77777777" w:rsidTr="00B7575F">
        <w:trPr>
          <w:trHeight w:val="360"/>
        </w:trPr>
        <w:tc>
          <w:tcPr>
            <w:tcW w:w="9782" w:type="dxa"/>
            <w:tcBorders>
              <w:top w:val="nil"/>
              <w:left w:val="nil"/>
              <w:bottom w:val="nil"/>
              <w:right w:val="nil"/>
            </w:tcBorders>
            <w:vAlign w:val="bottom"/>
          </w:tcPr>
          <w:p w14:paraId="7C741303" w14:textId="094E1F4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1.1. Общие сведения о процедуре запроса предложений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0C0A4AB6" w14:textId="7225BC05"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w:t>
            </w:r>
          </w:p>
        </w:tc>
        <w:tc>
          <w:tcPr>
            <w:tcW w:w="9782" w:type="dxa"/>
            <w:tcBorders>
              <w:top w:val="nil"/>
              <w:left w:val="nil"/>
              <w:bottom w:val="nil"/>
              <w:right w:val="nil"/>
            </w:tcBorders>
            <w:shd w:val="clear" w:color="auto" w:fill="auto"/>
            <w:noWrap/>
            <w:vAlign w:val="bottom"/>
          </w:tcPr>
          <w:p w14:paraId="01E0DBE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1.1. Общие сведения о процедуре закупки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A60A76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4</w:t>
            </w:r>
          </w:p>
        </w:tc>
      </w:tr>
      <w:tr w:rsidR="00C41EBB" w:rsidRPr="00593338" w14:paraId="284712DA" w14:textId="77777777" w:rsidTr="00B7575F">
        <w:trPr>
          <w:trHeight w:val="360"/>
        </w:trPr>
        <w:tc>
          <w:tcPr>
            <w:tcW w:w="9782" w:type="dxa"/>
            <w:tcBorders>
              <w:top w:val="nil"/>
              <w:left w:val="nil"/>
              <w:bottom w:val="nil"/>
              <w:right w:val="nil"/>
            </w:tcBorders>
            <w:vAlign w:val="bottom"/>
          </w:tcPr>
          <w:p w14:paraId="36999D62" w14:textId="39A565CE"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1.2. Правовой статус процедур и документов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3E379391" w14:textId="2F3095C1"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w:t>
            </w:r>
          </w:p>
        </w:tc>
        <w:tc>
          <w:tcPr>
            <w:tcW w:w="9782" w:type="dxa"/>
            <w:tcBorders>
              <w:top w:val="nil"/>
              <w:left w:val="nil"/>
              <w:bottom w:val="nil"/>
              <w:right w:val="nil"/>
            </w:tcBorders>
            <w:shd w:val="clear" w:color="auto" w:fill="auto"/>
            <w:noWrap/>
            <w:vAlign w:val="bottom"/>
          </w:tcPr>
          <w:p w14:paraId="7524E8C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1.2. Правовой статус процедур и документов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40328F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4</w:t>
            </w:r>
          </w:p>
        </w:tc>
      </w:tr>
      <w:tr w:rsidR="00C41EBB" w:rsidRPr="00593338" w14:paraId="7847AC74" w14:textId="77777777" w:rsidTr="00B7575F">
        <w:trPr>
          <w:trHeight w:val="360"/>
        </w:trPr>
        <w:tc>
          <w:tcPr>
            <w:tcW w:w="9782" w:type="dxa"/>
            <w:tcBorders>
              <w:top w:val="nil"/>
              <w:left w:val="nil"/>
              <w:bottom w:val="nil"/>
              <w:right w:val="nil"/>
            </w:tcBorders>
            <w:vAlign w:val="bottom"/>
          </w:tcPr>
          <w:p w14:paraId="49AAF27D" w14:textId="4388476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1.3. Обжалование </w:t>
            </w:r>
            <w:r w:rsidRPr="008F4C11">
              <w:rPr>
                <w:rFonts w:ascii="Times New Roman" w:eastAsia="Times New Roman" w:hAnsi="Times New Roman"/>
                <w:iCs/>
                <w:sz w:val="24"/>
                <w:szCs w:val="24"/>
                <w:lang w:eastAsia="ru-RU"/>
              </w:rPr>
              <w:t>действий (бездействия) организатора закупки</w:t>
            </w:r>
            <w:r w:rsidRPr="008F4C11">
              <w:rPr>
                <w:rFonts w:ascii="Times New Roman" w:eastAsia="Times New Roman" w:hAnsi="Times New Roman"/>
                <w:sz w:val="24"/>
                <w:szCs w:val="24"/>
                <w:lang w:eastAsia="ru-RU"/>
              </w:rPr>
              <w:t>. . . . . . . . . . . . . . . . . . . . . . . . .</w:t>
            </w:r>
          </w:p>
        </w:tc>
        <w:tc>
          <w:tcPr>
            <w:tcW w:w="9782" w:type="dxa"/>
            <w:gridSpan w:val="2"/>
            <w:tcBorders>
              <w:top w:val="nil"/>
              <w:left w:val="nil"/>
              <w:bottom w:val="nil"/>
              <w:right w:val="nil"/>
            </w:tcBorders>
            <w:vAlign w:val="bottom"/>
          </w:tcPr>
          <w:p w14:paraId="3E256F37" w14:textId="2EF1DC3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w:t>
            </w:r>
          </w:p>
        </w:tc>
        <w:tc>
          <w:tcPr>
            <w:tcW w:w="9782" w:type="dxa"/>
            <w:tcBorders>
              <w:top w:val="nil"/>
              <w:left w:val="nil"/>
              <w:bottom w:val="nil"/>
              <w:right w:val="nil"/>
            </w:tcBorders>
            <w:shd w:val="clear" w:color="auto" w:fill="auto"/>
            <w:noWrap/>
            <w:vAlign w:val="bottom"/>
          </w:tcPr>
          <w:p w14:paraId="3D28679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1.3. Обжалование </w:t>
            </w:r>
            <w:r w:rsidRPr="00593338">
              <w:rPr>
                <w:rFonts w:ascii="Times New Roman" w:eastAsia="Times New Roman" w:hAnsi="Times New Roman"/>
                <w:iCs/>
                <w:sz w:val="24"/>
                <w:szCs w:val="24"/>
                <w:highlight w:val="yellow"/>
                <w:lang w:eastAsia="ru-RU"/>
              </w:rPr>
              <w:t>действий (бездействия) организатора закупки</w:t>
            </w:r>
            <w:r w:rsidRPr="00593338">
              <w:rPr>
                <w:rFonts w:ascii="Times New Roman" w:eastAsia="Times New Roman" w:hAnsi="Times New Roman"/>
                <w:sz w:val="24"/>
                <w:szCs w:val="24"/>
                <w:highlight w:val="yellow"/>
                <w:lang w:eastAsia="ru-RU"/>
              </w:rPr>
              <w:t>. . . . . . . . . . . . . . . . . . . . . . . .</w:t>
            </w:r>
          </w:p>
        </w:tc>
        <w:tc>
          <w:tcPr>
            <w:tcW w:w="992" w:type="dxa"/>
            <w:vAlign w:val="bottom"/>
          </w:tcPr>
          <w:p w14:paraId="521B318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5</w:t>
            </w:r>
          </w:p>
        </w:tc>
      </w:tr>
      <w:tr w:rsidR="00C41EBB" w:rsidRPr="00593338" w14:paraId="38286D08" w14:textId="77777777" w:rsidTr="00B7575F">
        <w:trPr>
          <w:trHeight w:val="360"/>
        </w:trPr>
        <w:tc>
          <w:tcPr>
            <w:tcW w:w="9782" w:type="dxa"/>
            <w:tcBorders>
              <w:top w:val="nil"/>
              <w:left w:val="nil"/>
              <w:bottom w:val="nil"/>
              <w:right w:val="nil"/>
            </w:tcBorders>
            <w:vAlign w:val="bottom"/>
          </w:tcPr>
          <w:p w14:paraId="70AFE8FB" w14:textId="34EA4DA5"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1.4. Досудебный порядок рассмотрения споров. . . . . . . . . . . . . . . . . . . . . . . . . . . . . . . . . . . . . . .</w:t>
            </w:r>
          </w:p>
        </w:tc>
        <w:tc>
          <w:tcPr>
            <w:tcW w:w="9782" w:type="dxa"/>
            <w:gridSpan w:val="2"/>
            <w:tcBorders>
              <w:top w:val="nil"/>
              <w:left w:val="nil"/>
              <w:bottom w:val="nil"/>
              <w:right w:val="nil"/>
            </w:tcBorders>
            <w:vAlign w:val="bottom"/>
          </w:tcPr>
          <w:p w14:paraId="2789D55A" w14:textId="02594A0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w:t>
            </w:r>
          </w:p>
        </w:tc>
        <w:tc>
          <w:tcPr>
            <w:tcW w:w="9782" w:type="dxa"/>
            <w:tcBorders>
              <w:top w:val="nil"/>
              <w:left w:val="nil"/>
              <w:bottom w:val="nil"/>
              <w:right w:val="nil"/>
            </w:tcBorders>
            <w:shd w:val="clear" w:color="auto" w:fill="auto"/>
            <w:noWrap/>
            <w:vAlign w:val="bottom"/>
          </w:tcPr>
          <w:p w14:paraId="6DCAB463"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1.4. Досудебный порядок рассмотрения споров. . . . . . . . . . . . . . . . . . . . . . . . . . . . . . . . . . . . . . .</w:t>
            </w:r>
          </w:p>
        </w:tc>
        <w:tc>
          <w:tcPr>
            <w:tcW w:w="992" w:type="dxa"/>
            <w:vAlign w:val="bottom"/>
          </w:tcPr>
          <w:p w14:paraId="147719E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5</w:t>
            </w:r>
          </w:p>
        </w:tc>
      </w:tr>
      <w:tr w:rsidR="00C41EBB" w:rsidRPr="00593338" w14:paraId="52949C2C" w14:textId="77777777" w:rsidTr="00B7575F">
        <w:trPr>
          <w:trHeight w:val="360"/>
        </w:trPr>
        <w:tc>
          <w:tcPr>
            <w:tcW w:w="9782" w:type="dxa"/>
            <w:tcBorders>
              <w:top w:val="nil"/>
              <w:left w:val="nil"/>
              <w:bottom w:val="nil"/>
              <w:right w:val="nil"/>
            </w:tcBorders>
            <w:vAlign w:val="bottom"/>
          </w:tcPr>
          <w:p w14:paraId="01EBB0C4" w14:textId="7132C38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1.5. Прочие положения . . . . . . . . . . . . . . . . . . . . . . . . . . . . . . . . . . . . . . . . . . . . . . . . . . . . . . . . . . . . </w:t>
            </w:r>
          </w:p>
        </w:tc>
        <w:tc>
          <w:tcPr>
            <w:tcW w:w="9782" w:type="dxa"/>
            <w:gridSpan w:val="2"/>
            <w:tcBorders>
              <w:top w:val="nil"/>
              <w:left w:val="nil"/>
              <w:bottom w:val="nil"/>
              <w:right w:val="nil"/>
            </w:tcBorders>
            <w:vAlign w:val="bottom"/>
          </w:tcPr>
          <w:p w14:paraId="49E8EF0C" w14:textId="5140806E"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w:t>
            </w:r>
          </w:p>
        </w:tc>
        <w:tc>
          <w:tcPr>
            <w:tcW w:w="9782" w:type="dxa"/>
            <w:tcBorders>
              <w:top w:val="nil"/>
              <w:left w:val="nil"/>
              <w:bottom w:val="nil"/>
              <w:right w:val="nil"/>
            </w:tcBorders>
            <w:shd w:val="clear" w:color="auto" w:fill="auto"/>
            <w:noWrap/>
            <w:vAlign w:val="bottom"/>
          </w:tcPr>
          <w:p w14:paraId="082780C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1.5. Прочие положения . . . . . . . . . . . . . . . . . . . . . . . . . . . . . . . . . . . . . . . . . . . . . . . . . . . . . . . . . . . . </w:t>
            </w:r>
          </w:p>
        </w:tc>
        <w:tc>
          <w:tcPr>
            <w:tcW w:w="992" w:type="dxa"/>
            <w:vAlign w:val="bottom"/>
          </w:tcPr>
          <w:p w14:paraId="6E83D523"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5</w:t>
            </w:r>
          </w:p>
        </w:tc>
      </w:tr>
      <w:tr w:rsidR="00C41EBB" w:rsidRPr="00593338" w14:paraId="35C65B9C" w14:textId="77777777" w:rsidTr="00B7575F">
        <w:trPr>
          <w:trHeight w:val="360"/>
        </w:trPr>
        <w:tc>
          <w:tcPr>
            <w:tcW w:w="9782" w:type="dxa"/>
            <w:tcBorders>
              <w:top w:val="nil"/>
              <w:left w:val="nil"/>
              <w:bottom w:val="nil"/>
              <w:right w:val="nil"/>
            </w:tcBorders>
            <w:vAlign w:val="bottom"/>
          </w:tcPr>
          <w:p w14:paraId="2A381296" w14:textId="3A1D0511"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1.6. Конфликт интересов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442DCCB9" w14:textId="00EA4A23"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6</w:t>
            </w:r>
          </w:p>
        </w:tc>
        <w:tc>
          <w:tcPr>
            <w:tcW w:w="9782" w:type="dxa"/>
            <w:tcBorders>
              <w:top w:val="nil"/>
              <w:left w:val="nil"/>
              <w:bottom w:val="nil"/>
              <w:right w:val="nil"/>
            </w:tcBorders>
            <w:shd w:val="clear" w:color="auto" w:fill="auto"/>
            <w:noWrap/>
            <w:vAlign w:val="bottom"/>
          </w:tcPr>
          <w:p w14:paraId="2C13B2F2"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1.6. Отсутствие конфликтов интересов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0AC4AA4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6</w:t>
            </w:r>
          </w:p>
        </w:tc>
      </w:tr>
      <w:tr w:rsidR="00C41EBB" w:rsidRPr="00593338" w14:paraId="3BC15D64" w14:textId="77777777" w:rsidTr="00B7575F">
        <w:trPr>
          <w:trHeight w:val="360"/>
        </w:trPr>
        <w:tc>
          <w:tcPr>
            <w:tcW w:w="9782" w:type="dxa"/>
            <w:tcBorders>
              <w:top w:val="nil"/>
              <w:left w:val="nil"/>
              <w:bottom w:val="nil"/>
              <w:right w:val="nil"/>
            </w:tcBorders>
            <w:vAlign w:val="bottom"/>
          </w:tcPr>
          <w:p w14:paraId="15B55162" w14:textId="02EFB866"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b/>
                <w:bCs/>
                <w:sz w:val="24"/>
                <w:szCs w:val="24"/>
                <w:lang w:eastAsia="ru-RU"/>
              </w:rPr>
              <w:t xml:space="preserve">2. Техническое задание </w:t>
            </w:r>
            <w:proofErr w:type="gramStart"/>
            <w:r w:rsidRPr="008F4C11">
              <w:rPr>
                <w:rFonts w:ascii="Times New Roman" w:eastAsia="Times New Roman" w:hAnsi="Times New Roman"/>
                <w:b/>
                <w:bCs/>
                <w:sz w:val="24"/>
                <w:szCs w:val="24"/>
                <w:lang w:eastAsia="ru-RU"/>
              </w:rPr>
              <w:t>. . . .</w:t>
            </w:r>
            <w:proofErr w:type="gramEnd"/>
            <w:r w:rsidRPr="008F4C11">
              <w:rPr>
                <w:rFonts w:ascii="Times New Roman" w:eastAsia="Times New Roman" w:hAnsi="Times New Roman"/>
                <w:b/>
                <w:bCs/>
                <w:sz w:val="24"/>
                <w:szCs w:val="24"/>
                <w:lang w:eastAsia="ru-RU"/>
              </w:rPr>
              <w:t xml:space="preserve">  . . . . . . . . . . . . . . . . . . . . . . . . . . . . . . . . . . . . . . . . . . . . . . . . . . . . . </w:t>
            </w:r>
          </w:p>
        </w:tc>
        <w:tc>
          <w:tcPr>
            <w:tcW w:w="9782" w:type="dxa"/>
            <w:gridSpan w:val="2"/>
            <w:tcBorders>
              <w:top w:val="nil"/>
              <w:left w:val="nil"/>
              <w:bottom w:val="nil"/>
              <w:right w:val="nil"/>
            </w:tcBorders>
            <w:vAlign w:val="bottom"/>
          </w:tcPr>
          <w:p w14:paraId="67FFCAAE" w14:textId="2B7B85D3"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7</w:t>
            </w:r>
          </w:p>
        </w:tc>
        <w:tc>
          <w:tcPr>
            <w:tcW w:w="9782" w:type="dxa"/>
            <w:tcBorders>
              <w:top w:val="nil"/>
              <w:left w:val="nil"/>
              <w:bottom w:val="nil"/>
              <w:right w:val="nil"/>
            </w:tcBorders>
            <w:shd w:val="clear" w:color="auto" w:fill="auto"/>
            <w:noWrap/>
            <w:vAlign w:val="bottom"/>
          </w:tcPr>
          <w:p w14:paraId="5B0F6A3F"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2. Техническое задание </w:t>
            </w:r>
            <w:proofErr w:type="gramStart"/>
            <w:r w:rsidRPr="00593338">
              <w:rPr>
                <w:rFonts w:ascii="Times New Roman" w:eastAsia="Times New Roman" w:hAnsi="Times New Roman"/>
                <w:b/>
                <w:bCs/>
                <w:sz w:val="24"/>
                <w:szCs w:val="24"/>
                <w:highlight w:val="yellow"/>
                <w:lang w:eastAsia="ru-RU"/>
              </w:rPr>
              <w:t>. . . .</w:t>
            </w:r>
            <w:proofErr w:type="gramEnd"/>
            <w:r w:rsidRPr="00593338">
              <w:rPr>
                <w:rFonts w:ascii="Times New Roman" w:eastAsia="Times New Roman" w:hAnsi="Times New Roman"/>
                <w:b/>
                <w:bCs/>
                <w:sz w:val="24"/>
                <w:szCs w:val="24"/>
                <w:highlight w:val="yellow"/>
                <w:lang w:eastAsia="ru-RU"/>
              </w:rPr>
              <w:t xml:space="preserve">  . . . . . . . . . . . . . . . . . . . . . . . . . . . . . . . . . . . . . . . . . . . . . . . . . . . . . . </w:t>
            </w:r>
          </w:p>
        </w:tc>
        <w:tc>
          <w:tcPr>
            <w:tcW w:w="992" w:type="dxa"/>
            <w:vAlign w:val="bottom"/>
          </w:tcPr>
          <w:p w14:paraId="796BE872"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8</w:t>
            </w:r>
          </w:p>
        </w:tc>
      </w:tr>
      <w:tr w:rsidR="00C41EBB" w:rsidRPr="00593338" w14:paraId="1650DF90" w14:textId="77777777" w:rsidTr="00B7575F">
        <w:trPr>
          <w:trHeight w:val="360"/>
        </w:trPr>
        <w:tc>
          <w:tcPr>
            <w:tcW w:w="9782" w:type="dxa"/>
            <w:tcBorders>
              <w:top w:val="nil"/>
              <w:left w:val="nil"/>
              <w:bottom w:val="nil"/>
              <w:right w:val="nil"/>
            </w:tcBorders>
            <w:vAlign w:val="bottom"/>
          </w:tcPr>
          <w:p w14:paraId="0428A876" w14:textId="01B8ED3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2.1 Предмет закупки . . . . . . . . . . . . . . . . . . . . . . . . . . . . . . . . .</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26D37642" w14:textId="0E0BF9D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7</w:t>
            </w:r>
          </w:p>
        </w:tc>
        <w:tc>
          <w:tcPr>
            <w:tcW w:w="9782" w:type="dxa"/>
            <w:tcBorders>
              <w:top w:val="nil"/>
              <w:left w:val="nil"/>
              <w:bottom w:val="nil"/>
              <w:right w:val="nil"/>
            </w:tcBorders>
            <w:shd w:val="clear" w:color="auto" w:fill="auto"/>
            <w:noWrap/>
            <w:vAlign w:val="bottom"/>
          </w:tcPr>
          <w:p w14:paraId="196C8F1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2.1.1. Предмет закупки. . . . . . . . . . . . . . . . . . . . . . . . . . . . . . . . . . . . . . . . . . . . . . . . . . . . . . . . . . . .</w:t>
            </w:r>
          </w:p>
        </w:tc>
        <w:tc>
          <w:tcPr>
            <w:tcW w:w="992" w:type="dxa"/>
            <w:vAlign w:val="bottom"/>
          </w:tcPr>
          <w:p w14:paraId="74B9C89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8</w:t>
            </w:r>
          </w:p>
        </w:tc>
      </w:tr>
      <w:tr w:rsidR="00C41EBB" w:rsidRPr="00593338" w14:paraId="03A676FF" w14:textId="77777777" w:rsidTr="00B7575F">
        <w:trPr>
          <w:trHeight w:val="360"/>
        </w:trPr>
        <w:tc>
          <w:tcPr>
            <w:tcW w:w="9782" w:type="dxa"/>
            <w:tcBorders>
              <w:top w:val="nil"/>
              <w:left w:val="nil"/>
              <w:bottom w:val="nil"/>
              <w:right w:val="nil"/>
            </w:tcBorders>
            <w:vAlign w:val="bottom"/>
          </w:tcPr>
          <w:p w14:paraId="379D4C4A" w14:textId="3CD0A74A"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2.2 </w:t>
            </w:r>
            <w:r w:rsidR="00811572" w:rsidRPr="008F4C11">
              <w:rPr>
                <w:rFonts w:ascii="Times New Roman" w:eastAsia="Times New Roman" w:hAnsi="Times New Roman"/>
                <w:iCs/>
                <w:sz w:val="24"/>
                <w:szCs w:val="24"/>
                <w:lang w:eastAsia="ru-RU"/>
              </w:rPr>
              <w:t>Техническая документация</w:t>
            </w:r>
            <w:r w:rsidRPr="008F4C11">
              <w:rPr>
                <w:rFonts w:ascii="Times New Roman" w:eastAsia="Times New Roman" w:hAnsi="Times New Roman"/>
                <w:sz w:val="24"/>
                <w:szCs w:val="24"/>
                <w:lang w:eastAsia="ru-RU"/>
              </w:rPr>
              <w:t>. . . . . . . . . . . .</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 . . . . . . . . . . . . . . . </w:t>
            </w:r>
            <w:r w:rsidR="005F18EC" w:rsidRPr="008F4C11">
              <w:rPr>
                <w:rFonts w:ascii="Times New Roman" w:eastAsia="Times New Roman" w:hAnsi="Times New Roman"/>
                <w:sz w:val="24"/>
                <w:szCs w:val="24"/>
                <w:lang w:eastAsia="ru-RU"/>
              </w:rPr>
              <w:t>. . . . . . . .</w:t>
            </w:r>
            <w:r w:rsidR="00811572" w:rsidRPr="008F4C11">
              <w:rPr>
                <w:rFonts w:ascii="Times New Roman" w:eastAsia="Times New Roman" w:hAnsi="Times New Roman"/>
                <w:sz w:val="24"/>
                <w:szCs w:val="24"/>
                <w:lang w:eastAsia="ru-RU"/>
              </w:rPr>
              <w:t xml:space="preserve"> . . . . . . . . . . . . . . . </w:t>
            </w:r>
          </w:p>
        </w:tc>
        <w:tc>
          <w:tcPr>
            <w:tcW w:w="9782" w:type="dxa"/>
            <w:gridSpan w:val="2"/>
            <w:tcBorders>
              <w:top w:val="nil"/>
              <w:left w:val="nil"/>
              <w:bottom w:val="nil"/>
              <w:right w:val="nil"/>
            </w:tcBorders>
            <w:vAlign w:val="bottom"/>
          </w:tcPr>
          <w:p w14:paraId="28847678" w14:textId="1C7A0C2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7</w:t>
            </w:r>
          </w:p>
        </w:tc>
        <w:tc>
          <w:tcPr>
            <w:tcW w:w="9782" w:type="dxa"/>
            <w:tcBorders>
              <w:top w:val="nil"/>
              <w:left w:val="nil"/>
              <w:bottom w:val="nil"/>
              <w:right w:val="nil"/>
            </w:tcBorders>
            <w:shd w:val="clear" w:color="auto" w:fill="auto"/>
            <w:noWrap/>
            <w:vAlign w:val="bottom"/>
          </w:tcPr>
          <w:p w14:paraId="7CC1AD4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2D21C59A"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4FADC2D1" w14:textId="77777777" w:rsidTr="00B7575F">
        <w:trPr>
          <w:trHeight w:val="360"/>
        </w:trPr>
        <w:tc>
          <w:tcPr>
            <w:tcW w:w="9782" w:type="dxa"/>
            <w:tcBorders>
              <w:top w:val="nil"/>
              <w:left w:val="nil"/>
              <w:bottom w:val="nil"/>
              <w:right w:val="nil"/>
            </w:tcBorders>
            <w:vAlign w:val="bottom"/>
          </w:tcPr>
          <w:p w14:paraId="242FC425" w14:textId="2BD0D327" w:rsidR="00C41EBB" w:rsidRPr="008F4C11" w:rsidRDefault="00C41EBB" w:rsidP="005F18EC">
            <w:pPr>
              <w:spacing w:after="0" w:line="240" w:lineRule="auto"/>
              <w:ind w:left="176" w:right="-108"/>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2.3 </w:t>
            </w:r>
            <w:r w:rsidR="00811572" w:rsidRPr="008F4C11">
              <w:rPr>
                <w:rFonts w:ascii="Times New Roman" w:eastAsia="Times New Roman" w:hAnsi="Times New Roman"/>
                <w:sz w:val="24"/>
                <w:szCs w:val="24"/>
                <w:lang w:eastAsia="ru-RU"/>
              </w:rPr>
              <w:t>Место выполнения работ</w:t>
            </w:r>
            <w:r w:rsidRPr="008F4C11">
              <w:rPr>
                <w:rFonts w:ascii="Times New Roman" w:eastAsia="Times New Roman" w:hAnsi="Times New Roman"/>
                <w:sz w:val="24"/>
                <w:szCs w:val="24"/>
                <w:lang w:eastAsia="ru-RU"/>
              </w:rPr>
              <w:t>. . . . . .</w:t>
            </w:r>
            <w:r w:rsidR="005F18EC" w:rsidRPr="008F4C11">
              <w:rPr>
                <w:rFonts w:ascii="Times New Roman" w:eastAsia="Times New Roman" w:hAnsi="Times New Roman"/>
                <w:sz w:val="24"/>
                <w:szCs w:val="24"/>
                <w:lang w:eastAsia="ru-RU"/>
              </w:rPr>
              <w:t xml:space="preserve"> . . . . . . . . . . . . . . </w:t>
            </w:r>
            <w:r w:rsidRPr="008F4C11">
              <w:rPr>
                <w:rFonts w:ascii="Times New Roman" w:eastAsia="Times New Roman" w:hAnsi="Times New Roman"/>
                <w:sz w:val="24"/>
                <w:szCs w:val="24"/>
                <w:lang w:eastAsia="ru-RU"/>
              </w:rPr>
              <w:t xml:space="preserve">. </w:t>
            </w:r>
            <w:r w:rsidR="00811572" w:rsidRPr="008F4C11">
              <w:rPr>
                <w:rFonts w:ascii="Times New Roman" w:eastAsia="Times New Roman" w:hAnsi="Times New Roman"/>
                <w:sz w:val="24"/>
                <w:szCs w:val="24"/>
                <w:lang w:eastAsia="ru-RU"/>
              </w:rPr>
              <w:t xml:space="preserve">. . . . . . . . . . . . . . . . . . . . . . . . . . . . . . </w:t>
            </w:r>
            <w:proofErr w:type="gramStart"/>
            <w:r w:rsidR="00811572" w:rsidRPr="008F4C11">
              <w:rPr>
                <w:rFonts w:ascii="Times New Roman" w:eastAsia="Times New Roman" w:hAnsi="Times New Roman"/>
                <w:sz w:val="24"/>
                <w:szCs w:val="24"/>
                <w:lang w:eastAsia="ru-RU"/>
              </w:rPr>
              <w:t>. . . .</w:t>
            </w:r>
            <w:proofErr w:type="gramEnd"/>
            <w:r w:rsidR="00811572"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5784790F" w14:textId="66726F80"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7</w:t>
            </w:r>
          </w:p>
        </w:tc>
        <w:tc>
          <w:tcPr>
            <w:tcW w:w="9782" w:type="dxa"/>
            <w:tcBorders>
              <w:top w:val="nil"/>
              <w:left w:val="nil"/>
              <w:bottom w:val="nil"/>
              <w:right w:val="nil"/>
            </w:tcBorders>
            <w:shd w:val="clear" w:color="auto" w:fill="auto"/>
            <w:noWrap/>
            <w:vAlign w:val="bottom"/>
          </w:tcPr>
          <w:p w14:paraId="1025287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2.1.3. Проектная документация. . . . . . . . . . . . . . . . . . . . . . . . . . . . . . . . . . . . . . . . . . . . . . . . . . . .</w:t>
            </w:r>
          </w:p>
        </w:tc>
        <w:tc>
          <w:tcPr>
            <w:tcW w:w="992" w:type="dxa"/>
            <w:vAlign w:val="bottom"/>
          </w:tcPr>
          <w:p w14:paraId="7C8D316B"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10</w:t>
            </w:r>
          </w:p>
        </w:tc>
      </w:tr>
      <w:tr w:rsidR="00C41EBB" w:rsidRPr="00593338" w14:paraId="7D039C60" w14:textId="77777777" w:rsidTr="00B7575F">
        <w:trPr>
          <w:trHeight w:val="360"/>
        </w:trPr>
        <w:tc>
          <w:tcPr>
            <w:tcW w:w="9782" w:type="dxa"/>
            <w:tcBorders>
              <w:top w:val="nil"/>
              <w:left w:val="nil"/>
              <w:bottom w:val="nil"/>
              <w:right w:val="nil"/>
            </w:tcBorders>
            <w:vAlign w:val="bottom"/>
          </w:tcPr>
          <w:p w14:paraId="5817A9F6" w14:textId="265540B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2.4 </w:t>
            </w:r>
            <w:r w:rsidR="00811572" w:rsidRPr="008F4C11">
              <w:rPr>
                <w:rFonts w:ascii="Times New Roman" w:eastAsia="Times New Roman" w:hAnsi="Times New Roman"/>
                <w:bCs/>
                <w:iCs/>
                <w:sz w:val="24"/>
                <w:szCs w:val="24"/>
                <w:lang w:eastAsia="ru-RU"/>
              </w:rPr>
              <w:t>Срок выполнения работ</w:t>
            </w:r>
            <w:r w:rsidRPr="008F4C11">
              <w:rPr>
                <w:rFonts w:ascii="Times New Roman" w:eastAsia="Times New Roman" w:hAnsi="Times New Roman"/>
                <w:sz w:val="24"/>
                <w:szCs w:val="24"/>
                <w:lang w:eastAsia="ru-RU"/>
              </w:rPr>
              <w:t xml:space="preserve">. . . . . . . . . . . . . . . . . . . . . . . . . . . . </w:t>
            </w:r>
            <w:r w:rsidR="005F18EC" w:rsidRPr="008F4C11">
              <w:rPr>
                <w:rFonts w:ascii="Times New Roman" w:eastAsia="Times New Roman" w:hAnsi="Times New Roman"/>
                <w:sz w:val="24"/>
                <w:szCs w:val="24"/>
                <w:lang w:eastAsia="ru-RU"/>
              </w:rPr>
              <w:t>. . . . . . . . . . .</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w:t>
            </w:r>
            <w:r w:rsidR="00811572" w:rsidRPr="008F4C11">
              <w:rPr>
                <w:rFonts w:ascii="Times New Roman" w:eastAsia="Times New Roman" w:hAnsi="Times New Roman"/>
                <w:sz w:val="24"/>
                <w:szCs w:val="24"/>
                <w:lang w:eastAsia="ru-RU"/>
              </w:rPr>
              <w:t>. . . . . . . . . .</w:t>
            </w:r>
          </w:p>
        </w:tc>
        <w:tc>
          <w:tcPr>
            <w:tcW w:w="9782" w:type="dxa"/>
            <w:gridSpan w:val="2"/>
            <w:tcBorders>
              <w:top w:val="nil"/>
              <w:left w:val="nil"/>
              <w:bottom w:val="nil"/>
              <w:right w:val="nil"/>
            </w:tcBorders>
            <w:vAlign w:val="bottom"/>
          </w:tcPr>
          <w:p w14:paraId="1EE01AA3" w14:textId="7C73C117" w:rsidR="00C41EBB" w:rsidRPr="008F4C11" w:rsidRDefault="00811572"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7</w:t>
            </w:r>
          </w:p>
        </w:tc>
        <w:tc>
          <w:tcPr>
            <w:tcW w:w="9782" w:type="dxa"/>
            <w:tcBorders>
              <w:top w:val="nil"/>
              <w:left w:val="nil"/>
              <w:bottom w:val="nil"/>
              <w:right w:val="nil"/>
            </w:tcBorders>
            <w:shd w:val="clear" w:color="auto" w:fill="auto"/>
            <w:noWrap/>
            <w:vAlign w:val="bottom"/>
          </w:tcPr>
          <w:p w14:paraId="166A91A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116223C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31300069" w14:textId="77777777" w:rsidTr="00B7575F">
        <w:trPr>
          <w:trHeight w:val="360"/>
        </w:trPr>
        <w:tc>
          <w:tcPr>
            <w:tcW w:w="9782" w:type="dxa"/>
            <w:tcBorders>
              <w:top w:val="nil"/>
              <w:left w:val="nil"/>
              <w:bottom w:val="nil"/>
              <w:right w:val="nil"/>
            </w:tcBorders>
            <w:vAlign w:val="bottom"/>
          </w:tcPr>
          <w:p w14:paraId="0E92FE39" w14:textId="2A1C2870" w:rsidR="00C41EBB" w:rsidRPr="008F4C11" w:rsidRDefault="00C41EBB" w:rsidP="00811572">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2.5 </w:t>
            </w:r>
            <w:r w:rsidR="00811572" w:rsidRPr="008F4C11">
              <w:rPr>
                <w:rFonts w:ascii="Times New Roman" w:eastAsia="Times New Roman" w:hAnsi="Times New Roman"/>
                <w:sz w:val="24"/>
                <w:szCs w:val="24"/>
                <w:lang w:eastAsia="ru-RU"/>
              </w:rPr>
              <w:t>Обоснование начальной (максимальной) цены договора</w:t>
            </w:r>
            <w:r w:rsidRPr="008F4C11">
              <w:rPr>
                <w:rFonts w:ascii="Times New Roman" w:eastAsia="Times New Roman" w:hAnsi="Times New Roman"/>
                <w:sz w:val="24"/>
                <w:szCs w:val="24"/>
                <w:lang w:eastAsia="ru-RU"/>
              </w:rPr>
              <w:t>. . . . . . . . . . . . . . . . . . . .</w:t>
            </w:r>
            <w:r w:rsidR="005F18EC" w:rsidRPr="008F4C11">
              <w:rPr>
                <w:rFonts w:ascii="Times New Roman" w:eastAsia="Times New Roman" w:hAnsi="Times New Roman"/>
                <w:sz w:val="24"/>
                <w:szCs w:val="24"/>
                <w:lang w:eastAsia="ru-RU"/>
              </w:rPr>
              <w:t xml:space="preserve"> . . . . . . . </w:t>
            </w:r>
            <w:proofErr w:type="gramStart"/>
            <w:r w:rsidR="005F18EC" w:rsidRPr="008F4C11">
              <w:rPr>
                <w:rFonts w:ascii="Times New Roman" w:eastAsia="Times New Roman" w:hAnsi="Times New Roman"/>
                <w:sz w:val="24"/>
                <w:szCs w:val="24"/>
                <w:lang w:eastAsia="ru-RU"/>
              </w:rPr>
              <w:t>. . . .</w:t>
            </w:r>
            <w:proofErr w:type="gramEnd"/>
            <w:r w:rsidR="005F18EC"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382F8130" w14:textId="046B4F36" w:rsidR="00C41EBB" w:rsidRPr="008F4C11" w:rsidRDefault="00C41EBB"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811572" w:rsidRPr="008F4C11">
              <w:rPr>
                <w:rFonts w:ascii="Times New Roman" w:eastAsia="Times New Roman" w:hAnsi="Times New Roman"/>
                <w:sz w:val="24"/>
                <w:szCs w:val="24"/>
                <w:lang w:eastAsia="ru-RU"/>
              </w:rPr>
              <w:t>7</w:t>
            </w:r>
          </w:p>
        </w:tc>
        <w:tc>
          <w:tcPr>
            <w:tcW w:w="9782" w:type="dxa"/>
            <w:tcBorders>
              <w:top w:val="nil"/>
              <w:left w:val="nil"/>
              <w:bottom w:val="nil"/>
              <w:right w:val="nil"/>
            </w:tcBorders>
            <w:shd w:val="clear" w:color="auto" w:fill="auto"/>
            <w:noWrap/>
            <w:vAlign w:val="bottom"/>
          </w:tcPr>
          <w:p w14:paraId="117BD5EC"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56CA7D2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3247A612" w14:textId="77777777" w:rsidTr="00B7575F">
        <w:trPr>
          <w:trHeight w:val="360"/>
        </w:trPr>
        <w:tc>
          <w:tcPr>
            <w:tcW w:w="9782" w:type="dxa"/>
            <w:tcBorders>
              <w:top w:val="nil"/>
              <w:left w:val="nil"/>
              <w:bottom w:val="nil"/>
              <w:right w:val="nil"/>
            </w:tcBorders>
            <w:vAlign w:val="bottom"/>
          </w:tcPr>
          <w:p w14:paraId="198C7B50" w14:textId="01963E4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2.6 </w:t>
            </w:r>
            <w:r w:rsidR="00811572" w:rsidRPr="008F4C11">
              <w:rPr>
                <w:rFonts w:ascii="Times New Roman" w:eastAsia="Times New Roman" w:hAnsi="Times New Roman"/>
                <w:iCs/>
                <w:sz w:val="24"/>
                <w:szCs w:val="24"/>
                <w:lang w:eastAsia="ru-RU"/>
              </w:rPr>
              <w:t>Форма, сроки и порядок оплаты работ</w:t>
            </w:r>
            <w:r w:rsidR="005F18EC" w:rsidRPr="008F4C11">
              <w:rPr>
                <w:rFonts w:ascii="Times New Roman" w:eastAsia="Times New Roman" w:hAnsi="Times New Roman"/>
                <w:sz w:val="24"/>
                <w:szCs w:val="24"/>
                <w:lang w:eastAsia="ru-RU"/>
              </w:rPr>
              <w:t>. . . . . . .</w:t>
            </w:r>
            <w:r w:rsidRPr="008F4C11">
              <w:rPr>
                <w:rFonts w:ascii="Times New Roman" w:eastAsia="Times New Roman" w:hAnsi="Times New Roman"/>
                <w:sz w:val="24"/>
                <w:szCs w:val="24"/>
                <w:lang w:eastAsia="ru-RU"/>
              </w:rPr>
              <w:t xml:space="preserve">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3D636442" w14:textId="0212F3DE" w:rsidR="00C41EBB" w:rsidRPr="008F4C11" w:rsidRDefault="00D658A6" w:rsidP="00493729">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7</w:t>
            </w:r>
          </w:p>
        </w:tc>
        <w:tc>
          <w:tcPr>
            <w:tcW w:w="9782" w:type="dxa"/>
            <w:tcBorders>
              <w:top w:val="nil"/>
              <w:left w:val="nil"/>
              <w:bottom w:val="nil"/>
              <w:right w:val="nil"/>
            </w:tcBorders>
            <w:shd w:val="clear" w:color="auto" w:fill="auto"/>
            <w:noWrap/>
            <w:vAlign w:val="bottom"/>
          </w:tcPr>
          <w:p w14:paraId="290A1AA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03AD815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51722FA5" w14:textId="77777777" w:rsidTr="00B7575F">
        <w:trPr>
          <w:trHeight w:val="360"/>
        </w:trPr>
        <w:tc>
          <w:tcPr>
            <w:tcW w:w="9782" w:type="dxa"/>
            <w:tcBorders>
              <w:top w:val="nil"/>
              <w:left w:val="nil"/>
              <w:bottom w:val="nil"/>
              <w:right w:val="nil"/>
            </w:tcBorders>
            <w:vAlign w:val="bottom"/>
          </w:tcPr>
          <w:p w14:paraId="01BAD49D" w14:textId="3D0AAB0F" w:rsidR="00C41EBB" w:rsidRPr="008F4C11" w:rsidRDefault="00C41EBB" w:rsidP="00811572">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2.7 </w:t>
            </w:r>
            <w:r w:rsidR="00811572" w:rsidRPr="008F4C11">
              <w:rPr>
                <w:rFonts w:ascii="Times New Roman" w:eastAsia="Times New Roman" w:hAnsi="Times New Roman"/>
                <w:sz w:val="24"/>
                <w:szCs w:val="24"/>
                <w:lang w:eastAsia="ru-RU"/>
              </w:rPr>
              <w:t>Требования к качеству и объему выполненных работ</w:t>
            </w:r>
            <w:r w:rsidRPr="008F4C11">
              <w:rPr>
                <w:rFonts w:ascii="Times New Roman" w:eastAsia="Times New Roman" w:hAnsi="Times New Roman"/>
                <w:sz w:val="24"/>
                <w:szCs w:val="24"/>
                <w:lang w:eastAsia="ru-RU"/>
              </w:rPr>
              <w:t xml:space="preserve">.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777B36DD" w14:textId="3599B4BE" w:rsidR="00C41EBB" w:rsidRPr="008F4C11" w:rsidRDefault="00D658A6"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8</w:t>
            </w:r>
          </w:p>
        </w:tc>
        <w:tc>
          <w:tcPr>
            <w:tcW w:w="9782" w:type="dxa"/>
            <w:tcBorders>
              <w:top w:val="nil"/>
              <w:left w:val="nil"/>
              <w:bottom w:val="nil"/>
              <w:right w:val="nil"/>
            </w:tcBorders>
            <w:shd w:val="clear" w:color="auto" w:fill="auto"/>
            <w:noWrap/>
            <w:vAlign w:val="bottom"/>
          </w:tcPr>
          <w:p w14:paraId="4CF4C674"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656E3EF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5F18EC" w:rsidRPr="00593338" w14:paraId="7B44E4DB" w14:textId="77777777" w:rsidTr="00B7575F">
        <w:trPr>
          <w:trHeight w:val="360"/>
        </w:trPr>
        <w:tc>
          <w:tcPr>
            <w:tcW w:w="9782" w:type="dxa"/>
            <w:tcBorders>
              <w:top w:val="nil"/>
              <w:left w:val="nil"/>
              <w:bottom w:val="nil"/>
              <w:right w:val="nil"/>
            </w:tcBorders>
            <w:vAlign w:val="bottom"/>
          </w:tcPr>
          <w:p w14:paraId="1C904918" w14:textId="026559B0" w:rsidR="005F18EC" w:rsidRPr="008F4C11" w:rsidRDefault="005F18EC"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2.8 </w:t>
            </w:r>
            <w:r w:rsidR="00811572" w:rsidRPr="008F4C11">
              <w:rPr>
                <w:rFonts w:ascii="Times New Roman" w:eastAsia="Times New Roman" w:hAnsi="Times New Roman"/>
                <w:sz w:val="24"/>
                <w:szCs w:val="24"/>
                <w:lang w:eastAsia="ru-RU"/>
              </w:rPr>
              <w:t>Гарантия качества на выполненные работы</w:t>
            </w:r>
            <w:r w:rsidRPr="008F4C11">
              <w:rPr>
                <w:rFonts w:ascii="Times New Roman" w:eastAsia="Times New Roman" w:hAnsi="Times New Roman"/>
                <w:sz w:val="24"/>
                <w:szCs w:val="24"/>
                <w:lang w:eastAsia="ru-RU"/>
              </w:rPr>
              <w:t>. . . . . . .</w:t>
            </w:r>
            <w:r w:rsidR="00811572" w:rsidRPr="008F4C11">
              <w:rPr>
                <w:rFonts w:ascii="Times New Roman" w:eastAsia="Times New Roman" w:hAnsi="Times New Roman"/>
                <w:sz w:val="24"/>
                <w:szCs w:val="24"/>
                <w:lang w:eastAsia="ru-RU"/>
              </w:rPr>
              <w:t xml:space="preserve"> . . . . . . . . . . . . . . . . . . . . . . . . . . . . . </w:t>
            </w:r>
            <w:proofErr w:type="gramStart"/>
            <w:r w:rsidR="00811572" w:rsidRPr="008F4C11">
              <w:rPr>
                <w:rFonts w:ascii="Times New Roman" w:eastAsia="Times New Roman" w:hAnsi="Times New Roman"/>
                <w:sz w:val="24"/>
                <w:szCs w:val="24"/>
                <w:lang w:eastAsia="ru-RU"/>
              </w:rPr>
              <w:t>. . . .</w:t>
            </w:r>
            <w:proofErr w:type="gramEnd"/>
            <w:r w:rsidR="00811572"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6650DE3B" w14:textId="06906EB0" w:rsidR="005F18EC" w:rsidRPr="008F4C11" w:rsidRDefault="00EC4137"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8</w:t>
            </w:r>
          </w:p>
        </w:tc>
        <w:tc>
          <w:tcPr>
            <w:tcW w:w="9782" w:type="dxa"/>
            <w:tcBorders>
              <w:top w:val="nil"/>
              <w:left w:val="nil"/>
              <w:bottom w:val="nil"/>
              <w:right w:val="nil"/>
            </w:tcBorders>
            <w:shd w:val="clear" w:color="auto" w:fill="auto"/>
            <w:noWrap/>
            <w:vAlign w:val="bottom"/>
          </w:tcPr>
          <w:p w14:paraId="476A6655" w14:textId="77777777" w:rsidR="005F18EC" w:rsidRPr="00593338" w:rsidRDefault="005F18EC"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57E4B01B" w14:textId="77777777" w:rsidR="005F18EC" w:rsidRPr="00593338" w:rsidRDefault="005F18EC" w:rsidP="00C41EBB">
            <w:pPr>
              <w:spacing w:after="0" w:line="240" w:lineRule="auto"/>
              <w:ind w:left="176" w:right="-533"/>
              <w:jc w:val="both"/>
              <w:rPr>
                <w:rFonts w:ascii="Times New Roman" w:eastAsia="Times New Roman" w:hAnsi="Times New Roman"/>
                <w:sz w:val="24"/>
                <w:szCs w:val="24"/>
                <w:highlight w:val="yellow"/>
                <w:lang w:eastAsia="ru-RU"/>
              </w:rPr>
            </w:pPr>
          </w:p>
        </w:tc>
      </w:tr>
      <w:tr w:rsidR="00811572" w:rsidRPr="00593338" w14:paraId="6A2C4452" w14:textId="77777777" w:rsidTr="00142821">
        <w:trPr>
          <w:trHeight w:val="360"/>
        </w:trPr>
        <w:tc>
          <w:tcPr>
            <w:tcW w:w="9782" w:type="dxa"/>
            <w:tcBorders>
              <w:top w:val="nil"/>
              <w:left w:val="nil"/>
              <w:bottom w:val="nil"/>
              <w:right w:val="nil"/>
            </w:tcBorders>
            <w:vAlign w:val="bottom"/>
          </w:tcPr>
          <w:p w14:paraId="56B10037" w14:textId="74131766" w:rsidR="00811572" w:rsidRPr="008F4C11" w:rsidRDefault="00811572" w:rsidP="00811572">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2.9 </w:t>
            </w:r>
            <w:r w:rsidRPr="008F4C11">
              <w:rPr>
                <w:rFonts w:ascii="Times New Roman" w:eastAsia="Times New Roman" w:hAnsi="Times New Roman"/>
                <w:iCs/>
                <w:sz w:val="24"/>
                <w:szCs w:val="24"/>
                <w:lang w:eastAsia="ru-RU"/>
              </w:rPr>
              <w:t>Обязательные требования к Участнику</w:t>
            </w:r>
            <w:r w:rsidRPr="008F4C11">
              <w:rPr>
                <w:rFonts w:ascii="Times New Roman" w:eastAsia="Times New Roman" w:hAnsi="Times New Roman"/>
                <w:sz w:val="24"/>
                <w:szCs w:val="24"/>
                <w:lang w:eastAsia="ru-RU"/>
              </w:rPr>
              <w:t xml:space="preserve">.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5F62186B" w14:textId="59331FD9" w:rsidR="00811572" w:rsidRPr="008F4C11" w:rsidRDefault="00EC4137" w:rsidP="00142821">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8</w:t>
            </w:r>
          </w:p>
        </w:tc>
        <w:tc>
          <w:tcPr>
            <w:tcW w:w="9782" w:type="dxa"/>
            <w:tcBorders>
              <w:top w:val="nil"/>
              <w:left w:val="nil"/>
              <w:bottom w:val="nil"/>
              <w:right w:val="nil"/>
            </w:tcBorders>
            <w:shd w:val="clear" w:color="auto" w:fill="auto"/>
            <w:noWrap/>
            <w:vAlign w:val="bottom"/>
          </w:tcPr>
          <w:p w14:paraId="514FA3ED" w14:textId="77777777" w:rsidR="00811572" w:rsidRPr="00593338" w:rsidRDefault="00811572" w:rsidP="00142821">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775099E1" w14:textId="77777777" w:rsidR="00811572" w:rsidRPr="00593338" w:rsidRDefault="00811572" w:rsidP="00142821">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4396A66B" w14:textId="77777777" w:rsidTr="00B7575F">
        <w:trPr>
          <w:trHeight w:val="360"/>
        </w:trPr>
        <w:tc>
          <w:tcPr>
            <w:tcW w:w="9782" w:type="dxa"/>
            <w:tcBorders>
              <w:top w:val="nil"/>
              <w:left w:val="nil"/>
              <w:bottom w:val="nil"/>
              <w:right w:val="nil"/>
            </w:tcBorders>
            <w:vAlign w:val="bottom"/>
          </w:tcPr>
          <w:p w14:paraId="2333F3CB" w14:textId="1BBDE81C" w:rsidR="00C41EBB" w:rsidRPr="008F4C11" w:rsidRDefault="00C41EBB" w:rsidP="00C41EBB">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b/>
                <w:bCs/>
                <w:sz w:val="24"/>
                <w:szCs w:val="24"/>
                <w:lang w:eastAsia="ru-RU"/>
              </w:rPr>
              <w:t xml:space="preserve">   3. Проект договора . . . . . . . . . . . . . . . . . . . . . . . . . . . . . . . . . . . . . . . . . . . . . . . . . . . . . . . . . </w:t>
            </w:r>
            <w:proofErr w:type="gramStart"/>
            <w:r w:rsidRPr="008F4C11">
              <w:rPr>
                <w:rFonts w:ascii="Times New Roman" w:eastAsia="Times New Roman" w:hAnsi="Times New Roman"/>
                <w:b/>
                <w:bCs/>
                <w:sz w:val="24"/>
                <w:szCs w:val="24"/>
                <w:lang w:eastAsia="ru-RU"/>
              </w:rPr>
              <w:t>. . . .</w:t>
            </w:r>
            <w:proofErr w:type="gramEnd"/>
            <w:r w:rsidRPr="008F4C11">
              <w:rPr>
                <w:rFonts w:ascii="Times New Roman" w:eastAsia="Times New Roman" w:hAnsi="Times New Roman"/>
                <w:b/>
                <w:bCs/>
                <w:sz w:val="24"/>
                <w:szCs w:val="24"/>
                <w:lang w:eastAsia="ru-RU"/>
              </w:rPr>
              <w:t xml:space="preserve"> . </w:t>
            </w:r>
          </w:p>
        </w:tc>
        <w:tc>
          <w:tcPr>
            <w:tcW w:w="9782" w:type="dxa"/>
            <w:gridSpan w:val="2"/>
            <w:tcBorders>
              <w:top w:val="nil"/>
              <w:left w:val="nil"/>
              <w:bottom w:val="nil"/>
              <w:right w:val="nil"/>
            </w:tcBorders>
            <w:vAlign w:val="bottom"/>
          </w:tcPr>
          <w:p w14:paraId="1B1C7955" w14:textId="526187CC" w:rsidR="00C41EBB" w:rsidRPr="008F4C11" w:rsidRDefault="00D658A6" w:rsidP="00493729">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1</w:t>
            </w:r>
            <w:r w:rsidR="00493729">
              <w:rPr>
                <w:rFonts w:ascii="Times New Roman" w:eastAsia="Times New Roman" w:hAnsi="Times New Roman"/>
                <w:sz w:val="24"/>
                <w:szCs w:val="24"/>
                <w:lang w:eastAsia="ru-RU"/>
              </w:rPr>
              <w:t>1</w:t>
            </w:r>
          </w:p>
        </w:tc>
        <w:tc>
          <w:tcPr>
            <w:tcW w:w="9782" w:type="dxa"/>
            <w:tcBorders>
              <w:top w:val="nil"/>
              <w:left w:val="nil"/>
              <w:bottom w:val="nil"/>
              <w:right w:val="nil"/>
            </w:tcBorders>
            <w:shd w:val="clear" w:color="auto" w:fill="auto"/>
            <w:noWrap/>
            <w:vAlign w:val="bottom"/>
          </w:tcPr>
          <w:p w14:paraId="2E67696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50435EB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26810CB8" w14:textId="77777777" w:rsidTr="00B7575F">
        <w:trPr>
          <w:trHeight w:val="360"/>
        </w:trPr>
        <w:tc>
          <w:tcPr>
            <w:tcW w:w="9782" w:type="dxa"/>
            <w:tcBorders>
              <w:top w:val="nil"/>
              <w:left w:val="nil"/>
              <w:bottom w:val="nil"/>
              <w:right w:val="nil"/>
            </w:tcBorders>
            <w:vAlign w:val="bottom"/>
          </w:tcPr>
          <w:p w14:paraId="057B3955" w14:textId="7ECCDE41"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b/>
                <w:bCs/>
                <w:sz w:val="24"/>
                <w:szCs w:val="24"/>
                <w:lang w:eastAsia="ru-RU"/>
              </w:rPr>
              <w:t xml:space="preserve">4. Порядок проведения закупки. Инструкции по подготовке Заявок . . . . . . . . . . . . . . . </w:t>
            </w:r>
            <w:proofErr w:type="gramStart"/>
            <w:r w:rsidRPr="008F4C11">
              <w:rPr>
                <w:rFonts w:ascii="Times New Roman" w:eastAsia="Times New Roman" w:hAnsi="Times New Roman"/>
                <w:b/>
                <w:bCs/>
                <w:sz w:val="24"/>
                <w:szCs w:val="24"/>
                <w:lang w:eastAsia="ru-RU"/>
              </w:rPr>
              <w:t>. . . .</w:t>
            </w:r>
            <w:proofErr w:type="gramEnd"/>
            <w:r w:rsidRPr="008F4C11">
              <w:rPr>
                <w:rFonts w:ascii="Times New Roman" w:eastAsia="Times New Roman" w:hAnsi="Times New Roman"/>
                <w:b/>
                <w:bCs/>
                <w:sz w:val="24"/>
                <w:szCs w:val="24"/>
                <w:lang w:eastAsia="ru-RU"/>
              </w:rPr>
              <w:t xml:space="preserve"> .  </w:t>
            </w:r>
          </w:p>
        </w:tc>
        <w:tc>
          <w:tcPr>
            <w:tcW w:w="9782" w:type="dxa"/>
            <w:gridSpan w:val="2"/>
            <w:tcBorders>
              <w:top w:val="nil"/>
              <w:left w:val="nil"/>
              <w:bottom w:val="nil"/>
              <w:right w:val="nil"/>
            </w:tcBorders>
            <w:vAlign w:val="bottom"/>
          </w:tcPr>
          <w:p w14:paraId="635318EA" w14:textId="18596E84" w:rsidR="00C41EBB" w:rsidRPr="008F4C11" w:rsidRDefault="00D658A6" w:rsidP="00493729">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3</w:t>
            </w:r>
            <w:r w:rsidR="00D877A1"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05EFBB34"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2.1.10. Гарантия качества на выполненные работы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58ED667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11</w:t>
            </w:r>
          </w:p>
        </w:tc>
      </w:tr>
      <w:tr w:rsidR="00C41EBB" w:rsidRPr="00593338" w14:paraId="4242E816" w14:textId="77777777" w:rsidTr="00B7575F">
        <w:trPr>
          <w:trHeight w:val="360"/>
        </w:trPr>
        <w:tc>
          <w:tcPr>
            <w:tcW w:w="9782" w:type="dxa"/>
            <w:tcBorders>
              <w:top w:val="nil"/>
              <w:left w:val="nil"/>
              <w:bottom w:val="nil"/>
              <w:right w:val="nil"/>
            </w:tcBorders>
            <w:vAlign w:val="bottom"/>
          </w:tcPr>
          <w:p w14:paraId="3FD1C3BD" w14:textId="6F3DED3F"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sz w:val="24"/>
                <w:szCs w:val="24"/>
                <w:lang w:eastAsia="ru-RU"/>
              </w:rPr>
              <w:t xml:space="preserve">4.1. Общий порядок проведения закупки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6D4EFBC7" w14:textId="37B51A54"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0A1E047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2.1.11. Обязательные требования к Участнику для выполнения работ. . . . . . . . . . . . . . . . . . . . . . . . </w:t>
            </w:r>
          </w:p>
        </w:tc>
        <w:tc>
          <w:tcPr>
            <w:tcW w:w="992" w:type="dxa"/>
            <w:vAlign w:val="bottom"/>
          </w:tcPr>
          <w:p w14:paraId="3C9F31B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11</w:t>
            </w:r>
          </w:p>
        </w:tc>
      </w:tr>
      <w:tr w:rsidR="00C41EBB" w:rsidRPr="00593338" w14:paraId="3CE442E7" w14:textId="77777777" w:rsidTr="00B7575F">
        <w:trPr>
          <w:trHeight w:val="360"/>
        </w:trPr>
        <w:tc>
          <w:tcPr>
            <w:tcW w:w="9782" w:type="dxa"/>
            <w:tcBorders>
              <w:top w:val="nil"/>
              <w:left w:val="nil"/>
              <w:bottom w:val="nil"/>
              <w:right w:val="nil"/>
            </w:tcBorders>
            <w:vAlign w:val="bottom"/>
          </w:tcPr>
          <w:p w14:paraId="1BCE6D16" w14:textId="18C635B9"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4.2. Публикация Извещения о проведении закупки . . . . . . . . . . . . . . . . . . . . . . . . . . . . . . . . . . . . </w:t>
            </w:r>
          </w:p>
        </w:tc>
        <w:tc>
          <w:tcPr>
            <w:tcW w:w="9782" w:type="dxa"/>
            <w:gridSpan w:val="2"/>
            <w:tcBorders>
              <w:top w:val="nil"/>
              <w:left w:val="nil"/>
              <w:bottom w:val="nil"/>
              <w:right w:val="nil"/>
            </w:tcBorders>
            <w:vAlign w:val="bottom"/>
          </w:tcPr>
          <w:p w14:paraId="593B9758" w14:textId="4D5E4669"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5E29E734"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3. Проект договора . . . . . . . . . . . . . . . . . . . . . . . . . . . . . . . . . . . . . . . . . . . . . . . . . . . . . . . . . </w:t>
            </w:r>
            <w:proofErr w:type="gramStart"/>
            <w:r w:rsidRPr="00593338">
              <w:rPr>
                <w:rFonts w:ascii="Times New Roman" w:eastAsia="Times New Roman" w:hAnsi="Times New Roman"/>
                <w:b/>
                <w:bCs/>
                <w:sz w:val="24"/>
                <w:szCs w:val="24"/>
                <w:highlight w:val="yellow"/>
                <w:lang w:eastAsia="ru-RU"/>
              </w:rPr>
              <w:t>. . . .</w:t>
            </w:r>
            <w:proofErr w:type="gramEnd"/>
            <w:r w:rsidRPr="00593338">
              <w:rPr>
                <w:rFonts w:ascii="Times New Roman" w:eastAsia="Times New Roman" w:hAnsi="Times New Roman"/>
                <w:b/>
                <w:bCs/>
                <w:sz w:val="24"/>
                <w:szCs w:val="24"/>
                <w:highlight w:val="yellow"/>
                <w:lang w:eastAsia="ru-RU"/>
              </w:rPr>
              <w:t xml:space="preserve"> . </w:t>
            </w:r>
          </w:p>
        </w:tc>
        <w:tc>
          <w:tcPr>
            <w:tcW w:w="992" w:type="dxa"/>
            <w:vAlign w:val="bottom"/>
          </w:tcPr>
          <w:p w14:paraId="0897A6BD"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12</w:t>
            </w:r>
          </w:p>
        </w:tc>
      </w:tr>
      <w:tr w:rsidR="00C41EBB" w:rsidRPr="00593338" w14:paraId="717170FF" w14:textId="77777777" w:rsidTr="00B7575F">
        <w:trPr>
          <w:trHeight w:val="360"/>
        </w:trPr>
        <w:tc>
          <w:tcPr>
            <w:tcW w:w="9782" w:type="dxa"/>
            <w:tcBorders>
              <w:top w:val="nil"/>
              <w:left w:val="nil"/>
              <w:bottom w:val="nil"/>
              <w:right w:val="nil"/>
            </w:tcBorders>
            <w:vAlign w:val="bottom"/>
          </w:tcPr>
          <w:p w14:paraId="1BE77222" w14:textId="7084815C"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4.3. Предоставление Документации по закупке Участникам . . . . . . . . . . . . . . . . . . . . . . . . . . . . . ..</w:t>
            </w:r>
          </w:p>
        </w:tc>
        <w:tc>
          <w:tcPr>
            <w:tcW w:w="9782" w:type="dxa"/>
            <w:gridSpan w:val="2"/>
            <w:tcBorders>
              <w:top w:val="nil"/>
              <w:left w:val="nil"/>
              <w:bottom w:val="nil"/>
              <w:right w:val="nil"/>
            </w:tcBorders>
            <w:vAlign w:val="bottom"/>
          </w:tcPr>
          <w:p w14:paraId="19125081" w14:textId="551689E0"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6EA729A5"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4. Порядок проведения закупки . . . . . . . . . . . . . . . . . . . . . . . . . . . . . . . . . . . . . . . . . . . . . </w:t>
            </w:r>
            <w:proofErr w:type="gramStart"/>
            <w:r w:rsidRPr="00593338">
              <w:rPr>
                <w:rFonts w:ascii="Times New Roman" w:eastAsia="Times New Roman" w:hAnsi="Times New Roman"/>
                <w:b/>
                <w:bCs/>
                <w:sz w:val="24"/>
                <w:szCs w:val="24"/>
                <w:highlight w:val="yellow"/>
                <w:lang w:eastAsia="ru-RU"/>
              </w:rPr>
              <w:t>. . . .</w:t>
            </w:r>
            <w:proofErr w:type="gramEnd"/>
            <w:r w:rsidRPr="00593338">
              <w:rPr>
                <w:rFonts w:ascii="Times New Roman" w:eastAsia="Times New Roman" w:hAnsi="Times New Roman"/>
                <w:b/>
                <w:bCs/>
                <w:sz w:val="24"/>
                <w:szCs w:val="24"/>
                <w:highlight w:val="yellow"/>
                <w:lang w:eastAsia="ru-RU"/>
              </w:rPr>
              <w:t xml:space="preserve"> .</w:t>
            </w:r>
          </w:p>
        </w:tc>
        <w:tc>
          <w:tcPr>
            <w:tcW w:w="992" w:type="dxa"/>
            <w:vAlign w:val="bottom"/>
          </w:tcPr>
          <w:p w14:paraId="1DF5956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22</w:t>
            </w:r>
          </w:p>
        </w:tc>
      </w:tr>
      <w:tr w:rsidR="00C41EBB" w:rsidRPr="00593338" w14:paraId="1C391181" w14:textId="77777777" w:rsidTr="00B7575F">
        <w:trPr>
          <w:trHeight w:val="360"/>
        </w:trPr>
        <w:tc>
          <w:tcPr>
            <w:tcW w:w="9782" w:type="dxa"/>
            <w:tcBorders>
              <w:top w:val="nil"/>
              <w:left w:val="nil"/>
              <w:bottom w:val="nil"/>
              <w:right w:val="nil"/>
            </w:tcBorders>
            <w:vAlign w:val="bottom"/>
          </w:tcPr>
          <w:p w14:paraId="2808EC03" w14:textId="5151DD26"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 Подготовка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7952EEDA" w14:textId="6EF84370"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7DA21122"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4.1. Общий порядок проведения закупки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4D7853F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22</w:t>
            </w:r>
          </w:p>
        </w:tc>
      </w:tr>
      <w:tr w:rsidR="00C41EBB" w:rsidRPr="00593338" w14:paraId="57D193AC" w14:textId="77777777" w:rsidTr="00B7575F">
        <w:trPr>
          <w:trHeight w:val="360"/>
        </w:trPr>
        <w:tc>
          <w:tcPr>
            <w:tcW w:w="9782" w:type="dxa"/>
            <w:tcBorders>
              <w:top w:val="nil"/>
              <w:left w:val="nil"/>
              <w:bottom w:val="nil"/>
              <w:right w:val="nil"/>
            </w:tcBorders>
            <w:vAlign w:val="bottom"/>
          </w:tcPr>
          <w:p w14:paraId="54614A3E" w14:textId="707DEF4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4.4.1. Общие требования к Заявке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336A1832" w14:textId="247A2ED9"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082F10AE"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4.2. Публикация Извещения о проведении закупки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109FA6E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22</w:t>
            </w:r>
          </w:p>
        </w:tc>
      </w:tr>
      <w:tr w:rsidR="00C41EBB" w:rsidRPr="00593338" w14:paraId="58C9E0CB" w14:textId="77777777" w:rsidTr="00B7575F">
        <w:trPr>
          <w:trHeight w:val="360"/>
        </w:trPr>
        <w:tc>
          <w:tcPr>
            <w:tcW w:w="9782" w:type="dxa"/>
            <w:tcBorders>
              <w:top w:val="nil"/>
              <w:left w:val="nil"/>
              <w:bottom w:val="nil"/>
              <w:right w:val="nil"/>
            </w:tcBorders>
            <w:vAlign w:val="bottom"/>
          </w:tcPr>
          <w:p w14:paraId="1E1B2572" w14:textId="3430C32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4.4.2. Требования к сроку действия Заявки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 . . . . . . . . . . . . . . . . . . . . . . . . . . . .</w:t>
            </w:r>
          </w:p>
        </w:tc>
        <w:tc>
          <w:tcPr>
            <w:tcW w:w="9782" w:type="dxa"/>
            <w:gridSpan w:val="2"/>
            <w:tcBorders>
              <w:top w:val="nil"/>
              <w:left w:val="nil"/>
              <w:bottom w:val="nil"/>
              <w:right w:val="nil"/>
            </w:tcBorders>
            <w:vAlign w:val="bottom"/>
          </w:tcPr>
          <w:p w14:paraId="127858D7" w14:textId="1CB06836"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2DF4DC1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4.3. Предоставление документации о закупке Участникам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5AC29BC"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06A24766" w14:textId="77777777" w:rsidTr="00B7575F">
        <w:trPr>
          <w:trHeight w:val="360"/>
        </w:trPr>
        <w:tc>
          <w:tcPr>
            <w:tcW w:w="9782" w:type="dxa"/>
            <w:tcBorders>
              <w:top w:val="nil"/>
              <w:left w:val="nil"/>
              <w:bottom w:val="nil"/>
              <w:right w:val="nil"/>
            </w:tcBorders>
            <w:vAlign w:val="bottom"/>
          </w:tcPr>
          <w:p w14:paraId="53C1C13C" w14:textId="27ECD33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4.4.3. Требования к языку Заявки . . . . . . . . . . . . . . . . . . . . . . . . . . . . . . . . . . . . . . . . . . . . . . . . . . .</w:t>
            </w:r>
          </w:p>
        </w:tc>
        <w:tc>
          <w:tcPr>
            <w:tcW w:w="9782" w:type="dxa"/>
            <w:gridSpan w:val="2"/>
            <w:tcBorders>
              <w:top w:val="nil"/>
              <w:left w:val="nil"/>
              <w:bottom w:val="nil"/>
              <w:right w:val="nil"/>
            </w:tcBorders>
            <w:vAlign w:val="bottom"/>
          </w:tcPr>
          <w:p w14:paraId="4B1EED71" w14:textId="22A181B3"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7C87EF4C"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 Подготовка Заявок . . . . . . . . .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05F4425B"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3A273D41" w14:textId="77777777" w:rsidTr="00B7575F">
        <w:trPr>
          <w:trHeight w:val="360"/>
        </w:trPr>
        <w:tc>
          <w:tcPr>
            <w:tcW w:w="9782" w:type="dxa"/>
            <w:tcBorders>
              <w:top w:val="nil"/>
              <w:left w:val="nil"/>
              <w:bottom w:val="nil"/>
              <w:right w:val="nil"/>
            </w:tcBorders>
            <w:vAlign w:val="bottom"/>
          </w:tcPr>
          <w:p w14:paraId="1A99B939" w14:textId="2CBF331C"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4.4.4. Требования к валюте Заявки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166376C8" w14:textId="1D7E8D8C"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00D09D8B"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4.4.1. Общие требования к Заявке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5E388A8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2FAE6A8D" w14:textId="77777777" w:rsidTr="00B7575F">
        <w:trPr>
          <w:trHeight w:val="360"/>
        </w:trPr>
        <w:tc>
          <w:tcPr>
            <w:tcW w:w="9782" w:type="dxa"/>
            <w:tcBorders>
              <w:top w:val="nil"/>
              <w:left w:val="nil"/>
              <w:bottom w:val="nil"/>
              <w:right w:val="nil"/>
            </w:tcBorders>
            <w:vAlign w:val="bottom"/>
          </w:tcPr>
          <w:p w14:paraId="0E65AE40" w14:textId="7177D97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4.4.5. Порядок, место, дата начала и дата окончания срока подачи Заявок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6DDA733C" w14:textId="2269323B"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7083C88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4.4.2. Требования к сроку действия Заявки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 . . . . . . . . . . . . . . . . . . . . . . . . . . . .</w:t>
            </w:r>
          </w:p>
        </w:tc>
        <w:tc>
          <w:tcPr>
            <w:tcW w:w="992" w:type="dxa"/>
            <w:vAlign w:val="bottom"/>
          </w:tcPr>
          <w:p w14:paraId="0AB07CB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44FAD902" w14:textId="77777777" w:rsidTr="00B7575F">
        <w:trPr>
          <w:trHeight w:val="360"/>
        </w:trPr>
        <w:tc>
          <w:tcPr>
            <w:tcW w:w="9782" w:type="dxa"/>
            <w:tcBorders>
              <w:top w:val="nil"/>
              <w:left w:val="nil"/>
              <w:bottom w:val="nil"/>
              <w:right w:val="nil"/>
            </w:tcBorders>
            <w:vAlign w:val="bottom"/>
          </w:tcPr>
          <w:p w14:paraId="513A81C8" w14:textId="7E640A42" w:rsidR="00C41EBB" w:rsidRPr="008F4C11" w:rsidRDefault="00C41EBB"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4.4.6.  </w:t>
            </w:r>
            <w:r w:rsidRPr="008F4C11">
              <w:rPr>
                <w:rFonts w:ascii="Times New Roman" w:eastAsia="Times New Roman" w:hAnsi="Times New Roman"/>
                <w:bCs/>
                <w:sz w:val="24"/>
                <w:szCs w:val="24"/>
                <w:lang w:eastAsia="ru-RU"/>
              </w:rPr>
              <w:t>Форма, порядок, даты начала и окончания срока предоставления Участниками разъяснений положений Документации о закупке</w:t>
            </w:r>
            <w:r w:rsidRPr="008F4C11">
              <w:rPr>
                <w:rFonts w:ascii="Times New Roman" w:eastAsia="Times New Roman" w:hAnsi="Times New Roman"/>
                <w:sz w:val="24"/>
                <w:szCs w:val="24"/>
                <w:lang w:eastAsia="ru-RU"/>
              </w:rPr>
              <w:t>. . . . . . . . . . . . . . . . . . . . . . . . . . . . . . . . . . . . . . . . . . . . . .</w:t>
            </w:r>
          </w:p>
        </w:tc>
        <w:tc>
          <w:tcPr>
            <w:tcW w:w="9782" w:type="dxa"/>
            <w:gridSpan w:val="2"/>
            <w:tcBorders>
              <w:top w:val="nil"/>
              <w:left w:val="nil"/>
              <w:bottom w:val="nil"/>
              <w:right w:val="nil"/>
            </w:tcBorders>
            <w:vAlign w:val="bottom"/>
          </w:tcPr>
          <w:p w14:paraId="4C91B856" w14:textId="217027B5" w:rsidR="00C41EBB" w:rsidRPr="008F4C11" w:rsidRDefault="00493729" w:rsidP="00C41EBB">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0D599D8D"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4.4.3. Требования к языку Заявки . . . . . . . . . . . . . . . . . . . . . . . . . . . . . . . . . . . . . . . . . . . . . . . . . . .</w:t>
            </w:r>
          </w:p>
        </w:tc>
        <w:tc>
          <w:tcPr>
            <w:tcW w:w="992" w:type="dxa"/>
            <w:vAlign w:val="bottom"/>
          </w:tcPr>
          <w:p w14:paraId="41FDE9B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0979ADCA" w14:textId="77777777" w:rsidTr="00B7575F">
        <w:trPr>
          <w:trHeight w:val="360"/>
        </w:trPr>
        <w:tc>
          <w:tcPr>
            <w:tcW w:w="9782" w:type="dxa"/>
            <w:tcBorders>
              <w:top w:val="nil"/>
              <w:left w:val="nil"/>
              <w:bottom w:val="nil"/>
              <w:right w:val="nil"/>
            </w:tcBorders>
            <w:vAlign w:val="bottom"/>
          </w:tcPr>
          <w:p w14:paraId="0924E062" w14:textId="77777777" w:rsidR="00C41EBB" w:rsidRPr="008F4C11" w:rsidRDefault="00C41EBB"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4.4.7. Изменение Извещения о проведении закупки и Документации о закупке, </w:t>
            </w:r>
          </w:p>
          <w:p w14:paraId="2391888A" w14:textId="66C0C1F4" w:rsidR="00C41EBB" w:rsidRPr="008F4C11" w:rsidRDefault="00C41EBB" w:rsidP="00C41EBB">
            <w:pPr>
              <w:keepNext/>
              <w:suppressAutoHyphens/>
              <w:spacing w:before="240" w:after="0" w:line="240" w:lineRule="atLeast"/>
              <w:ind w:left="176" w:right="-533"/>
              <w:outlineLvl w:val="2"/>
              <w:rPr>
                <w:rFonts w:ascii="Times New Roman" w:eastAsia="Times New Roman" w:hAnsi="Times New Roman"/>
                <w:bCs/>
                <w:sz w:val="24"/>
                <w:szCs w:val="24"/>
                <w:lang w:eastAsia="ru-RU"/>
              </w:rPr>
            </w:pPr>
            <w:r w:rsidRPr="008F4C11">
              <w:rPr>
                <w:rFonts w:ascii="Times New Roman" w:eastAsia="Times New Roman" w:hAnsi="Times New Roman"/>
                <w:sz w:val="24"/>
                <w:szCs w:val="24"/>
                <w:lang w:eastAsia="ru-RU"/>
              </w:rPr>
              <w:t xml:space="preserve">отмена закупки. . . . . . . . . . . . . . . . . . . . . . . . . . . . . . . . . . . . . . . . . . . . . . . . . . . . . . . . . . . . . . . . . . . . . </w:t>
            </w:r>
          </w:p>
        </w:tc>
        <w:tc>
          <w:tcPr>
            <w:tcW w:w="9782" w:type="dxa"/>
            <w:gridSpan w:val="2"/>
            <w:tcBorders>
              <w:top w:val="nil"/>
              <w:left w:val="nil"/>
              <w:bottom w:val="nil"/>
              <w:right w:val="nil"/>
            </w:tcBorders>
            <w:vAlign w:val="bottom"/>
          </w:tcPr>
          <w:p w14:paraId="212FEDE0" w14:textId="76920727" w:rsidR="00C41EBB" w:rsidRPr="008F4C11" w:rsidRDefault="00493729" w:rsidP="00C41EBB">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46C578C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4.4.4. Требования к валюте Заявки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0B6377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2A12A5AF" w14:textId="77777777" w:rsidTr="00B7575F">
        <w:trPr>
          <w:trHeight w:val="360"/>
        </w:trPr>
        <w:tc>
          <w:tcPr>
            <w:tcW w:w="9782" w:type="dxa"/>
            <w:tcBorders>
              <w:top w:val="nil"/>
              <w:left w:val="nil"/>
              <w:bottom w:val="nil"/>
              <w:right w:val="nil"/>
            </w:tcBorders>
            <w:vAlign w:val="bottom"/>
          </w:tcPr>
          <w:p w14:paraId="1C0CD9A7" w14:textId="6CA94B8F" w:rsidR="00C41EBB" w:rsidRPr="008F4C11" w:rsidRDefault="00C41EBB"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4.4.8. Дата рассмотрения Заявок Участников и подведение итогов закупки . . . . . . . . . . . . . . . </w:t>
            </w:r>
          </w:p>
        </w:tc>
        <w:tc>
          <w:tcPr>
            <w:tcW w:w="9782" w:type="dxa"/>
            <w:gridSpan w:val="2"/>
            <w:tcBorders>
              <w:top w:val="nil"/>
              <w:left w:val="nil"/>
              <w:bottom w:val="nil"/>
              <w:right w:val="nil"/>
            </w:tcBorders>
            <w:vAlign w:val="bottom"/>
          </w:tcPr>
          <w:p w14:paraId="3406A925" w14:textId="00FFF0BD" w:rsidR="00C41EBB" w:rsidRPr="008F4C11" w:rsidRDefault="00493729" w:rsidP="00C41EBB">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D877A1" w:rsidRPr="008F4C11">
              <w:rPr>
                <w:rFonts w:ascii="Times New Roman" w:eastAsia="Times New Roman" w:hAnsi="Times New Roman"/>
                <w:sz w:val="24"/>
                <w:szCs w:val="24"/>
                <w:lang w:eastAsia="ru-RU"/>
              </w:rPr>
              <w:t>0</w:t>
            </w:r>
          </w:p>
        </w:tc>
        <w:tc>
          <w:tcPr>
            <w:tcW w:w="9782" w:type="dxa"/>
            <w:tcBorders>
              <w:top w:val="nil"/>
              <w:left w:val="nil"/>
              <w:bottom w:val="nil"/>
              <w:right w:val="nil"/>
            </w:tcBorders>
            <w:shd w:val="clear" w:color="auto" w:fill="auto"/>
            <w:noWrap/>
            <w:vAlign w:val="bottom"/>
          </w:tcPr>
          <w:p w14:paraId="7E93C33C"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4.4.5. Порядок, место, дата начала и дата окончания срока подачи Заявок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05B5C9FD"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73BA7E8A" w14:textId="77777777" w:rsidTr="00B7575F">
        <w:trPr>
          <w:trHeight w:val="360"/>
        </w:trPr>
        <w:tc>
          <w:tcPr>
            <w:tcW w:w="9782" w:type="dxa"/>
            <w:tcBorders>
              <w:top w:val="nil"/>
              <w:left w:val="nil"/>
              <w:bottom w:val="nil"/>
              <w:right w:val="nil"/>
            </w:tcBorders>
            <w:vAlign w:val="bottom"/>
          </w:tcPr>
          <w:p w14:paraId="286AFBF3" w14:textId="7017D6B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4.4.9. Требования к представлению Заявки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2B5056CC" w14:textId="3CF88E7F" w:rsidR="00C41EBB" w:rsidRPr="008F4C11" w:rsidRDefault="00493729" w:rsidP="00C41EBB">
            <w:pPr>
              <w:spacing w:after="0" w:line="240" w:lineRule="auto"/>
              <w:ind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D877A1" w:rsidRPr="008F4C11">
              <w:rPr>
                <w:rFonts w:ascii="Times New Roman" w:eastAsia="Times New Roman" w:hAnsi="Times New Roman"/>
                <w:sz w:val="24"/>
                <w:szCs w:val="24"/>
                <w:lang w:eastAsia="ru-RU"/>
              </w:rPr>
              <w:t>0</w:t>
            </w:r>
          </w:p>
        </w:tc>
        <w:tc>
          <w:tcPr>
            <w:tcW w:w="9782" w:type="dxa"/>
            <w:tcBorders>
              <w:top w:val="nil"/>
              <w:left w:val="nil"/>
              <w:bottom w:val="nil"/>
              <w:right w:val="nil"/>
            </w:tcBorders>
            <w:shd w:val="clear" w:color="auto" w:fill="auto"/>
            <w:noWrap/>
            <w:vAlign w:val="bottom"/>
          </w:tcPr>
          <w:p w14:paraId="441E8875"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c>
          <w:tcPr>
            <w:tcW w:w="992" w:type="dxa"/>
            <w:vAlign w:val="bottom"/>
          </w:tcPr>
          <w:p w14:paraId="6265BAC2"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r>
      <w:tr w:rsidR="00C41EBB" w:rsidRPr="00593338" w14:paraId="3E538661" w14:textId="77777777" w:rsidTr="00B7575F">
        <w:trPr>
          <w:trHeight w:val="360"/>
        </w:trPr>
        <w:tc>
          <w:tcPr>
            <w:tcW w:w="9782" w:type="dxa"/>
            <w:tcBorders>
              <w:top w:val="nil"/>
              <w:left w:val="nil"/>
              <w:bottom w:val="nil"/>
              <w:right w:val="nil"/>
            </w:tcBorders>
            <w:vAlign w:val="bottom"/>
          </w:tcPr>
          <w:p w14:paraId="54955AB5" w14:textId="1DD7122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4.5. Требования к Участникам. Подтверждение соответствия предъявляемым</w:t>
            </w:r>
          </w:p>
        </w:tc>
        <w:tc>
          <w:tcPr>
            <w:tcW w:w="9782" w:type="dxa"/>
            <w:gridSpan w:val="2"/>
            <w:tcBorders>
              <w:top w:val="nil"/>
              <w:left w:val="nil"/>
              <w:bottom w:val="nil"/>
              <w:right w:val="nil"/>
            </w:tcBorders>
            <w:vAlign w:val="bottom"/>
          </w:tcPr>
          <w:p w14:paraId="00C5C539" w14:textId="47882F6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c>
          <w:tcPr>
            <w:tcW w:w="9782" w:type="dxa"/>
            <w:tcBorders>
              <w:top w:val="nil"/>
              <w:left w:val="nil"/>
              <w:bottom w:val="nil"/>
              <w:right w:val="nil"/>
            </w:tcBorders>
            <w:shd w:val="clear" w:color="auto" w:fill="auto"/>
            <w:noWrap/>
            <w:vAlign w:val="bottom"/>
          </w:tcPr>
          <w:p w14:paraId="3E2BCBA9"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c>
          <w:tcPr>
            <w:tcW w:w="992" w:type="dxa"/>
            <w:vAlign w:val="bottom"/>
          </w:tcPr>
          <w:p w14:paraId="3130F5D4"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r>
      <w:tr w:rsidR="00C41EBB" w:rsidRPr="00593338" w14:paraId="1434EA90" w14:textId="77777777" w:rsidTr="00B7575F">
        <w:trPr>
          <w:trHeight w:val="360"/>
        </w:trPr>
        <w:tc>
          <w:tcPr>
            <w:tcW w:w="9782" w:type="dxa"/>
            <w:tcBorders>
              <w:top w:val="nil"/>
              <w:left w:val="nil"/>
              <w:bottom w:val="nil"/>
              <w:right w:val="nil"/>
            </w:tcBorders>
            <w:vAlign w:val="bottom"/>
          </w:tcPr>
          <w:p w14:paraId="25571234" w14:textId="1C27208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требованиям . . . . . . . . . . . .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18621C00" w14:textId="5F0A4EE4"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D877A1" w:rsidRPr="008F4C11">
              <w:rPr>
                <w:rFonts w:ascii="Times New Roman" w:eastAsia="Times New Roman" w:hAnsi="Times New Roman"/>
                <w:sz w:val="24"/>
                <w:szCs w:val="24"/>
                <w:lang w:eastAsia="ru-RU"/>
              </w:rPr>
              <w:t>0</w:t>
            </w:r>
          </w:p>
        </w:tc>
        <w:tc>
          <w:tcPr>
            <w:tcW w:w="9782" w:type="dxa"/>
            <w:tcBorders>
              <w:top w:val="nil"/>
              <w:left w:val="nil"/>
              <w:bottom w:val="nil"/>
              <w:right w:val="nil"/>
            </w:tcBorders>
            <w:shd w:val="clear" w:color="auto" w:fill="auto"/>
            <w:noWrap/>
            <w:vAlign w:val="bottom"/>
          </w:tcPr>
          <w:p w14:paraId="06D8EDF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закупки. . . . . . . . . . . . . . . . . .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4B2CE40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24</w:t>
            </w:r>
          </w:p>
        </w:tc>
      </w:tr>
      <w:tr w:rsidR="00C41EBB" w:rsidRPr="00593338" w14:paraId="348286B9" w14:textId="77777777" w:rsidTr="00B7575F">
        <w:trPr>
          <w:trHeight w:val="360"/>
        </w:trPr>
        <w:tc>
          <w:tcPr>
            <w:tcW w:w="9782" w:type="dxa"/>
            <w:tcBorders>
              <w:top w:val="nil"/>
              <w:left w:val="nil"/>
              <w:bottom w:val="nil"/>
              <w:right w:val="nil"/>
            </w:tcBorders>
            <w:vAlign w:val="bottom"/>
          </w:tcPr>
          <w:p w14:paraId="4D17601E" w14:textId="626870C1"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4.5.1. Требования к Участникам . . . . . . . . . . . . . . . . . . . . . . . . . . . . . . . . . . . . . . . . . . . . . . . . . . . . . . </w:t>
            </w:r>
          </w:p>
        </w:tc>
        <w:tc>
          <w:tcPr>
            <w:tcW w:w="9782" w:type="dxa"/>
            <w:gridSpan w:val="2"/>
            <w:tcBorders>
              <w:top w:val="nil"/>
              <w:left w:val="nil"/>
              <w:bottom w:val="nil"/>
              <w:right w:val="nil"/>
            </w:tcBorders>
            <w:vAlign w:val="bottom"/>
          </w:tcPr>
          <w:p w14:paraId="14CF3585" w14:textId="15F82FBA"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D877A1" w:rsidRPr="008F4C11">
              <w:rPr>
                <w:rFonts w:ascii="Times New Roman" w:eastAsia="Times New Roman" w:hAnsi="Times New Roman"/>
                <w:sz w:val="24"/>
                <w:szCs w:val="24"/>
                <w:lang w:eastAsia="ru-RU"/>
              </w:rPr>
              <w:t>0</w:t>
            </w:r>
          </w:p>
        </w:tc>
        <w:tc>
          <w:tcPr>
            <w:tcW w:w="9782" w:type="dxa"/>
            <w:tcBorders>
              <w:top w:val="nil"/>
              <w:left w:val="nil"/>
              <w:bottom w:val="nil"/>
              <w:right w:val="nil"/>
            </w:tcBorders>
            <w:shd w:val="clear" w:color="auto" w:fill="auto"/>
            <w:noWrap/>
            <w:vAlign w:val="bottom"/>
          </w:tcPr>
          <w:p w14:paraId="6C44E1E4"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4.4.9. Требования к оформлению Заявки в бумажной форме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99AD8F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24</w:t>
            </w:r>
          </w:p>
        </w:tc>
      </w:tr>
      <w:tr w:rsidR="00C41EBB" w:rsidRPr="00593338" w14:paraId="7223D7CB" w14:textId="77777777" w:rsidTr="00E63CF7">
        <w:trPr>
          <w:trHeight w:val="429"/>
        </w:trPr>
        <w:tc>
          <w:tcPr>
            <w:tcW w:w="9782" w:type="dxa"/>
            <w:tcBorders>
              <w:top w:val="nil"/>
              <w:left w:val="nil"/>
              <w:bottom w:val="nil"/>
              <w:right w:val="nil"/>
            </w:tcBorders>
            <w:vAlign w:val="bottom"/>
          </w:tcPr>
          <w:p w14:paraId="0E773EE0" w14:textId="6E7B88F5"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4.5.2. Требования к документам, подтверждающим соответствие Участника установленным требованиям.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 . . . . . . . . . . . . . . . . . . . . . . . . . . . . . . . . . . . . . . . . . . . . . . . .. . . . . . . . </w:t>
            </w:r>
          </w:p>
        </w:tc>
        <w:tc>
          <w:tcPr>
            <w:tcW w:w="9782" w:type="dxa"/>
            <w:gridSpan w:val="2"/>
            <w:tcBorders>
              <w:top w:val="nil"/>
              <w:left w:val="nil"/>
              <w:bottom w:val="nil"/>
              <w:right w:val="nil"/>
            </w:tcBorders>
            <w:vAlign w:val="bottom"/>
          </w:tcPr>
          <w:p w14:paraId="0FB3DEC9" w14:textId="1D5627CE"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D877A1" w:rsidRPr="008F4C11">
              <w:rPr>
                <w:rFonts w:ascii="Times New Roman" w:eastAsia="Times New Roman" w:hAnsi="Times New Roman"/>
                <w:sz w:val="24"/>
                <w:szCs w:val="24"/>
                <w:lang w:eastAsia="ru-RU"/>
              </w:rPr>
              <w:t>1</w:t>
            </w:r>
          </w:p>
        </w:tc>
        <w:tc>
          <w:tcPr>
            <w:tcW w:w="9782" w:type="dxa"/>
            <w:tcBorders>
              <w:top w:val="nil"/>
              <w:left w:val="nil"/>
              <w:bottom w:val="nil"/>
              <w:right w:val="nil"/>
            </w:tcBorders>
            <w:shd w:val="clear" w:color="auto" w:fill="auto"/>
            <w:noWrap/>
            <w:vAlign w:val="bottom"/>
          </w:tcPr>
          <w:p w14:paraId="02767C7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4.5. Требования к Участникам. Подтверждение соответствия предъявляемым</w:t>
            </w:r>
          </w:p>
        </w:tc>
        <w:tc>
          <w:tcPr>
            <w:tcW w:w="992" w:type="dxa"/>
            <w:vAlign w:val="bottom"/>
          </w:tcPr>
          <w:p w14:paraId="1691CAF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8F4C11" w14:paraId="30785408" w14:textId="77777777" w:rsidTr="00B7575F">
        <w:trPr>
          <w:trHeight w:val="360"/>
        </w:trPr>
        <w:tc>
          <w:tcPr>
            <w:tcW w:w="9782" w:type="dxa"/>
            <w:tcBorders>
              <w:top w:val="nil"/>
              <w:left w:val="nil"/>
              <w:bottom w:val="nil"/>
              <w:right w:val="nil"/>
            </w:tcBorders>
            <w:vAlign w:val="bottom"/>
          </w:tcPr>
          <w:p w14:paraId="641A7FD4" w14:textId="5761D6D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lastRenderedPageBreak/>
              <w:t xml:space="preserve">4.6. Подача Заявок и их прием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67A6D63C" w14:textId="23539AA8"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A72043" w:rsidRPr="008F4C11">
              <w:rPr>
                <w:rFonts w:ascii="Times New Roman" w:eastAsia="Times New Roman" w:hAnsi="Times New Roman"/>
                <w:sz w:val="24"/>
                <w:szCs w:val="24"/>
                <w:lang w:eastAsia="ru-RU"/>
              </w:rPr>
              <w:t>3</w:t>
            </w:r>
          </w:p>
        </w:tc>
        <w:tc>
          <w:tcPr>
            <w:tcW w:w="9782" w:type="dxa"/>
            <w:tcBorders>
              <w:top w:val="nil"/>
              <w:left w:val="nil"/>
              <w:bottom w:val="nil"/>
              <w:right w:val="nil"/>
            </w:tcBorders>
            <w:shd w:val="clear" w:color="auto" w:fill="auto"/>
            <w:noWrap/>
            <w:vAlign w:val="bottom"/>
          </w:tcPr>
          <w:p w14:paraId="06759D0F"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4.5.1. Требования к Участникам . . . . . . . . . . . . . . . . . . . . . . . . . . . . . . . . . . . . . . . . . . . . . . . . . . . . . . </w:t>
            </w:r>
          </w:p>
        </w:tc>
        <w:tc>
          <w:tcPr>
            <w:tcW w:w="992" w:type="dxa"/>
            <w:vAlign w:val="bottom"/>
          </w:tcPr>
          <w:p w14:paraId="6916F315"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24</w:t>
            </w:r>
          </w:p>
        </w:tc>
      </w:tr>
      <w:tr w:rsidR="00C41EBB" w:rsidRPr="008F4C11" w14:paraId="1E52A02B" w14:textId="77777777" w:rsidTr="00B7575F">
        <w:trPr>
          <w:trHeight w:val="360"/>
        </w:trPr>
        <w:tc>
          <w:tcPr>
            <w:tcW w:w="9782" w:type="dxa"/>
            <w:tcBorders>
              <w:top w:val="nil"/>
              <w:left w:val="nil"/>
              <w:bottom w:val="nil"/>
              <w:right w:val="nil"/>
            </w:tcBorders>
            <w:vAlign w:val="bottom"/>
          </w:tcPr>
          <w:p w14:paraId="133C83DC" w14:textId="03F0B2F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4.7. Изменение условий Заявки и отзыв Заявки.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 . . . . . . . . . . . . . . . . . . . . . . . . . . . . . . . .</w:t>
            </w:r>
          </w:p>
        </w:tc>
        <w:tc>
          <w:tcPr>
            <w:tcW w:w="9782" w:type="dxa"/>
            <w:gridSpan w:val="2"/>
            <w:tcBorders>
              <w:top w:val="nil"/>
              <w:left w:val="nil"/>
              <w:bottom w:val="nil"/>
              <w:right w:val="nil"/>
            </w:tcBorders>
            <w:vAlign w:val="bottom"/>
          </w:tcPr>
          <w:p w14:paraId="139B574E" w14:textId="3634D081"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A72043" w:rsidRPr="008F4C11">
              <w:rPr>
                <w:rFonts w:ascii="Times New Roman" w:eastAsia="Times New Roman" w:hAnsi="Times New Roman"/>
                <w:sz w:val="24"/>
                <w:szCs w:val="24"/>
                <w:lang w:eastAsia="ru-RU"/>
              </w:rPr>
              <w:t>3</w:t>
            </w:r>
          </w:p>
        </w:tc>
        <w:tc>
          <w:tcPr>
            <w:tcW w:w="9782" w:type="dxa"/>
            <w:tcBorders>
              <w:top w:val="nil"/>
              <w:left w:val="nil"/>
              <w:bottom w:val="nil"/>
              <w:right w:val="nil"/>
            </w:tcBorders>
            <w:shd w:val="clear" w:color="auto" w:fill="auto"/>
            <w:noWrap/>
            <w:vAlign w:val="bottom"/>
          </w:tcPr>
          <w:p w14:paraId="497110A5"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4.5.2. Требования к документам, подтверждающим соответствие Участника</w:t>
            </w:r>
          </w:p>
        </w:tc>
        <w:tc>
          <w:tcPr>
            <w:tcW w:w="992" w:type="dxa"/>
            <w:vAlign w:val="bottom"/>
          </w:tcPr>
          <w:p w14:paraId="11986475"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3F6A082B" w14:textId="77777777" w:rsidTr="00B7575F">
        <w:trPr>
          <w:trHeight w:val="360"/>
        </w:trPr>
        <w:tc>
          <w:tcPr>
            <w:tcW w:w="9782" w:type="dxa"/>
            <w:tcBorders>
              <w:top w:val="nil"/>
              <w:left w:val="nil"/>
              <w:bottom w:val="nil"/>
              <w:right w:val="nil"/>
            </w:tcBorders>
            <w:vAlign w:val="bottom"/>
          </w:tcPr>
          <w:p w14:paraId="62D745EB" w14:textId="4BD414D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4.8. Открытие поступивших Заявок Участников закупки . . . . . . . . . . . . . . .  . . . . . . . . . . . . . . . . . . . </w:t>
            </w:r>
          </w:p>
        </w:tc>
        <w:tc>
          <w:tcPr>
            <w:tcW w:w="9782" w:type="dxa"/>
            <w:gridSpan w:val="2"/>
            <w:tcBorders>
              <w:top w:val="nil"/>
              <w:left w:val="nil"/>
              <w:bottom w:val="nil"/>
              <w:right w:val="nil"/>
            </w:tcBorders>
            <w:vAlign w:val="bottom"/>
          </w:tcPr>
          <w:p w14:paraId="77A24054" w14:textId="74B94390"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A72043" w:rsidRPr="008F4C11">
              <w:rPr>
                <w:rFonts w:ascii="Times New Roman" w:eastAsia="Times New Roman" w:hAnsi="Times New Roman"/>
                <w:sz w:val="24"/>
                <w:szCs w:val="24"/>
                <w:lang w:eastAsia="ru-RU"/>
              </w:rPr>
              <w:t>3</w:t>
            </w:r>
          </w:p>
        </w:tc>
        <w:tc>
          <w:tcPr>
            <w:tcW w:w="9782" w:type="dxa"/>
            <w:tcBorders>
              <w:top w:val="nil"/>
              <w:left w:val="nil"/>
              <w:bottom w:val="nil"/>
              <w:right w:val="nil"/>
            </w:tcBorders>
            <w:shd w:val="clear" w:color="auto" w:fill="auto"/>
            <w:noWrap/>
            <w:vAlign w:val="bottom"/>
          </w:tcPr>
          <w:p w14:paraId="268ACF4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установленным требованиям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363F8F52"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25</w:t>
            </w:r>
          </w:p>
        </w:tc>
      </w:tr>
      <w:tr w:rsidR="00C41EBB" w:rsidRPr="008F4C11" w14:paraId="2886B31D" w14:textId="77777777" w:rsidTr="00B7575F">
        <w:trPr>
          <w:trHeight w:val="360"/>
        </w:trPr>
        <w:tc>
          <w:tcPr>
            <w:tcW w:w="9782" w:type="dxa"/>
            <w:tcBorders>
              <w:top w:val="nil"/>
              <w:left w:val="nil"/>
              <w:bottom w:val="nil"/>
              <w:right w:val="nil"/>
            </w:tcBorders>
            <w:vAlign w:val="bottom"/>
          </w:tcPr>
          <w:p w14:paraId="61C8291E" w14:textId="6E1B562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 Закупочная комиссия. Отбор и оценка Заявок.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56DE5963" w14:textId="1BAA8346"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A72043" w:rsidRPr="008F4C11">
              <w:rPr>
                <w:rFonts w:ascii="Times New Roman" w:eastAsia="Times New Roman" w:hAnsi="Times New Roman"/>
                <w:sz w:val="24"/>
                <w:szCs w:val="24"/>
                <w:lang w:eastAsia="ru-RU"/>
              </w:rPr>
              <w:t>4</w:t>
            </w:r>
          </w:p>
        </w:tc>
        <w:tc>
          <w:tcPr>
            <w:tcW w:w="9782" w:type="dxa"/>
            <w:tcBorders>
              <w:top w:val="nil"/>
              <w:left w:val="nil"/>
              <w:bottom w:val="nil"/>
              <w:right w:val="nil"/>
            </w:tcBorders>
            <w:shd w:val="clear" w:color="auto" w:fill="auto"/>
            <w:noWrap/>
            <w:vAlign w:val="bottom"/>
          </w:tcPr>
          <w:p w14:paraId="2B17FD9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4.6. Подача Заявок и их прием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526930EC"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26</w:t>
            </w:r>
          </w:p>
        </w:tc>
      </w:tr>
      <w:tr w:rsidR="00C41EBB" w:rsidRPr="008F4C11" w14:paraId="0B834BB1" w14:textId="77777777" w:rsidTr="00B7575F">
        <w:trPr>
          <w:trHeight w:val="360"/>
        </w:trPr>
        <w:tc>
          <w:tcPr>
            <w:tcW w:w="9782" w:type="dxa"/>
            <w:tcBorders>
              <w:top w:val="nil"/>
              <w:left w:val="nil"/>
              <w:bottom w:val="nil"/>
              <w:right w:val="nil"/>
            </w:tcBorders>
            <w:vAlign w:val="bottom"/>
          </w:tcPr>
          <w:p w14:paraId="52923028" w14:textId="17A88DC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4.9.1. Общие положения . . . . . . . . . . . . . . . . . . . . . . . . . . . . . . . . . . . . . . . . . . . . . . . . . . . . . . . . . .</w:t>
            </w:r>
          </w:p>
        </w:tc>
        <w:tc>
          <w:tcPr>
            <w:tcW w:w="9782" w:type="dxa"/>
            <w:gridSpan w:val="2"/>
            <w:tcBorders>
              <w:top w:val="nil"/>
              <w:left w:val="nil"/>
              <w:bottom w:val="nil"/>
              <w:right w:val="nil"/>
            </w:tcBorders>
            <w:vAlign w:val="bottom"/>
          </w:tcPr>
          <w:p w14:paraId="4D4E5974" w14:textId="75DA42FB"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A72043" w:rsidRPr="008F4C11">
              <w:rPr>
                <w:rFonts w:ascii="Times New Roman" w:eastAsia="Times New Roman" w:hAnsi="Times New Roman"/>
                <w:sz w:val="24"/>
                <w:szCs w:val="24"/>
                <w:lang w:eastAsia="ru-RU"/>
              </w:rPr>
              <w:t>4</w:t>
            </w:r>
          </w:p>
        </w:tc>
        <w:tc>
          <w:tcPr>
            <w:tcW w:w="9782" w:type="dxa"/>
            <w:tcBorders>
              <w:top w:val="nil"/>
              <w:left w:val="nil"/>
              <w:bottom w:val="nil"/>
              <w:right w:val="nil"/>
            </w:tcBorders>
            <w:shd w:val="clear" w:color="auto" w:fill="auto"/>
            <w:noWrap/>
            <w:vAlign w:val="bottom"/>
          </w:tcPr>
          <w:p w14:paraId="51CA98B2"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4.7. Изменение условий Заявки . . . . . . . . . . . . . . . . . . . . . . . . . . . . . . . . . . . . . . . . . . . . . . . . . . . .</w:t>
            </w:r>
          </w:p>
        </w:tc>
        <w:tc>
          <w:tcPr>
            <w:tcW w:w="992" w:type="dxa"/>
            <w:vAlign w:val="bottom"/>
          </w:tcPr>
          <w:p w14:paraId="6450D188"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761A1A13" w14:textId="77777777" w:rsidTr="00B7575F">
        <w:trPr>
          <w:trHeight w:val="360"/>
        </w:trPr>
        <w:tc>
          <w:tcPr>
            <w:tcW w:w="9782" w:type="dxa"/>
            <w:tcBorders>
              <w:top w:val="nil"/>
              <w:left w:val="nil"/>
              <w:bottom w:val="nil"/>
              <w:right w:val="nil"/>
            </w:tcBorders>
            <w:vAlign w:val="bottom"/>
          </w:tcPr>
          <w:p w14:paraId="46FB6D63" w14:textId="1C8219A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4.9.2. Этап отбора Заявок . . . . . . . . . . . . . . . . . . . . . . . . . . . . . . . . . . . . . . . . . . . . . . . . . . . . . . . . . </w:t>
            </w:r>
          </w:p>
        </w:tc>
        <w:tc>
          <w:tcPr>
            <w:tcW w:w="9782" w:type="dxa"/>
            <w:gridSpan w:val="2"/>
            <w:tcBorders>
              <w:top w:val="nil"/>
              <w:left w:val="nil"/>
              <w:bottom w:val="nil"/>
              <w:right w:val="nil"/>
            </w:tcBorders>
            <w:vAlign w:val="bottom"/>
          </w:tcPr>
          <w:p w14:paraId="36A04FA0" w14:textId="3C59CA16"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A72043" w:rsidRPr="008F4C11">
              <w:rPr>
                <w:rFonts w:ascii="Times New Roman" w:eastAsia="Times New Roman" w:hAnsi="Times New Roman"/>
                <w:sz w:val="24"/>
                <w:szCs w:val="24"/>
                <w:lang w:eastAsia="ru-RU"/>
              </w:rPr>
              <w:t>4</w:t>
            </w:r>
          </w:p>
        </w:tc>
        <w:tc>
          <w:tcPr>
            <w:tcW w:w="9782" w:type="dxa"/>
            <w:tcBorders>
              <w:top w:val="nil"/>
              <w:left w:val="nil"/>
              <w:bottom w:val="nil"/>
              <w:right w:val="nil"/>
            </w:tcBorders>
            <w:shd w:val="clear" w:color="auto" w:fill="auto"/>
            <w:noWrap/>
            <w:vAlign w:val="bottom"/>
          </w:tcPr>
          <w:p w14:paraId="3F1B6CB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4.8. Вскрытие конвертов с Заявками Участников на участие в закупке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1A2770AB"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7782AE0F" w14:textId="77777777" w:rsidTr="00B7575F">
        <w:trPr>
          <w:trHeight w:val="360"/>
        </w:trPr>
        <w:tc>
          <w:tcPr>
            <w:tcW w:w="9782" w:type="dxa"/>
            <w:tcBorders>
              <w:top w:val="nil"/>
              <w:left w:val="nil"/>
              <w:bottom w:val="nil"/>
              <w:right w:val="nil"/>
            </w:tcBorders>
            <w:vAlign w:val="bottom"/>
          </w:tcPr>
          <w:p w14:paraId="62672F74" w14:textId="51EA48F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4.9.3. Этап оценки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2B946C5A" w14:textId="5C517D46"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920A57" w:rsidRPr="008F4C11">
              <w:rPr>
                <w:rFonts w:ascii="Times New Roman" w:eastAsia="Times New Roman" w:hAnsi="Times New Roman"/>
                <w:sz w:val="24"/>
                <w:szCs w:val="24"/>
                <w:lang w:eastAsia="ru-RU"/>
              </w:rPr>
              <w:t>6</w:t>
            </w:r>
          </w:p>
        </w:tc>
        <w:tc>
          <w:tcPr>
            <w:tcW w:w="9782" w:type="dxa"/>
            <w:tcBorders>
              <w:top w:val="nil"/>
              <w:left w:val="nil"/>
              <w:bottom w:val="nil"/>
              <w:right w:val="nil"/>
            </w:tcBorders>
            <w:shd w:val="clear" w:color="auto" w:fill="auto"/>
            <w:noWrap/>
            <w:vAlign w:val="bottom"/>
          </w:tcPr>
          <w:p w14:paraId="780D9228"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 Отбор и оценка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3BAD0417"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5823C5F9" w14:textId="77777777" w:rsidTr="00B7575F">
        <w:trPr>
          <w:trHeight w:val="360"/>
        </w:trPr>
        <w:tc>
          <w:tcPr>
            <w:tcW w:w="9782" w:type="dxa"/>
            <w:tcBorders>
              <w:top w:val="nil"/>
              <w:left w:val="nil"/>
              <w:bottom w:val="nil"/>
              <w:right w:val="nil"/>
            </w:tcBorders>
            <w:vAlign w:val="bottom"/>
          </w:tcPr>
          <w:p w14:paraId="6B5C6F21" w14:textId="611725E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4.10. Определение Победителя закупки . . . . . . . . . . . . . . . . . . . . . . . . . . . . . . . . . . . . . . . . . . . . .</w:t>
            </w:r>
          </w:p>
        </w:tc>
        <w:tc>
          <w:tcPr>
            <w:tcW w:w="9782" w:type="dxa"/>
            <w:gridSpan w:val="2"/>
            <w:tcBorders>
              <w:top w:val="nil"/>
              <w:left w:val="nil"/>
              <w:bottom w:val="nil"/>
              <w:right w:val="nil"/>
            </w:tcBorders>
            <w:vAlign w:val="bottom"/>
          </w:tcPr>
          <w:p w14:paraId="54204497" w14:textId="4E9A5B87"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347428"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74F43B94"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4.9.1. Общие положения . . . . . . . . . . . . . . . . . . . . . . . . . . . . . . . . . . . . . . . . . . . . . . . . . . . . . . . . . .</w:t>
            </w:r>
          </w:p>
        </w:tc>
        <w:tc>
          <w:tcPr>
            <w:tcW w:w="992" w:type="dxa"/>
            <w:vAlign w:val="bottom"/>
          </w:tcPr>
          <w:p w14:paraId="589E9E17"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14FC0E7D" w14:textId="77777777" w:rsidTr="00B7575F">
        <w:trPr>
          <w:trHeight w:val="360"/>
        </w:trPr>
        <w:tc>
          <w:tcPr>
            <w:tcW w:w="9782" w:type="dxa"/>
            <w:tcBorders>
              <w:top w:val="nil"/>
              <w:left w:val="nil"/>
              <w:bottom w:val="nil"/>
              <w:right w:val="nil"/>
            </w:tcBorders>
            <w:vAlign w:val="bottom"/>
          </w:tcPr>
          <w:p w14:paraId="6F6ED7B1" w14:textId="01845FC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4.11. Уведомление Участников о результатах закупки . . . . . . . . .  . . . . . . . . . . . . . . . . . . . . . . . </w:t>
            </w:r>
          </w:p>
        </w:tc>
        <w:tc>
          <w:tcPr>
            <w:tcW w:w="9782" w:type="dxa"/>
            <w:gridSpan w:val="2"/>
            <w:tcBorders>
              <w:top w:val="nil"/>
              <w:left w:val="nil"/>
              <w:bottom w:val="nil"/>
              <w:right w:val="nil"/>
            </w:tcBorders>
            <w:vAlign w:val="bottom"/>
          </w:tcPr>
          <w:p w14:paraId="0A559345" w14:textId="1A8516F7"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347428"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0FFF7C2F"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4.9.2. Этап отбора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574BE0C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29204DE4" w14:textId="77777777" w:rsidTr="00B7575F">
        <w:trPr>
          <w:trHeight w:val="360"/>
        </w:trPr>
        <w:tc>
          <w:tcPr>
            <w:tcW w:w="9782" w:type="dxa"/>
            <w:tcBorders>
              <w:top w:val="nil"/>
              <w:left w:val="nil"/>
              <w:bottom w:val="nil"/>
              <w:right w:val="nil"/>
            </w:tcBorders>
            <w:vAlign w:val="bottom"/>
          </w:tcPr>
          <w:p w14:paraId="24C4881C" w14:textId="418B9885" w:rsidR="00C41EBB" w:rsidRPr="008F4C11" w:rsidRDefault="00C41EBB" w:rsidP="00C41EBB">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4.12. Заключение договора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22A66494" w14:textId="735135D6" w:rsidR="00C41EBB" w:rsidRPr="008F4C11" w:rsidRDefault="00493729" w:rsidP="00C41EBB">
            <w:pPr>
              <w:spacing w:after="0" w:line="240" w:lineRule="auto"/>
              <w:ind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347428"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646D4367"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4.9.3. Этап оценки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4EBFA4C1"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29</w:t>
            </w:r>
          </w:p>
        </w:tc>
      </w:tr>
      <w:tr w:rsidR="005F18EC" w:rsidRPr="008F4C11" w14:paraId="45C23C83" w14:textId="77777777" w:rsidTr="00B7575F">
        <w:trPr>
          <w:trHeight w:val="360"/>
        </w:trPr>
        <w:tc>
          <w:tcPr>
            <w:tcW w:w="9782" w:type="dxa"/>
            <w:tcBorders>
              <w:top w:val="nil"/>
              <w:left w:val="nil"/>
              <w:bottom w:val="nil"/>
              <w:right w:val="nil"/>
            </w:tcBorders>
            <w:vAlign w:val="bottom"/>
          </w:tcPr>
          <w:p w14:paraId="1C17ACEE" w14:textId="2E310AB1" w:rsidR="005F18EC" w:rsidRPr="008F4C11" w:rsidRDefault="005F18EC" w:rsidP="00C41EBB">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4.13. Обеспечение исполнения обязательств по договору. . . . . . . . . . . . . . . . . . . . . . . . . . . . . . .</w:t>
            </w:r>
          </w:p>
        </w:tc>
        <w:tc>
          <w:tcPr>
            <w:tcW w:w="9782" w:type="dxa"/>
            <w:gridSpan w:val="2"/>
            <w:tcBorders>
              <w:top w:val="nil"/>
              <w:left w:val="nil"/>
              <w:bottom w:val="nil"/>
              <w:right w:val="nil"/>
            </w:tcBorders>
            <w:vAlign w:val="bottom"/>
          </w:tcPr>
          <w:p w14:paraId="5351E57A" w14:textId="746C0441" w:rsidR="005F18EC" w:rsidRPr="008F4C11" w:rsidRDefault="00493729" w:rsidP="00C41EBB">
            <w:pPr>
              <w:spacing w:after="0" w:line="240" w:lineRule="auto"/>
              <w:ind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w:t>
            </w:r>
            <w:r w:rsidR="00347428" w:rsidRPr="008F4C11">
              <w:rPr>
                <w:rFonts w:ascii="Times New Roman" w:eastAsia="Times New Roman" w:hAnsi="Times New Roman"/>
                <w:sz w:val="24"/>
                <w:szCs w:val="24"/>
                <w:lang w:eastAsia="ru-RU"/>
              </w:rPr>
              <w:t>0</w:t>
            </w:r>
          </w:p>
        </w:tc>
        <w:tc>
          <w:tcPr>
            <w:tcW w:w="9782" w:type="dxa"/>
            <w:tcBorders>
              <w:top w:val="nil"/>
              <w:left w:val="nil"/>
              <w:bottom w:val="nil"/>
              <w:right w:val="nil"/>
            </w:tcBorders>
            <w:shd w:val="clear" w:color="auto" w:fill="auto"/>
            <w:noWrap/>
            <w:vAlign w:val="bottom"/>
          </w:tcPr>
          <w:p w14:paraId="07DD49F2" w14:textId="77777777" w:rsidR="005F18EC" w:rsidRPr="008F4C11" w:rsidRDefault="005F18EC" w:rsidP="00C41EBB">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4F6A8D79" w14:textId="77777777" w:rsidR="005F18EC" w:rsidRPr="008F4C11" w:rsidRDefault="005F18EC"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78F3B373" w14:textId="77777777" w:rsidTr="00341D3B">
        <w:trPr>
          <w:trHeight w:val="360"/>
        </w:trPr>
        <w:tc>
          <w:tcPr>
            <w:tcW w:w="9782" w:type="dxa"/>
            <w:tcBorders>
              <w:top w:val="nil"/>
              <w:left w:val="nil"/>
              <w:bottom w:val="nil"/>
              <w:right w:val="nil"/>
            </w:tcBorders>
            <w:vAlign w:val="bottom"/>
          </w:tcPr>
          <w:p w14:paraId="1FB6B2A3" w14:textId="11ED49A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b/>
                <w:bCs/>
                <w:sz w:val="24"/>
                <w:szCs w:val="24"/>
                <w:lang w:eastAsia="ru-RU"/>
              </w:rPr>
              <w:t>5. Образцы основных форм документов, включаемых в Заявку</w:t>
            </w:r>
            <w:r w:rsidRPr="008F4C11">
              <w:rPr>
                <w:rFonts w:ascii="Times New Roman" w:eastAsia="Times New Roman" w:hAnsi="Times New Roman"/>
                <w:b/>
                <w:sz w:val="24"/>
                <w:szCs w:val="24"/>
                <w:lang w:eastAsia="ru-RU"/>
              </w:rPr>
              <w:t>. . . . . . . . . . . . . . . . . . . . . .</w:t>
            </w:r>
          </w:p>
        </w:tc>
        <w:tc>
          <w:tcPr>
            <w:tcW w:w="9782" w:type="dxa"/>
            <w:gridSpan w:val="2"/>
            <w:tcBorders>
              <w:top w:val="nil"/>
              <w:left w:val="nil"/>
              <w:bottom w:val="nil"/>
              <w:right w:val="nil"/>
            </w:tcBorders>
            <w:vAlign w:val="bottom"/>
          </w:tcPr>
          <w:p w14:paraId="3EEFE045" w14:textId="11415A17" w:rsidR="00C41EBB" w:rsidRPr="008F4C11" w:rsidRDefault="00493729" w:rsidP="005F18EC">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w:t>
            </w:r>
            <w:r w:rsidR="00347428" w:rsidRPr="008F4C11">
              <w:rPr>
                <w:rFonts w:ascii="Times New Roman" w:eastAsia="Times New Roman" w:hAnsi="Times New Roman"/>
                <w:sz w:val="24"/>
                <w:szCs w:val="24"/>
                <w:lang w:eastAsia="ru-RU"/>
              </w:rPr>
              <w:t>3</w:t>
            </w:r>
          </w:p>
        </w:tc>
        <w:tc>
          <w:tcPr>
            <w:tcW w:w="9782" w:type="dxa"/>
            <w:tcBorders>
              <w:top w:val="nil"/>
              <w:left w:val="nil"/>
              <w:bottom w:val="nil"/>
              <w:right w:val="nil"/>
            </w:tcBorders>
            <w:shd w:val="clear" w:color="auto" w:fill="auto"/>
            <w:noWrap/>
            <w:vAlign w:val="bottom"/>
          </w:tcPr>
          <w:p w14:paraId="137B94BB"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4.9.3. Этап оценки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07057F5C"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29</w:t>
            </w:r>
          </w:p>
        </w:tc>
      </w:tr>
      <w:tr w:rsidR="00C41EBB" w:rsidRPr="008F4C11" w14:paraId="2EAC57BD" w14:textId="77777777" w:rsidTr="00B7575F">
        <w:trPr>
          <w:trHeight w:val="360"/>
        </w:trPr>
        <w:tc>
          <w:tcPr>
            <w:tcW w:w="9782" w:type="dxa"/>
            <w:tcBorders>
              <w:top w:val="nil"/>
              <w:left w:val="nil"/>
              <w:bottom w:val="nil"/>
              <w:right w:val="nil"/>
            </w:tcBorders>
            <w:vAlign w:val="bottom"/>
          </w:tcPr>
          <w:p w14:paraId="3CCEF7F3" w14:textId="7F100239"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5.1.  Заявка на участие в закупке (форма 1). . . . . . . . . . . . . . . . . . . . . . . . . . . . . . . . . . . . . . . . . . .</w:t>
            </w:r>
          </w:p>
        </w:tc>
        <w:tc>
          <w:tcPr>
            <w:tcW w:w="9782" w:type="dxa"/>
            <w:gridSpan w:val="2"/>
            <w:tcBorders>
              <w:top w:val="nil"/>
              <w:left w:val="nil"/>
              <w:bottom w:val="nil"/>
              <w:right w:val="nil"/>
            </w:tcBorders>
            <w:vAlign w:val="bottom"/>
          </w:tcPr>
          <w:p w14:paraId="6B0AED95" w14:textId="7060AC11" w:rsidR="00C41EBB" w:rsidRPr="008F4C11" w:rsidRDefault="00493729" w:rsidP="005F18EC">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w:t>
            </w:r>
            <w:r w:rsidR="00347428" w:rsidRPr="008F4C11">
              <w:rPr>
                <w:rFonts w:ascii="Times New Roman" w:eastAsia="Times New Roman" w:hAnsi="Times New Roman"/>
                <w:sz w:val="24"/>
                <w:szCs w:val="24"/>
                <w:lang w:eastAsia="ru-RU"/>
              </w:rPr>
              <w:t>3</w:t>
            </w:r>
          </w:p>
        </w:tc>
        <w:tc>
          <w:tcPr>
            <w:tcW w:w="9782" w:type="dxa"/>
            <w:tcBorders>
              <w:top w:val="nil"/>
              <w:left w:val="nil"/>
              <w:bottom w:val="nil"/>
              <w:right w:val="nil"/>
            </w:tcBorders>
            <w:shd w:val="clear" w:color="auto" w:fill="auto"/>
            <w:noWrap/>
            <w:vAlign w:val="bottom"/>
          </w:tcPr>
          <w:p w14:paraId="1D4951D6"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20D53704"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459E34AA" w14:textId="77777777" w:rsidTr="00FD26AB">
        <w:trPr>
          <w:trHeight w:val="360"/>
        </w:trPr>
        <w:tc>
          <w:tcPr>
            <w:tcW w:w="9782" w:type="dxa"/>
            <w:tcBorders>
              <w:top w:val="nil"/>
              <w:left w:val="nil"/>
              <w:bottom w:val="nil"/>
              <w:right w:val="nil"/>
            </w:tcBorders>
            <w:vAlign w:val="bottom"/>
          </w:tcPr>
          <w:p w14:paraId="54CC27F5" w14:textId="1EE3C87A"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5.1.1. Инструкция по заполнению . . . . . . . . . . . . . . . . . . . . . . . . . . . . . . . . . . . . . . . . . . . . . . . . . . .</w:t>
            </w:r>
          </w:p>
        </w:tc>
        <w:tc>
          <w:tcPr>
            <w:tcW w:w="9782" w:type="dxa"/>
            <w:gridSpan w:val="2"/>
            <w:tcBorders>
              <w:top w:val="nil"/>
              <w:left w:val="nil"/>
              <w:bottom w:val="nil"/>
              <w:right w:val="nil"/>
            </w:tcBorders>
            <w:vAlign w:val="bottom"/>
          </w:tcPr>
          <w:p w14:paraId="3725D2B2" w14:textId="23ACCF37" w:rsidR="00C41EBB" w:rsidRPr="008F4C11" w:rsidRDefault="00C41EBB"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5</w:t>
            </w:r>
            <w:r w:rsidR="00347428" w:rsidRPr="008F4C11">
              <w:rPr>
                <w:rFonts w:ascii="Times New Roman" w:eastAsia="Times New Roman" w:hAnsi="Times New Roman"/>
                <w:sz w:val="24"/>
                <w:szCs w:val="24"/>
                <w:lang w:eastAsia="ru-RU"/>
              </w:rPr>
              <w:t>6</w:t>
            </w:r>
          </w:p>
        </w:tc>
        <w:tc>
          <w:tcPr>
            <w:tcW w:w="9782" w:type="dxa"/>
            <w:tcBorders>
              <w:top w:val="nil"/>
              <w:left w:val="nil"/>
              <w:bottom w:val="nil"/>
              <w:right w:val="nil"/>
            </w:tcBorders>
            <w:shd w:val="clear" w:color="auto" w:fill="auto"/>
            <w:noWrap/>
            <w:vAlign w:val="bottom"/>
          </w:tcPr>
          <w:p w14:paraId="4110D7B2"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4.9.3. Этап оценки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3E2FAA1F"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29</w:t>
            </w:r>
          </w:p>
        </w:tc>
      </w:tr>
      <w:tr w:rsidR="00D658A6" w:rsidRPr="008F4C11" w14:paraId="0DCAE85F" w14:textId="77777777" w:rsidTr="000C17EE">
        <w:trPr>
          <w:trHeight w:val="360"/>
        </w:trPr>
        <w:tc>
          <w:tcPr>
            <w:tcW w:w="9782" w:type="dxa"/>
            <w:tcBorders>
              <w:top w:val="nil"/>
              <w:left w:val="nil"/>
              <w:bottom w:val="nil"/>
              <w:right w:val="nil"/>
            </w:tcBorders>
            <w:vAlign w:val="bottom"/>
          </w:tcPr>
          <w:p w14:paraId="25BFE7AB" w14:textId="4FCA01FA" w:rsidR="00D658A6" w:rsidRPr="008F4C11" w:rsidRDefault="00D658A6" w:rsidP="00E973DE">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5.2. Сведения </w:t>
            </w:r>
            <w:r w:rsidR="00E973DE" w:rsidRPr="008F4C11">
              <w:rPr>
                <w:rFonts w:ascii="Times New Roman" w:eastAsia="Times New Roman" w:hAnsi="Times New Roman"/>
                <w:sz w:val="24"/>
                <w:szCs w:val="24"/>
                <w:lang w:eastAsia="ru-RU"/>
              </w:rPr>
              <w:t xml:space="preserve">о наличии собственных ресурсов </w:t>
            </w:r>
            <w:r w:rsidRPr="008F4C11">
              <w:rPr>
                <w:rFonts w:ascii="Times New Roman" w:eastAsia="Times New Roman" w:hAnsi="Times New Roman"/>
                <w:sz w:val="24"/>
                <w:szCs w:val="24"/>
                <w:lang w:eastAsia="ru-RU"/>
              </w:rPr>
              <w:t xml:space="preserve">(форма 2) . . . . . . . . . . . . . . . . . . . . . . . . . . . . . . . . . </w:t>
            </w:r>
          </w:p>
        </w:tc>
        <w:tc>
          <w:tcPr>
            <w:tcW w:w="9782" w:type="dxa"/>
            <w:gridSpan w:val="2"/>
            <w:tcBorders>
              <w:top w:val="nil"/>
              <w:left w:val="nil"/>
              <w:bottom w:val="nil"/>
              <w:right w:val="nil"/>
            </w:tcBorders>
            <w:vAlign w:val="bottom"/>
          </w:tcPr>
          <w:p w14:paraId="4E2748DD" w14:textId="79AE267D" w:rsidR="00D658A6" w:rsidRPr="008F4C11" w:rsidRDefault="00D658A6"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5</w:t>
            </w:r>
            <w:r w:rsidR="00C02F24" w:rsidRPr="008F4C11">
              <w:rPr>
                <w:rFonts w:ascii="Times New Roman" w:eastAsia="Times New Roman" w:hAnsi="Times New Roman"/>
                <w:sz w:val="24"/>
                <w:szCs w:val="24"/>
                <w:lang w:eastAsia="ru-RU"/>
              </w:rPr>
              <w:t>7</w:t>
            </w:r>
          </w:p>
        </w:tc>
        <w:tc>
          <w:tcPr>
            <w:tcW w:w="9782" w:type="dxa"/>
            <w:tcBorders>
              <w:top w:val="nil"/>
              <w:left w:val="nil"/>
              <w:bottom w:val="nil"/>
              <w:right w:val="nil"/>
            </w:tcBorders>
            <w:shd w:val="clear" w:color="auto" w:fill="auto"/>
            <w:noWrap/>
            <w:vAlign w:val="bottom"/>
          </w:tcPr>
          <w:p w14:paraId="54231389" w14:textId="77777777" w:rsidR="00D658A6" w:rsidRPr="008F4C11" w:rsidRDefault="00D658A6" w:rsidP="000C17EE">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60B15306" w14:textId="77777777" w:rsidR="00D658A6" w:rsidRPr="008F4C11" w:rsidRDefault="00D658A6" w:rsidP="000C17EE">
            <w:pPr>
              <w:spacing w:after="0" w:line="240" w:lineRule="auto"/>
              <w:ind w:left="176" w:right="-533"/>
              <w:jc w:val="both"/>
              <w:rPr>
                <w:rFonts w:ascii="Times New Roman" w:eastAsia="Times New Roman" w:hAnsi="Times New Roman"/>
                <w:sz w:val="24"/>
                <w:szCs w:val="24"/>
                <w:lang w:eastAsia="ru-RU"/>
              </w:rPr>
            </w:pPr>
          </w:p>
        </w:tc>
      </w:tr>
      <w:tr w:rsidR="00D658A6" w:rsidRPr="008F4C11" w14:paraId="001C4A5A" w14:textId="77777777" w:rsidTr="000C17EE">
        <w:trPr>
          <w:gridAfter w:val="3"/>
          <w:wAfter w:w="19564" w:type="dxa"/>
          <w:trHeight w:val="360"/>
        </w:trPr>
        <w:tc>
          <w:tcPr>
            <w:tcW w:w="9782" w:type="dxa"/>
            <w:tcBorders>
              <w:top w:val="nil"/>
              <w:left w:val="nil"/>
              <w:bottom w:val="nil"/>
              <w:right w:val="nil"/>
            </w:tcBorders>
            <w:noWrap/>
            <w:vAlign w:val="bottom"/>
          </w:tcPr>
          <w:p w14:paraId="3C413A29" w14:textId="77777777" w:rsidR="00D658A6" w:rsidRPr="008F4C11" w:rsidRDefault="00D658A6" w:rsidP="000C17EE">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5.2.1. Инструкция по заполнению . . . . . . . . . . . . . . . . . . . . . . . . . . . . . . . . . . . . . . . . . . . . . . . . . . .</w:t>
            </w:r>
          </w:p>
        </w:tc>
        <w:tc>
          <w:tcPr>
            <w:tcW w:w="992" w:type="dxa"/>
            <w:tcBorders>
              <w:top w:val="nil"/>
              <w:left w:val="nil"/>
              <w:bottom w:val="nil"/>
              <w:right w:val="nil"/>
            </w:tcBorders>
            <w:vAlign w:val="bottom"/>
          </w:tcPr>
          <w:p w14:paraId="2D6112D5" w14:textId="45EA534A" w:rsidR="00D658A6" w:rsidRPr="008F4C11" w:rsidRDefault="00493729" w:rsidP="00D658A6">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w:t>
            </w:r>
            <w:r w:rsidR="00C02F24" w:rsidRPr="008F4C11">
              <w:rPr>
                <w:rFonts w:ascii="Times New Roman" w:eastAsia="Times New Roman" w:hAnsi="Times New Roman"/>
                <w:sz w:val="24"/>
                <w:szCs w:val="24"/>
                <w:lang w:eastAsia="ru-RU"/>
              </w:rPr>
              <w:t>8</w:t>
            </w:r>
          </w:p>
        </w:tc>
      </w:tr>
      <w:tr w:rsidR="00D658A6" w:rsidRPr="008F4C11" w14:paraId="145A4675" w14:textId="77777777" w:rsidTr="000C17EE">
        <w:trPr>
          <w:gridAfter w:val="3"/>
          <w:wAfter w:w="19564" w:type="dxa"/>
          <w:trHeight w:val="360"/>
        </w:trPr>
        <w:tc>
          <w:tcPr>
            <w:tcW w:w="9782" w:type="dxa"/>
            <w:tcBorders>
              <w:top w:val="nil"/>
              <w:left w:val="nil"/>
              <w:bottom w:val="nil"/>
              <w:right w:val="nil"/>
            </w:tcBorders>
            <w:noWrap/>
            <w:vAlign w:val="bottom"/>
          </w:tcPr>
          <w:p w14:paraId="71A5EEDB" w14:textId="448EDEDD" w:rsidR="00D658A6" w:rsidRPr="008F4C11" w:rsidRDefault="00D658A6" w:rsidP="00E973DE">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5.3. Сведения </w:t>
            </w:r>
            <w:r w:rsidR="00E973DE" w:rsidRPr="008F4C11">
              <w:rPr>
                <w:rFonts w:ascii="Times New Roman" w:eastAsia="Times New Roman" w:hAnsi="Times New Roman"/>
                <w:sz w:val="24"/>
                <w:szCs w:val="24"/>
                <w:lang w:eastAsia="ru-RU"/>
              </w:rPr>
              <w:t xml:space="preserve">об опыте работы Участника </w:t>
            </w:r>
            <w:r w:rsidRPr="008F4C11">
              <w:rPr>
                <w:rFonts w:ascii="Times New Roman" w:eastAsia="Times New Roman" w:hAnsi="Times New Roman"/>
                <w:sz w:val="24"/>
                <w:szCs w:val="24"/>
                <w:lang w:eastAsia="ru-RU"/>
              </w:rPr>
              <w:t>(форма 3) . . . . . . . . . . . . .</w:t>
            </w:r>
            <w:r w:rsidR="005F18EC" w:rsidRPr="008F4C11">
              <w:rPr>
                <w:rFonts w:ascii="Times New Roman" w:eastAsia="Times New Roman" w:hAnsi="Times New Roman"/>
                <w:sz w:val="24"/>
                <w:szCs w:val="24"/>
                <w:lang w:eastAsia="ru-RU"/>
              </w:rPr>
              <w:t xml:space="preserve"> . . </w:t>
            </w:r>
            <w:proofErr w:type="gramStart"/>
            <w:r w:rsidR="005F18EC" w:rsidRPr="008F4C11">
              <w:rPr>
                <w:rFonts w:ascii="Times New Roman" w:eastAsia="Times New Roman" w:hAnsi="Times New Roman"/>
                <w:sz w:val="24"/>
                <w:szCs w:val="24"/>
                <w:lang w:eastAsia="ru-RU"/>
              </w:rPr>
              <w:t>. . . .</w:t>
            </w:r>
            <w:proofErr w:type="gramEnd"/>
            <w:r w:rsidR="005F18EC"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 . . . . . . . . </w:t>
            </w:r>
            <w:r w:rsidR="005F18EC" w:rsidRPr="008F4C11">
              <w:rPr>
                <w:rFonts w:ascii="Times New Roman" w:eastAsia="Times New Roman" w:hAnsi="Times New Roman"/>
                <w:sz w:val="24"/>
                <w:szCs w:val="24"/>
                <w:lang w:eastAsia="ru-RU"/>
              </w:rPr>
              <w:t xml:space="preserve">. . . . </w:t>
            </w:r>
          </w:p>
        </w:tc>
        <w:tc>
          <w:tcPr>
            <w:tcW w:w="992" w:type="dxa"/>
            <w:tcBorders>
              <w:top w:val="nil"/>
              <w:left w:val="nil"/>
              <w:bottom w:val="nil"/>
              <w:right w:val="nil"/>
            </w:tcBorders>
            <w:vAlign w:val="bottom"/>
          </w:tcPr>
          <w:p w14:paraId="05C93DF3" w14:textId="23FAFCBC" w:rsidR="00D658A6" w:rsidRPr="008F4C11" w:rsidRDefault="00D658A6"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 xml:space="preserve"> 5</w:t>
            </w:r>
            <w:r w:rsidR="00C02F24" w:rsidRPr="008F4C11">
              <w:rPr>
                <w:rFonts w:ascii="Times New Roman" w:eastAsia="Times New Roman" w:hAnsi="Times New Roman"/>
                <w:sz w:val="24"/>
                <w:szCs w:val="24"/>
                <w:lang w:eastAsia="ru-RU"/>
              </w:rPr>
              <w:t>9</w:t>
            </w:r>
          </w:p>
        </w:tc>
      </w:tr>
      <w:tr w:rsidR="00D658A6" w:rsidRPr="008F4C11" w14:paraId="13192490" w14:textId="77777777" w:rsidTr="000C17EE">
        <w:trPr>
          <w:gridAfter w:val="3"/>
          <w:wAfter w:w="19564" w:type="dxa"/>
          <w:trHeight w:val="360"/>
        </w:trPr>
        <w:tc>
          <w:tcPr>
            <w:tcW w:w="9782" w:type="dxa"/>
            <w:tcBorders>
              <w:top w:val="nil"/>
              <w:left w:val="nil"/>
              <w:bottom w:val="nil"/>
              <w:right w:val="nil"/>
            </w:tcBorders>
            <w:noWrap/>
            <w:vAlign w:val="bottom"/>
          </w:tcPr>
          <w:p w14:paraId="664DAC4D" w14:textId="77777777" w:rsidR="00D658A6" w:rsidRPr="008F4C11" w:rsidRDefault="00D658A6" w:rsidP="000C17EE">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5.3.1. Инструкция по заполнению . . . . . . . . . . . . . . . . . . . . . . . . . . . . . . . . . . . . . . . . . . . . . . . . . . .</w:t>
            </w:r>
          </w:p>
        </w:tc>
        <w:tc>
          <w:tcPr>
            <w:tcW w:w="992" w:type="dxa"/>
            <w:tcBorders>
              <w:top w:val="nil"/>
              <w:left w:val="nil"/>
              <w:bottom w:val="nil"/>
              <w:right w:val="nil"/>
            </w:tcBorders>
            <w:vAlign w:val="bottom"/>
          </w:tcPr>
          <w:p w14:paraId="4CD7EFD9" w14:textId="493AFEF3" w:rsidR="00D658A6" w:rsidRPr="008F4C11" w:rsidRDefault="00493729" w:rsidP="00D658A6">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w:t>
            </w:r>
            <w:r w:rsidR="00C02F24" w:rsidRPr="008F4C11">
              <w:rPr>
                <w:rFonts w:ascii="Times New Roman" w:eastAsia="Times New Roman" w:hAnsi="Times New Roman"/>
                <w:sz w:val="24"/>
                <w:szCs w:val="24"/>
                <w:lang w:eastAsia="ru-RU"/>
              </w:rPr>
              <w:t>0</w:t>
            </w:r>
          </w:p>
        </w:tc>
      </w:tr>
      <w:tr w:rsidR="00C41EBB" w:rsidRPr="008F4C11" w14:paraId="7009EF9A" w14:textId="77777777" w:rsidTr="00FD26AB">
        <w:trPr>
          <w:trHeight w:val="360"/>
        </w:trPr>
        <w:tc>
          <w:tcPr>
            <w:tcW w:w="9782" w:type="dxa"/>
            <w:tcBorders>
              <w:top w:val="nil"/>
              <w:left w:val="nil"/>
              <w:bottom w:val="nil"/>
              <w:right w:val="nil"/>
            </w:tcBorders>
            <w:vAlign w:val="bottom"/>
          </w:tcPr>
          <w:p w14:paraId="61572995" w14:textId="24202DCA" w:rsidR="00C41EBB" w:rsidRPr="008F4C11" w:rsidRDefault="00D658A6"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5.4</w:t>
            </w:r>
            <w:r w:rsidR="00C41EBB" w:rsidRPr="008F4C11">
              <w:rPr>
                <w:rFonts w:ascii="Times New Roman" w:eastAsia="Times New Roman" w:hAnsi="Times New Roman"/>
                <w:sz w:val="24"/>
                <w:szCs w:val="24"/>
                <w:lang w:eastAsia="ru-RU"/>
              </w:rPr>
              <w:t xml:space="preserve">. Анкета Участника (форма </w:t>
            </w:r>
            <w:r w:rsidRPr="008F4C11">
              <w:rPr>
                <w:rFonts w:ascii="Times New Roman" w:eastAsia="Times New Roman" w:hAnsi="Times New Roman"/>
                <w:sz w:val="24"/>
                <w:szCs w:val="24"/>
                <w:lang w:eastAsia="ru-RU"/>
              </w:rPr>
              <w:t>4</w:t>
            </w:r>
            <w:r w:rsidR="00C41EBB" w:rsidRPr="008F4C11">
              <w:rPr>
                <w:rFonts w:ascii="Times New Roman" w:eastAsia="Times New Roman" w:hAnsi="Times New Roman"/>
                <w:sz w:val="24"/>
                <w:szCs w:val="24"/>
                <w:lang w:eastAsia="ru-RU"/>
              </w:rPr>
              <w:t>) . . . . . . . . . . . . . . . . . . . . . . . . . . . . . . . . . . . . . . . . . . . . . . . . . . .</w:t>
            </w:r>
          </w:p>
        </w:tc>
        <w:tc>
          <w:tcPr>
            <w:tcW w:w="9782" w:type="dxa"/>
            <w:gridSpan w:val="2"/>
            <w:tcBorders>
              <w:top w:val="nil"/>
              <w:left w:val="nil"/>
              <w:bottom w:val="nil"/>
              <w:right w:val="nil"/>
            </w:tcBorders>
            <w:vAlign w:val="bottom"/>
          </w:tcPr>
          <w:p w14:paraId="67E33270" w14:textId="0812E108" w:rsidR="00C41EBB" w:rsidRPr="008F4C11" w:rsidRDefault="00C41EBB"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6</w:t>
            </w:r>
            <w:r w:rsidR="00C02F24" w:rsidRPr="008F4C11">
              <w:rPr>
                <w:rFonts w:ascii="Times New Roman" w:eastAsia="Times New Roman" w:hAnsi="Times New Roman"/>
                <w:sz w:val="24"/>
                <w:szCs w:val="24"/>
                <w:lang w:eastAsia="ru-RU"/>
              </w:rPr>
              <w:t>1</w:t>
            </w:r>
          </w:p>
        </w:tc>
        <w:tc>
          <w:tcPr>
            <w:tcW w:w="9782" w:type="dxa"/>
            <w:tcBorders>
              <w:top w:val="nil"/>
              <w:left w:val="nil"/>
              <w:bottom w:val="nil"/>
              <w:right w:val="nil"/>
            </w:tcBorders>
            <w:shd w:val="clear" w:color="auto" w:fill="auto"/>
            <w:noWrap/>
            <w:vAlign w:val="bottom"/>
          </w:tcPr>
          <w:p w14:paraId="1212CF74"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76AD43AB"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3AA6F9A7" w14:textId="77777777" w:rsidTr="00B7575F">
        <w:trPr>
          <w:gridAfter w:val="3"/>
          <w:wAfter w:w="19564" w:type="dxa"/>
          <w:trHeight w:val="360"/>
        </w:trPr>
        <w:tc>
          <w:tcPr>
            <w:tcW w:w="9782" w:type="dxa"/>
            <w:tcBorders>
              <w:top w:val="nil"/>
              <w:left w:val="nil"/>
              <w:bottom w:val="nil"/>
              <w:right w:val="nil"/>
            </w:tcBorders>
            <w:noWrap/>
            <w:vAlign w:val="bottom"/>
          </w:tcPr>
          <w:p w14:paraId="191D0B44" w14:textId="1E65CCBA" w:rsidR="00C41EBB" w:rsidRPr="008F4C11" w:rsidRDefault="00D658A6"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5.4</w:t>
            </w:r>
            <w:r w:rsidR="00C41EBB" w:rsidRPr="008F4C11">
              <w:rPr>
                <w:rFonts w:ascii="Times New Roman" w:eastAsia="Times New Roman" w:hAnsi="Times New Roman"/>
                <w:sz w:val="24"/>
                <w:szCs w:val="24"/>
                <w:lang w:eastAsia="ru-RU"/>
              </w:rPr>
              <w:t>.1. Инструкция по заполнению . . . . . . . . . . . . . . . . . . . . . . . . . . . . . . . . . . . . . . . . . . . . . . . . . . .</w:t>
            </w:r>
          </w:p>
        </w:tc>
        <w:tc>
          <w:tcPr>
            <w:tcW w:w="992" w:type="dxa"/>
            <w:tcBorders>
              <w:top w:val="nil"/>
              <w:left w:val="nil"/>
              <w:bottom w:val="nil"/>
              <w:right w:val="nil"/>
            </w:tcBorders>
            <w:vAlign w:val="bottom"/>
          </w:tcPr>
          <w:p w14:paraId="0A460127" w14:textId="12F0ADAC" w:rsidR="00C41EBB" w:rsidRPr="008F4C11" w:rsidRDefault="00E973DE"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6</w:t>
            </w:r>
            <w:r w:rsidR="00C02F24" w:rsidRPr="008F4C11">
              <w:rPr>
                <w:rFonts w:ascii="Times New Roman" w:eastAsia="Times New Roman" w:hAnsi="Times New Roman"/>
                <w:sz w:val="24"/>
                <w:szCs w:val="24"/>
                <w:lang w:eastAsia="ru-RU"/>
              </w:rPr>
              <w:t>3</w:t>
            </w:r>
            <w:r w:rsidR="005F18EC" w:rsidRPr="008F4C11">
              <w:rPr>
                <w:rFonts w:ascii="Times New Roman" w:eastAsia="Times New Roman" w:hAnsi="Times New Roman"/>
                <w:sz w:val="24"/>
                <w:szCs w:val="24"/>
                <w:lang w:eastAsia="ru-RU"/>
              </w:rPr>
              <w:t xml:space="preserve">  </w:t>
            </w:r>
          </w:p>
        </w:tc>
      </w:tr>
      <w:tr w:rsidR="00C41EBB" w:rsidRPr="008F4C11" w14:paraId="49DACCDA" w14:textId="77777777" w:rsidTr="00B7575F">
        <w:trPr>
          <w:gridAfter w:val="3"/>
          <w:wAfter w:w="19564" w:type="dxa"/>
          <w:trHeight w:val="360"/>
        </w:trPr>
        <w:tc>
          <w:tcPr>
            <w:tcW w:w="9782" w:type="dxa"/>
            <w:tcBorders>
              <w:top w:val="nil"/>
              <w:left w:val="nil"/>
              <w:bottom w:val="nil"/>
              <w:right w:val="nil"/>
            </w:tcBorders>
            <w:noWrap/>
            <w:vAlign w:val="bottom"/>
          </w:tcPr>
          <w:p w14:paraId="32C45642" w14:textId="05E21D62" w:rsidR="00C41EBB" w:rsidRPr="008F4C11" w:rsidRDefault="00D658A6"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5.5</w:t>
            </w:r>
            <w:r w:rsidR="00C41EBB" w:rsidRPr="008F4C11">
              <w:rPr>
                <w:rFonts w:ascii="Times New Roman" w:eastAsia="Times New Roman" w:hAnsi="Times New Roman"/>
                <w:sz w:val="24"/>
                <w:szCs w:val="24"/>
                <w:lang w:eastAsia="ru-RU"/>
              </w:rPr>
              <w:t xml:space="preserve">. Справка об отсутствии признаков крупной сделки (форма </w:t>
            </w:r>
            <w:r w:rsidRPr="008F4C11">
              <w:rPr>
                <w:rFonts w:ascii="Times New Roman" w:eastAsia="Times New Roman" w:hAnsi="Times New Roman"/>
                <w:sz w:val="24"/>
                <w:szCs w:val="24"/>
                <w:lang w:eastAsia="ru-RU"/>
              </w:rPr>
              <w:t>5</w:t>
            </w:r>
            <w:r w:rsidR="00C41EBB" w:rsidRPr="008F4C11">
              <w:rPr>
                <w:rFonts w:ascii="Times New Roman" w:eastAsia="Times New Roman" w:hAnsi="Times New Roman"/>
                <w:sz w:val="24"/>
                <w:szCs w:val="24"/>
                <w:lang w:eastAsia="ru-RU"/>
              </w:rPr>
              <w:t xml:space="preserve">) . . . . . . . . . . . . . . . . . . . . . . . . . . .  </w:t>
            </w:r>
          </w:p>
        </w:tc>
        <w:tc>
          <w:tcPr>
            <w:tcW w:w="992" w:type="dxa"/>
            <w:tcBorders>
              <w:top w:val="nil"/>
              <w:left w:val="nil"/>
              <w:bottom w:val="nil"/>
              <w:right w:val="nil"/>
            </w:tcBorders>
            <w:vAlign w:val="bottom"/>
          </w:tcPr>
          <w:p w14:paraId="312DEC9B" w14:textId="1AFC2886" w:rsidR="00C41EBB" w:rsidRPr="008F4C11" w:rsidRDefault="00C41EBB"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2F4777"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6</w:t>
            </w:r>
            <w:r w:rsidR="00C02F24" w:rsidRPr="008F4C11">
              <w:rPr>
                <w:rFonts w:ascii="Times New Roman" w:eastAsia="Times New Roman" w:hAnsi="Times New Roman"/>
                <w:sz w:val="24"/>
                <w:szCs w:val="24"/>
                <w:lang w:eastAsia="ru-RU"/>
              </w:rPr>
              <w:t>4</w:t>
            </w:r>
          </w:p>
        </w:tc>
      </w:tr>
      <w:tr w:rsidR="002F4777" w:rsidRPr="008F4C11" w14:paraId="25F6FBF7" w14:textId="77777777" w:rsidTr="00464C35">
        <w:trPr>
          <w:gridAfter w:val="3"/>
          <w:wAfter w:w="19564" w:type="dxa"/>
          <w:trHeight w:val="360"/>
        </w:trPr>
        <w:tc>
          <w:tcPr>
            <w:tcW w:w="9782" w:type="dxa"/>
            <w:tcBorders>
              <w:top w:val="nil"/>
              <w:left w:val="nil"/>
              <w:bottom w:val="nil"/>
              <w:right w:val="nil"/>
            </w:tcBorders>
            <w:noWrap/>
            <w:vAlign w:val="bottom"/>
          </w:tcPr>
          <w:p w14:paraId="547764A6" w14:textId="6A451761" w:rsidR="002F4777" w:rsidRPr="008F4C11" w:rsidRDefault="00D658A6" w:rsidP="002F4777">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5.5</w:t>
            </w:r>
            <w:r w:rsidR="002F4777" w:rsidRPr="008F4C11">
              <w:rPr>
                <w:rFonts w:ascii="Times New Roman" w:eastAsia="Times New Roman" w:hAnsi="Times New Roman"/>
                <w:sz w:val="24"/>
                <w:szCs w:val="24"/>
                <w:lang w:eastAsia="ru-RU"/>
              </w:rPr>
              <w:t>.1. Инструкция по заполнению . . . . . . . . . . . . . . . . . . . . . . . . . . . . . . . . . . . . . . . . . . . . . . . . . . .</w:t>
            </w:r>
          </w:p>
        </w:tc>
        <w:tc>
          <w:tcPr>
            <w:tcW w:w="992" w:type="dxa"/>
            <w:tcBorders>
              <w:top w:val="nil"/>
              <w:left w:val="nil"/>
              <w:bottom w:val="nil"/>
              <w:right w:val="nil"/>
            </w:tcBorders>
            <w:vAlign w:val="bottom"/>
          </w:tcPr>
          <w:p w14:paraId="035D1B8F" w14:textId="248CABB8" w:rsidR="002F4777" w:rsidRPr="008F4C11" w:rsidRDefault="00493729" w:rsidP="00464C35">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w:t>
            </w:r>
            <w:r w:rsidR="00C02F24" w:rsidRPr="008F4C11">
              <w:rPr>
                <w:rFonts w:ascii="Times New Roman" w:eastAsia="Times New Roman" w:hAnsi="Times New Roman"/>
                <w:sz w:val="24"/>
                <w:szCs w:val="24"/>
                <w:lang w:eastAsia="ru-RU"/>
              </w:rPr>
              <w:t>5</w:t>
            </w:r>
          </w:p>
        </w:tc>
      </w:tr>
      <w:tr w:rsidR="0047037C" w:rsidRPr="008F4C11" w14:paraId="75F2D513" w14:textId="77777777" w:rsidTr="00341D3B">
        <w:trPr>
          <w:gridAfter w:val="3"/>
          <w:wAfter w:w="19564" w:type="dxa"/>
          <w:trHeight w:val="360"/>
        </w:trPr>
        <w:tc>
          <w:tcPr>
            <w:tcW w:w="9782" w:type="dxa"/>
            <w:tcBorders>
              <w:top w:val="nil"/>
              <w:left w:val="nil"/>
              <w:bottom w:val="nil"/>
              <w:right w:val="nil"/>
            </w:tcBorders>
            <w:noWrap/>
            <w:vAlign w:val="bottom"/>
          </w:tcPr>
          <w:p w14:paraId="2A8B308C" w14:textId="3320C245" w:rsidR="0047037C" w:rsidRPr="008F4C11" w:rsidRDefault="0047037C" w:rsidP="007D2F05">
            <w:pPr>
              <w:spacing w:after="0" w:line="240" w:lineRule="atLeast"/>
              <w:ind w:left="176" w:right="-533"/>
              <w:jc w:val="both"/>
              <w:rPr>
                <w:rFonts w:ascii="Times New Roman" w:eastAsia="Times New Roman" w:hAnsi="Times New Roman"/>
                <w:sz w:val="24"/>
                <w:szCs w:val="24"/>
                <w:lang w:eastAsia="ru-RU"/>
              </w:rPr>
            </w:pPr>
          </w:p>
        </w:tc>
        <w:tc>
          <w:tcPr>
            <w:tcW w:w="992" w:type="dxa"/>
            <w:tcBorders>
              <w:top w:val="nil"/>
              <w:left w:val="nil"/>
              <w:bottom w:val="nil"/>
              <w:right w:val="nil"/>
            </w:tcBorders>
            <w:vAlign w:val="bottom"/>
          </w:tcPr>
          <w:p w14:paraId="38D246CC" w14:textId="108FC2FD" w:rsidR="0047037C" w:rsidRPr="008F4C11" w:rsidRDefault="0047037C" w:rsidP="005874E0">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r>
      <w:tr w:rsidR="0047037C" w:rsidRPr="008F4C11" w14:paraId="1ACC6C56" w14:textId="77777777" w:rsidTr="00297062">
        <w:trPr>
          <w:gridAfter w:val="3"/>
          <w:wAfter w:w="19564" w:type="dxa"/>
          <w:trHeight w:val="360"/>
        </w:trPr>
        <w:tc>
          <w:tcPr>
            <w:tcW w:w="9782" w:type="dxa"/>
            <w:tcBorders>
              <w:top w:val="nil"/>
              <w:left w:val="nil"/>
              <w:bottom w:val="nil"/>
              <w:right w:val="nil"/>
            </w:tcBorders>
            <w:noWrap/>
          </w:tcPr>
          <w:p w14:paraId="0C096893" w14:textId="5C4A31C8"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92" w:type="dxa"/>
            <w:tcBorders>
              <w:top w:val="nil"/>
              <w:left w:val="nil"/>
              <w:bottom w:val="nil"/>
              <w:right w:val="nil"/>
            </w:tcBorders>
            <w:vAlign w:val="bottom"/>
          </w:tcPr>
          <w:p w14:paraId="5FFD7DB5" w14:textId="3FEBFF1C" w:rsidR="0047037C" w:rsidRPr="008F4C11" w:rsidRDefault="007D2F05"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r>
      <w:tr w:rsidR="0047037C" w:rsidRPr="008F4C11" w14:paraId="193AA2EE" w14:textId="77777777" w:rsidTr="00297062">
        <w:trPr>
          <w:gridAfter w:val="3"/>
          <w:wAfter w:w="19564" w:type="dxa"/>
          <w:trHeight w:val="360"/>
        </w:trPr>
        <w:tc>
          <w:tcPr>
            <w:tcW w:w="9782" w:type="dxa"/>
            <w:tcBorders>
              <w:top w:val="nil"/>
              <w:left w:val="nil"/>
              <w:bottom w:val="nil"/>
              <w:right w:val="nil"/>
            </w:tcBorders>
            <w:noWrap/>
          </w:tcPr>
          <w:p w14:paraId="2F64E214" w14:textId="0155CB0B"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92" w:type="dxa"/>
            <w:tcBorders>
              <w:top w:val="nil"/>
              <w:left w:val="nil"/>
              <w:bottom w:val="nil"/>
              <w:right w:val="nil"/>
            </w:tcBorders>
            <w:vAlign w:val="bottom"/>
          </w:tcPr>
          <w:p w14:paraId="4C41F401" w14:textId="5D7E1F5E" w:rsidR="0047037C" w:rsidRPr="008F4C11" w:rsidRDefault="0047037C" w:rsidP="007D2F05">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r>
      <w:tr w:rsidR="00733293" w:rsidRPr="008F4C11" w14:paraId="49C9B7BC" w14:textId="77777777" w:rsidTr="00B7575F">
        <w:trPr>
          <w:trHeight w:val="360"/>
        </w:trPr>
        <w:tc>
          <w:tcPr>
            <w:tcW w:w="9782" w:type="dxa"/>
            <w:tcBorders>
              <w:top w:val="nil"/>
              <w:left w:val="nil"/>
              <w:bottom w:val="nil"/>
              <w:right w:val="nil"/>
            </w:tcBorders>
          </w:tcPr>
          <w:p w14:paraId="798952C2"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782" w:type="dxa"/>
            <w:gridSpan w:val="2"/>
            <w:tcBorders>
              <w:top w:val="nil"/>
              <w:left w:val="nil"/>
              <w:bottom w:val="nil"/>
              <w:right w:val="nil"/>
            </w:tcBorders>
          </w:tcPr>
          <w:p w14:paraId="2438D590"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3365BD2B"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5.6. Справка об отсутствии признаков крупной сделки (Форма 6). . . . . . . . . . . . . . . . . . . . . . . . . . . </w:t>
            </w:r>
          </w:p>
        </w:tc>
        <w:tc>
          <w:tcPr>
            <w:tcW w:w="992" w:type="dxa"/>
            <w:vAlign w:val="bottom"/>
          </w:tcPr>
          <w:p w14:paraId="6116FBE0"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54</w:t>
            </w:r>
          </w:p>
        </w:tc>
      </w:tr>
      <w:tr w:rsidR="00733293" w:rsidRPr="00593338" w14:paraId="700AD6CD" w14:textId="77777777" w:rsidTr="00B7575F">
        <w:trPr>
          <w:trHeight w:val="360"/>
        </w:trPr>
        <w:tc>
          <w:tcPr>
            <w:tcW w:w="9782" w:type="dxa"/>
            <w:tcBorders>
              <w:top w:val="nil"/>
              <w:left w:val="nil"/>
              <w:bottom w:val="nil"/>
              <w:right w:val="nil"/>
            </w:tcBorders>
          </w:tcPr>
          <w:p w14:paraId="5A9A8EB2" w14:textId="77777777" w:rsidR="0047037C" w:rsidRPr="008F4C11" w:rsidRDefault="0047037C" w:rsidP="00A22024">
            <w:pPr>
              <w:tabs>
                <w:tab w:val="left" w:pos="7102"/>
              </w:tabs>
              <w:rPr>
                <w:rFonts w:ascii="Times New Roman" w:eastAsia="Times New Roman" w:hAnsi="Times New Roman"/>
                <w:sz w:val="24"/>
                <w:szCs w:val="24"/>
                <w:lang w:eastAsia="ru-RU"/>
              </w:rPr>
            </w:pPr>
          </w:p>
        </w:tc>
        <w:tc>
          <w:tcPr>
            <w:tcW w:w="9782" w:type="dxa"/>
            <w:gridSpan w:val="2"/>
            <w:tcBorders>
              <w:top w:val="nil"/>
              <w:left w:val="nil"/>
              <w:bottom w:val="nil"/>
              <w:right w:val="nil"/>
            </w:tcBorders>
          </w:tcPr>
          <w:p w14:paraId="766135FA"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0A60A691"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5.7.1. Инструкция по заполнению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92" w:type="dxa"/>
            <w:vAlign w:val="bottom"/>
          </w:tcPr>
          <w:p w14:paraId="38E2CE23" w14:textId="77777777" w:rsidR="0047037C" w:rsidRPr="00593338"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57</w:t>
            </w:r>
          </w:p>
        </w:tc>
      </w:tr>
    </w:tbl>
    <w:p w14:paraId="6ADF5840" w14:textId="77777777" w:rsidR="00B83ACE" w:rsidRPr="00593338" w:rsidRDefault="00B83ACE" w:rsidP="003769FB">
      <w:pPr>
        <w:pStyle w:val="aff8"/>
        <w:keepNext/>
        <w:keepLines/>
        <w:pageBreakBefore/>
        <w:numPr>
          <w:ilvl w:val="0"/>
          <w:numId w:val="32"/>
        </w:numPr>
        <w:suppressAutoHyphens/>
        <w:spacing w:before="480"/>
        <w:ind w:left="284" w:hanging="284"/>
        <w:outlineLvl w:val="0"/>
        <w:rPr>
          <w:rFonts w:ascii="Times New Roman" w:hAnsi="Times New Roman"/>
          <w:b/>
          <w:bCs/>
          <w:kern w:val="28"/>
          <w:sz w:val="28"/>
          <w:szCs w:val="28"/>
        </w:rPr>
      </w:pPr>
      <w:r w:rsidRPr="00593338">
        <w:rPr>
          <w:rFonts w:ascii="Times New Roman" w:hAnsi="Times New Roman"/>
          <w:b/>
          <w:bCs/>
          <w:kern w:val="28"/>
          <w:sz w:val="28"/>
          <w:szCs w:val="28"/>
        </w:rPr>
        <w:lastRenderedPageBreak/>
        <w:t>Общие положения</w:t>
      </w:r>
    </w:p>
    <w:p w14:paraId="1549911B" w14:textId="77777777" w:rsidR="00B83ACE" w:rsidRPr="00593338" w:rsidRDefault="00B83ACE" w:rsidP="00B83ACE">
      <w:pPr>
        <w:pStyle w:val="aff8"/>
        <w:suppressAutoHyphens/>
        <w:ind w:left="426"/>
        <w:jc w:val="both"/>
        <w:rPr>
          <w:rFonts w:ascii="Times New Roman" w:hAnsi="Times New Roman"/>
          <w:b/>
          <w:bCs/>
          <w:sz w:val="24"/>
          <w:szCs w:val="24"/>
        </w:rPr>
      </w:pPr>
    </w:p>
    <w:p w14:paraId="4250640B" w14:textId="77777777" w:rsidR="00B83ACE" w:rsidRPr="00593338" w:rsidRDefault="00B83ACE" w:rsidP="003769FB">
      <w:pPr>
        <w:pStyle w:val="aff8"/>
        <w:numPr>
          <w:ilvl w:val="1"/>
          <w:numId w:val="32"/>
        </w:numPr>
        <w:suppressAutoHyphens/>
        <w:ind w:left="426"/>
        <w:jc w:val="both"/>
        <w:rPr>
          <w:rFonts w:ascii="Times New Roman" w:hAnsi="Times New Roman"/>
          <w:bCs/>
          <w:sz w:val="24"/>
          <w:szCs w:val="24"/>
        </w:rPr>
      </w:pPr>
      <w:r w:rsidRPr="00593338">
        <w:rPr>
          <w:rFonts w:ascii="Times New Roman" w:hAnsi="Times New Roman"/>
          <w:bCs/>
          <w:sz w:val="24"/>
          <w:szCs w:val="24"/>
        </w:rPr>
        <w:t>Общие сведения о процедуре запроса предложений</w:t>
      </w:r>
    </w:p>
    <w:p w14:paraId="2A07A11D" w14:textId="0CD47872" w:rsidR="00751B50" w:rsidRPr="00593338" w:rsidRDefault="00B83ACE" w:rsidP="00114B81">
      <w:pPr>
        <w:spacing w:after="0" w:line="240" w:lineRule="auto"/>
        <w:jc w:val="both"/>
        <w:rPr>
          <w:rFonts w:ascii="Times New Roman" w:eastAsia="Times New Roman" w:hAnsi="Times New Roman"/>
          <w:bCs/>
          <w:sz w:val="24"/>
          <w:szCs w:val="24"/>
          <w:lang w:eastAsia="ru-RU"/>
        </w:rPr>
      </w:pPr>
      <w:r w:rsidRPr="00593338">
        <w:rPr>
          <w:rFonts w:ascii="Times New Roman" w:hAnsi="Times New Roman"/>
          <w:bCs/>
          <w:sz w:val="24"/>
          <w:szCs w:val="24"/>
        </w:rPr>
        <w:t xml:space="preserve"> </w:t>
      </w:r>
      <w:r w:rsidR="00114B81" w:rsidRPr="00593338">
        <w:rPr>
          <w:rFonts w:ascii="Times New Roman" w:hAnsi="Times New Roman"/>
          <w:bCs/>
          <w:sz w:val="24"/>
          <w:szCs w:val="24"/>
        </w:rPr>
        <w:t xml:space="preserve">Акционерное общество «Саханефтегазсбыт», расположенное по адресу: 677000, г. Якутск, ул. Чиряева, 3 (далее – Заказчик), Извещением о проведении  запроса предложений в электронной форме (далее — закупка), размещенным на сайте Заказчика </w:t>
      </w:r>
      <w:hyperlink r:id="rId8" w:history="1">
        <w:r w:rsidR="00114B81" w:rsidRPr="00593338">
          <w:rPr>
            <w:rStyle w:val="a8"/>
            <w:rFonts w:ascii="Times New Roman" w:hAnsi="Times New Roman"/>
            <w:bCs/>
            <w:color w:val="auto"/>
            <w:sz w:val="24"/>
            <w:szCs w:val="24"/>
            <w:lang w:val="en-US"/>
          </w:rPr>
          <w:t>www</w:t>
        </w:r>
        <w:r w:rsidR="00114B81" w:rsidRPr="00593338">
          <w:rPr>
            <w:rStyle w:val="a8"/>
            <w:rFonts w:ascii="Times New Roman" w:hAnsi="Times New Roman"/>
            <w:bCs/>
            <w:color w:val="auto"/>
            <w:sz w:val="24"/>
            <w:szCs w:val="24"/>
          </w:rPr>
          <w:t>.</w:t>
        </w:r>
      </w:hyperlink>
      <w:r w:rsidR="00114B81" w:rsidRPr="00593338">
        <w:rPr>
          <w:rFonts w:ascii="Times New Roman" w:hAnsi="Times New Roman"/>
          <w:bCs/>
          <w:sz w:val="24"/>
          <w:szCs w:val="24"/>
          <w:u w:val="single"/>
        </w:rPr>
        <w:t>саханефтегазсбыт.рф,</w:t>
      </w:r>
      <w:r w:rsidR="00114B81" w:rsidRPr="00593338">
        <w:rPr>
          <w:rFonts w:ascii="Times New Roman" w:hAnsi="Times New Roman"/>
          <w:bCs/>
          <w:sz w:val="24"/>
          <w:szCs w:val="24"/>
        </w:rPr>
        <w:t xml:space="preserve"> официальном сайте ЕИС </w:t>
      </w:r>
      <w:hyperlink r:id="rId9" w:history="1">
        <w:r w:rsidR="00114B81" w:rsidRPr="00593338">
          <w:rPr>
            <w:rStyle w:val="a8"/>
            <w:rFonts w:ascii="Times New Roman" w:hAnsi="Times New Roman" w:cs="Arial"/>
            <w:bCs/>
            <w:color w:val="auto"/>
            <w:sz w:val="24"/>
            <w:szCs w:val="24"/>
            <w:lang w:val="en-US"/>
          </w:rPr>
          <w:t>www</w:t>
        </w:r>
        <w:r w:rsidR="00114B81" w:rsidRPr="00593338">
          <w:rPr>
            <w:rStyle w:val="a8"/>
            <w:rFonts w:ascii="Times New Roman" w:hAnsi="Times New Roman" w:cs="Arial"/>
            <w:bCs/>
            <w:color w:val="auto"/>
            <w:sz w:val="24"/>
            <w:szCs w:val="24"/>
          </w:rPr>
          <w:t>.</w:t>
        </w:r>
        <w:r w:rsidR="00114B81" w:rsidRPr="00593338">
          <w:rPr>
            <w:rStyle w:val="a8"/>
            <w:rFonts w:ascii="Times New Roman" w:hAnsi="Times New Roman" w:cs="Arial"/>
            <w:bCs/>
            <w:color w:val="auto"/>
            <w:sz w:val="24"/>
            <w:szCs w:val="24"/>
            <w:lang w:val="en-US"/>
          </w:rPr>
          <w:t>zakupki</w:t>
        </w:r>
        <w:r w:rsidR="00114B81" w:rsidRPr="00593338">
          <w:rPr>
            <w:rStyle w:val="a8"/>
            <w:rFonts w:ascii="Times New Roman" w:hAnsi="Times New Roman" w:cs="Arial"/>
            <w:bCs/>
            <w:color w:val="auto"/>
            <w:sz w:val="24"/>
            <w:szCs w:val="24"/>
          </w:rPr>
          <w:t>.</w:t>
        </w:r>
        <w:r w:rsidR="00114B81" w:rsidRPr="00593338">
          <w:rPr>
            <w:rStyle w:val="a8"/>
            <w:rFonts w:ascii="Times New Roman" w:hAnsi="Times New Roman" w:cs="Arial"/>
            <w:bCs/>
            <w:color w:val="auto"/>
            <w:sz w:val="24"/>
            <w:szCs w:val="24"/>
            <w:lang w:val="en-US"/>
          </w:rPr>
          <w:t>gov</w:t>
        </w:r>
        <w:r w:rsidR="00114B81" w:rsidRPr="00593338">
          <w:rPr>
            <w:rStyle w:val="a8"/>
            <w:rFonts w:ascii="Times New Roman" w:hAnsi="Times New Roman" w:cs="Arial"/>
            <w:bCs/>
            <w:color w:val="auto"/>
            <w:sz w:val="24"/>
            <w:szCs w:val="24"/>
          </w:rPr>
          <w:t>.</w:t>
        </w:r>
        <w:r w:rsidR="00114B81" w:rsidRPr="00593338">
          <w:rPr>
            <w:rStyle w:val="a8"/>
            <w:rFonts w:ascii="Times New Roman" w:hAnsi="Times New Roman" w:cs="Arial"/>
            <w:bCs/>
            <w:color w:val="auto"/>
            <w:sz w:val="24"/>
            <w:szCs w:val="24"/>
            <w:lang w:val="en-US"/>
          </w:rPr>
          <w:t>ru</w:t>
        </w:r>
      </w:hyperlink>
      <w:r w:rsidR="00114B81" w:rsidRPr="00593338">
        <w:rPr>
          <w:rFonts w:ascii="Times New Roman" w:hAnsi="Times New Roman"/>
          <w:bCs/>
          <w:sz w:val="24"/>
          <w:szCs w:val="24"/>
        </w:rPr>
        <w:t xml:space="preserve"> и на сайте оператора </w:t>
      </w:r>
      <w:r w:rsidR="00F626AA" w:rsidRPr="00593338">
        <w:rPr>
          <w:rFonts w:ascii="Times New Roman" w:hAnsi="Times New Roman"/>
          <w:bCs/>
          <w:sz w:val="24"/>
          <w:szCs w:val="24"/>
        </w:rPr>
        <w:t xml:space="preserve">Электронной площадки ГПБ </w:t>
      </w:r>
      <w:hyperlink r:id="rId10" w:history="1">
        <w:r w:rsidR="00F626AA" w:rsidRPr="00593338">
          <w:rPr>
            <w:rStyle w:val="a8"/>
            <w:rFonts w:ascii="Times New Roman" w:hAnsi="Times New Roman"/>
            <w:bCs/>
            <w:color w:val="auto"/>
            <w:sz w:val="24"/>
            <w:szCs w:val="24"/>
          </w:rPr>
          <w:t>https://etpgpb.ru/</w:t>
        </w:r>
      </w:hyperlink>
      <w:r w:rsidR="00F626AA" w:rsidRPr="00593338">
        <w:rPr>
          <w:rFonts w:ascii="Times New Roman" w:hAnsi="Times New Roman"/>
          <w:bCs/>
          <w:sz w:val="24"/>
          <w:szCs w:val="24"/>
        </w:rPr>
        <w:t xml:space="preserve"> </w:t>
      </w:r>
      <w:r w:rsidR="00510808" w:rsidRPr="00593338">
        <w:rPr>
          <w:rFonts w:ascii="Times New Roman" w:hAnsi="Times New Roman"/>
          <w:bCs/>
          <w:sz w:val="24"/>
          <w:szCs w:val="24"/>
        </w:rPr>
        <w:t xml:space="preserve">(далее – ЭП), </w:t>
      </w:r>
      <w:r w:rsidR="00114B81" w:rsidRPr="00593338">
        <w:rPr>
          <w:rFonts w:ascii="Times New Roman" w:hAnsi="Times New Roman"/>
          <w:bCs/>
          <w:sz w:val="24"/>
          <w:szCs w:val="24"/>
        </w:rPr>
        <w:t>пригласило юридических лиц и индивидуальных предпринимателей (далее — Участники), в том числе субъекты малого и среднего предпринимательства</w:t>
      </w:r>
      <w:r w:rsidR="00114B81" w:rsidRPr="00593338">
        <w:rPr>
          <w:rFonts w:ascii="Times New Roman" w:eastAsia="Times New Roman" w:hAnsi="Times New Roman"/>
          <w:bCs/>
          <w:sz w:val="24"/>
          <w:szCs w:val="24"/>
          <w:lang w:eastAsia="ru-RU"/>
        </w:rPr>
        <w:t xml:space="preserve"> </w:t>
      </w:r>
      <w:r w:rsidR="00114B81" w:rsidRPr="00593338">
        <w:rPr>
          <w:rFonts w:ascii="Times New Roman" w:hAnsi="Times New Roman"/>
          <w:bCs/>
          <w:sz w:val="24"/>
          <w:szCs w:val="24"/>
        </w:rPr>
        <w:t xml:space="preserve">к участию в процедуре закупки в электронной форме </w:t>
      </w:r>
      <w:r w:rsidR="00A636EA" w:rsidRPr="00593338">
        <w:rPr>
          <w:rFonts w:ascii="Times New Roman" w:eastAsia="Times New Roman" w:hAnsi="Times New Roman"/>
          <w:bCs/>
          <w:sz w:val="24"/>
          <w:szCs w:val="24"/>
          <w:lang w:eastAsia="ru-RU"/>
        </w:rPr>
        <w:t>на выполнение работ по строительному контролю объекта «Техническое перевооружение филиала «</w:t>
      </w:r>
      <w:proofErr w:type="spellStart"/>
      <w:r w:rsidR="00A636EA" w:rsidRPr="00593338">
        <w:rPr>
          <w:rFonts w:ascii="Times New Roman" w:eastAsia="Times New Roman" w:hAnsi="Times New Roman"/>
          <w:bCs/>
          <w:sz w:val="24"/>
          <w:szCs w:val="24"/>
          <w:lang w:eastAsia="ru-RU"/>
        </w:rPr>
        <w:t>Хандыгская</w:t>
      </w:r>
      <w:proofErr w:type="spellEnd"/>
      <w:r w:rsidR="00A636EA" w:rsidRPr="00593338">
        <w:rPr>
          <w:rFonts w:ascii="Times New Roman" w:eastAsia="Times New Roman" w:hAnsi="Times New Roman"/>
          <w:bCs/>
          <w:sz w:val="24"/>
          <w:szCs w:val="24"/>
          <w:lang w:eastAsia="ru-RU"/>
        </w:rPr>
        <w:t xml:space="preserve"> нефтебаза»  АО «Саханефтегазсбыт»</w:t>
      </w:r>
      <w:r w:rsidR="00322AD6" w:rsidRPr="00593338">
        <w:rPr>
          <w:rFonts w:ascii="Times New Roman" w:eastAsia="Times New Roman" w:hAnsi="Times New Roman"/>
          <w:bCs/>
          <w:sz w:val="24"/>
          <w:szCs w:val="24"/>
          <w:lang w:eastAsia="ru-RU"/>
        </w:rPr>
        <w:t>»</w:t>
      </w:r>
      <w:r w:rsidR="009427D6" w:rsidRPr="00593338">
        <w:rPr>
          <w:rFonts w:ascii="Times New Roman" w:eastAsia="Times New Roman" w:hAnsi="Times New Roman"/>
          <w:bCs/>
          <w:sz w:val="24"/>
          <w:szCs w:val="24"/>
          <w:lang w:eastAsia="ru-RU"/>
        </w:rPr>
        <w:t>.</w:t>
      </w:r>
    </w:p>
    <w:p w14:paraId="1C20F738" w14:textId="77777777" w:rsidR="00B83ACE" w:rsidRPr="00593338" w:rsidRDefault="00B83ACE" w:rsidP="003769FB">
      <w:pPr>
        <w:pStyle w:val="aff8"/>
        <w:numPr>
          <w:ilvl w:val="2"/>
          <w:numId w:val="32"/>
        </w:numPr>
        <w:suppressAutoHyphens/>
        <w:spacing w:line="240" w:lineRule="atLeast"/>
        <w:ind w:left="0" w:firstLine="0"/>
        <w:jc w:val="both"/>
        <w:rPr>
          <w:rFonts w:ascii="Times New Roman" w:hAnsi="Times New Roman"/>
          <w:bCs/>
          <w:sz w:val="24"/>
          <w:szCs w:val="24"/>
        </w:rPr>
      </w:pPr>
      <w:r w:rsidRPr="00593338">
        <w:rPr>
          <w:rFonts w:ascii="Times New Roman" w:hAnsi="Times New Roman"/>
          <w:bCs/>
          <w:sz w:val="24"/>
          <w:szCs w:val="24"/>
        </w:rPr>
        <w:t xml:space="preserve"> Для справок обращаться к представителю инициатора закупки: </w:t>
      </w:r>
    </w:p>
    <w:p w14:paraId="68D2C00F" w14:textId="715C5662" w:rsidR="000559B4" w:rsidRPr="00593338" w:rsidRDefault="003222F3" w:rsidP="00114B81">
      <w:pPr>
        <w:suppressAutoHyphens/>
        <w:spacing w:after="0" w:line="240" w:lineRule="atLeast"/>
        <w:jc w:val="both"/>
        <w:rPr>
          <w:rFonts w:ascii="Times New Roman" w:hAnsi="Times New Roman"/>
          <w:bCs/>
          <w:sz w:val="24"/>
          <w:szCs w:val="24"/>
          <w:lang w:eastAsia="ru-RU"/>
        </w:rPr>
      </w:pPr>
      <w:r w:rsidRPr="00593338">
        <w:rPr>
          <w:rFonts w:ascii="Times New Roman" w:hAnsi="Times New Roman"/>
          <w:bCs/>
          <w:sz w:val="24"/>
          <w:szCs w:val="24"/>
        </w:rPr>
        <w:t>- по техническим вопросам</w:t>
      </w:r>
      <w:r w:rsidR="00B83ACE" w:rsidRPr="00593338">
        <w:rPr>
          <w:rFonts w:ascii="Times New Roman" w:eastAsia="Times New Roman" w:hAnsi="Times New Roman"/>
          <w:bCs/>
          <w:sz w:val="24"/>
          <w:szCs w:val="24"/>
          <w:lang w:eastAsia="ru-RU"/>
        </w:rPr>
        <w:t xml:space="preserve"> </w:t>
      </w:r>
      <w:r w:rsidR="00821A6B">
        <w:rPr>
          <w:rFonts w:ascii="Times New Roman" w:hAnsi="Times New Roman"/>
          <w:sz w:val="24"/>
          <w:szCs w:val="24"/>
        </w:rPr>
        <w:t>Макаров Владимир Владимирович</w:t>
      </w:r>
      <w:r w:rsidR="00B96875" w:rsidRPr="00593338">
        <w:rPr>
          <w:rFonts w:ascii="Times New Roman" w:hAnsi="Times New Roman"/>
          <w:sz w:val="24"/>
          <w:szCs w:val="24"/>
        </w:rPr>
        <w:t xml:space="preserve"> </w:t>
      </w:r>
      <w:r w:rsidR="00114B81" w:rsidRPr="00593338">
        <w:rPr>
          <w:rFonts w:ascii="Times New Roman" w:hAnsi="Times New Roman"/>
          <w:sz w:val="24"/>
          <w:szCs w:val="24"/>
        </w:rPr>
        <w:t>- 8914272974</w:t>
      </w:r>
      <w:r w:rsidR="00F626AA" w:rsidRPr="00593338">
        <w:rPr>
          <w:rFonts w:ascii="Times New Roman" w:hAnsi="Times New Roman"/>
          <w:sz w:val="24"/>
          <w:szCs w:val="24"/>
        </w:rPr>
        <w:t>6, (доб. 22</w:t>
      </w:r>
      <w:r w:rsidR="00821A6B">
        <w:rPr>
          <w:rFonts w:ascii="Times New Roman" w:hAnsi="Times New Roman"/>
          <w:sz w:val="24"/>
          <w:szCs w:val="24"/>
        </w:rPr>
        <w:t>81</w:t>
      </w:r>
      <w:r w:rsidR="00114B81" w:rsidRPr="00593338">
        <w:rPr>
          <w:rFonts w:ascii="Times New Roman" w:hAnsi="Times New Roman"/>
          <w:sz w:val="24"/>
          <w:szCs w:val="24"/>
        </w:rPr>
        <w:t>)</w:t>
      </w:r>
    </w:p>
    <w:p w14:paraId="4C118AB5" w14:textId="46F4D9FE" w:rsidR="00B83ACE" w:rsidRPr="00593338" w:rsidRDefault="003222F3" w:rsidP="00751B50">
      <w:pPr>
        <w:suppressAutoHyphens/>
        <w:spacing w:after="0" w:line="240" w:lineRule="atLeast"/>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по вопросам процедуры закупки </w:t>
      </w:r>
      <w:r w:rsidR="00FC03D5" w:rsidRPr="00593338">
        <w:rPr>
          <w:rFonts w:ascii="Times New Roman" w:eastAsia="Times New Roman" w:hAnsi="Times New Roman"/>
          <w:bCs/>
          <w:sz w:val="24"/>
          <w:szCs w:val="24"/>
          <w:lang w:eastAsia="ru-RU"/>
        </w:rPr>
        <w:t xml:space="preserve">Кучеров Михаил Дмитриевич </w:t>
      </w:r>
      <w:r w:rsidR="00A636EA" w:rsidRPr="00593338">
        <w:rPr>
          <w:rFonts w:ascii="Times New Roman" w:hAnsi="Times New Roman"/>
          <w:sz w:val="24"/>
          <w:szCs w:val="24"/>
        </w:rPr>
        <w:t>8</w:t>
      </w:r>
      <w:r w:rsidR="00795BFC" w:rsidRPr="00593338">
        <w:rPr>
          <w:rFonts w:ascii="Times New Roman" w:hAnsi="Times New Roman"/>
          <w:sz w:val="24"/>
          <w:szCs w:val="24"/>
        </w:rPr>
        <w:t>914</w:t>
      </w:r>
      <w:r w:rsidR="00B83ACE" w:rsidRPr="00593338">
        <w:rPr>
          <w:rFonts w:ascii="Times New Roman" w:eastAsia="Times New Roman" w:hAnsi="Times New Roman"/>
          <w:bCs/>
          <w:sz w:val="24"/>
          <w:szCs w:val="24"/>
          <w:lang w:eastAsia="ru-RU"/>
        </w:rPr>
        <w:t>2729764</w:t>
      </w:r>
      <w:r w:rsidR="008E25C2" w:rsidRPr="00593338">
        <w:rPr>
          <w:rFonts w:ascii="Times New Roman" w:eastAsia="Times New Roman" w:hAnsi="Times New Roman"/>
          <w:bCs/>
          <w:sz w:val="24"/>
          <w:szCs w:val="24"/>
          <w:lang w:eastAsia="ru-RU"/>
        </w:rPr>
        <w:t>,</w:t>
      </w:r>
      <w:r w:rsidR="00A55E8B" w:rsidRPr="00593338">
        <w:rPr>
          <w:rFonts w:ascii="Times New Roman" w:eastAsia="Times New Roman" w:hAnsi="Times New Roman"/>
          <w:bCs/>
          <w:sz w:val="24"/>
          <w:szCs w:val="24"/>
          <w:lang w:eastAsia="ru-RU"/>
        </w:rPr>
        <w:t xml:space="preserve"> </w:t>
      </w:r>
      <w:r w:rsidR="005324E3" w:rsidRPr="00593338">
        <w:rPr>
          <w:rFonts w:ascii="Times New Roman" w:eastAsia="Times New Roman" w:hAnsi="Times New Roman"/>
          <w:bCs/>
          <w:sz w:val="24"/>
          <w:szCs w:val="24"/>
          <w:lang w:eastAsia="ru-RU"/>
        </w:rPr>
        <w:t>(</w:t>
      </w:r>
      <w:r w:rsidR="00A55E8B" w:rsidRPr="00593338">
        <w:rPr>
          <w:rFonts w:ascii="Times New Roman" w:eastAsia="Times New Roman" w:hAnsi="Times New Roman"/>
          <w:bCs/>
          <w:sz w:val="24"/>
          <w:szCs w:val="24"/>
          <w:lang w:eastAsia="ru-RU"/>
        </w:rPr>
        <w:t>д</w:t>
      </w:r>
      <w:r w:rsidR="00C5484E" w:rsidRPr="00593338">
        <w:rPr>
          <w:rFonts w:ascii="Times New Roman" w:eastAsia="Times New Roman" w:hAnsi="Times New Roman"/>
          <w:bCs/>
          <w:sz w:val="24"/>
          <w:szCs w:val="24"/>
          <w:lang w:eastAsia="ru-RU"/>
        </w:rPr>
        <w:t>об. 239</w:t>
      </w:r>
      <w:r w:rsidR="00FC03D5" w:rsidRPr="00593338">
        <w:rPr>
          <w:rFonts w:ascii="Times New Roman" w:eastAsia="Times New Roman" w:hAnsi="Times New Roman"/>
          <w:bCs/>
          <w:sz w:val="24"/>
          <w:szCs w:val="24"/>
          <w:lang w:eastAsia="ru-RU"/>
        </w:rPr>
        <w:t>3</w:t>
      </w:r>
      <w:r w:rsidR="005324E3" w:rsidRPr="00593338">
        <w:rPr>
          <w:rFonts w:ascii="Times New Roman" w:eastAsia="Times New Roman" w:hAnsi="Times New Roman"/>
          <w:bCs/>
          <w:sz w:val="24"/>
          <w:szCs w:val="24"/>
          <w:lang w:eastAsia="ru-RU"/>
        </w:rPr>
        <w:t>)</w:t>
      </w:r>
    </w:p>
    <w:p w14:paraId="580310E1" w14:textId="77777777" w:rsidR="00B83ACE" w:rsidRPr="00593338" w:rsidRDefault="00B83ACE" w:rsidP="00751B50">
      <w:pPr>
        <w:suppressAutoHyphens/>
        <w:spacing w:after="0" w:line="240" w:lineRule="atLeast"/>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электронный адрес: </w:t>
      </w:r>
      <w:hyperlink r:id="rId11" w:history="1">
        <w:r w:rsidRPr="00593338">
          <w:rPr>
            <w:rStyle w:val="a8"/>
            <w:rFonts w:ascii="Times New Roman" w:eastAsia="Times New Roman" w:hAnsi="Times New Roman"/>
            <w:bCs/>
            <w:color w:val="auto"/>
            <w:sz w:val="24"/>
            <w:szCs w:val="24"/>
            <w:lang w:eastAsia="ru-RU"/>
          </w:rPr>
          <w:t>torgi.sngs@mail.ru</w:t>
        </w:r>
      </w:hyperlink>
      <w:bookmarkStart w:id="10" w:name="_Toc55285336"/>
      <w:bookmarkStart w:id="11" w:name="_Toc55305370"/>
      <w:bookmarkStart w:id="12" w:name="_Ref55313246"/>
      <w:bookmarkStart w:id="13" w:name="_Ref56231140"/>
      <w:bookmarkStart w:id="14" w:name="_Ref56231144"/>
      <w:bookmarkStart w:id="15" w:name="_Toc57314617"/>
      <w:bookmarkStart w:id="16" w:name="_Toc69728943"/>
      <w:bookmarkStart w:id="17" w:name="_Toc261535036"/>
      <w:bookmarkStart w:id="18" w:name="_Toc262557792"/>
      <w:bookmarkStart w:id="19" w:name="_Toc321748157"/>
      <w:bookmarkStart w:id="20" w:name="_Toc518119237"/>
      <w:r w:rsidRPr="00593338">
        <w:rPr>
          <w:rFonts w:ascii="Times New Roman" w:eastAsia="Times New Roman" w:hAnsi="Times New Roman"/>
          <w:bCs/>
          <w:sz w:val="24"/>
          <w:szCs w:val="24"/>
          <w:lang w:eastAsia="ru-RU"/>
        </w:rPr>
        <w:t>.</w:t>
      </w:r>
    </w:p>
    <w:p w14:paraId="08AB5A63" w14:textId="77777777" w:rsidR="00B83ACE" w:rsidRPr="00593338" w:rsidRDefault="00B83ACE" w:rsidP="003769FB">
      <w:pPr>
        <w:pStyle w:val="aff8"/>
        <w:numPr>
          <w:ilvl w:val="2"/>
          <w:numId w:val="32"/>
        </w:numPr>
        <w:suppressAutoHyphen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Подробные требования к оказанию услуг изложены в разделе 2 - Техническое задание (здесь и далее ссылки относятся к настоящей Документации о закупке). Проект Договора, являющийся неотъемлемой частью извещения об осуществлении закупки и документации о закупке, приведен в разделе 3. Порядок проведения закупки и участия в нем, а также инструкции по подготовке Заявок, приведены в разделе 4. Формы документов, которые необходимо подготовить и подать в составе Заявки, приведены в разделе 5 настоящей Документации.</w:t>
      </w:r>
    </w:p>
    <w:p w14:paraId="30B748DB" w14:textId="77777777" w:rsidR="00B83ACE" w:rsidRPr="00593338" w:rsidRDefault="00B83ACE" w:rsidP="00B83ACE">
      <w:pPr>
        <w:pStyle w:val="aff8"/>
        <w:suppressAutoHyphens/>
        <w:spacing w:line="240" w:lineRule="atLeast"/>
        <w:ind w:left="0"/>
        <w:jc w:val="both"/>
        <w:rPr>
          <w:rFonts w:ascii="Times New Roman" w:hAnsi="Times New Roman"/>
          <w:sz w:val="24"/>
          <w:szCs w:val="24"/>
        </w:rPr>
      </w:pPr>
    </w:p>
    <w:p w14:paraId="0272B894" w14:textId="77777777" w:rsidR="00B83ACE" w:rsidRPr="00593338" w:rsidRDefault="00B83ACE" w:rsidP="003769FB">
      <w:pPr>
        <w:pStyle w:val="aff8"/>
        <w:keepNext/>
        <w:numPr>
          <w:ilvl w:val="1"/>
          <w:numId w:val="32"/>
        </w:numPr>
        <w:tabs>
          <w:tab w:val="left" w:pos="1134"/>
        </w:tabs>
        <w:suppressAutoHyphens/>
        <w:spacing w:before="360" w:after="120"/>
        <w:ind w:left="567" w:hanging="567"/>
        <w:outlineLvl w:val="1"/>
        <w:rPr>
          <w:rFonts w:ascii="Times New Roman" w:hAnsi="Times New Roman"/>
          <w:b/>
          <w:bCs/>
          <w:sz w:val="24"/>
          <w:szCs w:val="24"/>
        </w:rPr>
      </w:pPr>
      <w:bookmarkStart w:id="21" w:name="_Toc322701680"/>
      <w:bookmarkEnd w:id="10"/>
      <w:bookmarkEnd w:id="11"/>
      <w:bookmarkEnd w:id="12"/>
      <w:bookmarkEnd w:id="13"/>
      <w:bookmarkEnd w:id="14"/>
      <w:bookmarkEnd w:id="15"/>
      <w:bookmarkEnd w:id="16"/>
      <w:bookmarkEnd w:id="17"/>
      <w:bookmarkEnd w:id="18"/>
      <w:bookmarkEnd w:id="19"/>
      <w:bookmarkEnd w:id="20"/>
      <w:r w:rsidRPr="00593338">
        <w:rPr>
          <w:rFonts w:ascii="Times New Roman" w:hAnsi="Times New Roman"/>
          <w:b/>
          <w:bCs/>
          <w:sz w:val="24"/>
          <w:szCs w:val="24"/>
        </w:rPr>
        <w:t>Правовой статус процедур и документов</w:t>
      </w:r>
      <w:bookmarkEnd w:id="21"/>
    </w:p>
    <w:p w14:paraId="061FB007" w14:textId="77777777" w:rsidR="00B83ACE" w:rsidRPr="00593338" w:rsidRDefault="00B83ACE" w:rsidP="003769FB">
      <w:pPr>
        <w:numPr>
          <w:ilvl w:val="2"/>
          <w:numId w:val="27"/>
        </w:numPr>
        <w:tabs>
          <w:tab w:val="left" w:pos="709"/>
        </w:tabs>
        <w:spacing w:after="0" w:line="240" w:lineRule="auto"/>
        <w:ind w:left="0" w:firstLine="0"/>
        <w:jc w:val="both"/>
        <w:rPr>
          <w:rFonts w:ascii="Times New Roman" w:eastAsia="Times New Roman" w:hAnsi="Times New Roman"/>
          <w:bCs/>
          <w:iCs/>
          <w:sz w:val="24"/>
          <w:szCs w:val="24"/>
          <w:lang w:eastAsia="ru-RU"/>
        </w:rPr>
      </w:pPr>
      <w:r w:rsidRPr="00593338">
        <w:rPr>
          <w:rFonts w:ascii="Times New Roman" w:eastAsia="Times New Roman" w:hAnsi="Times New Roman"/>
          <w:sz w:val="24"/>
          <w:szCs w:val="24"/>
          <w:lang w:eastAsia="ru-RU"/>
        </w:rPr>
        <w:t>Данная процедура закупки является конкурентным способом закупки. Запрос предложений</w:t>
      </w:r>
      <w:r w:rsidRPr="00593338">
        <w:rPr>
          <w:rFonts w:ascii="Times New Roman" w:eastAsia="Times New Roman" w:hAnsi="Times New Roman"/>
          <w:bCs/>
          <w:iCs/>
          <w:sz w:val="24"/>
          <w:szCs w:val="24"/>
          <w:lang w:eastAsia="ru-RU"/>
        </w:rPr>
        <w:t xml:space="preserve"> является разновидностью торгов и подпадает под регулирование статьями 447—449 части первой Гражданского кодекса Российской Федерации. При этом процедура не является публичным конкурсом и не регулируется ст. 1057-1061 ч.2 ГК РФ.</w:t>
      </w:r>
    </w:p>
    <w:p w14:paraId="08B0C11C" w14:textId="4157CF5C" w:rsidR="00B83ACE" w:rsidRPr="00593338" w:rsidRDefault="00B83ACE" w:rsidP="003769FB">
      <w:pPr>
        <w:numPr>
          <w:ilvl w:val="2"/>
          <w:numId w:val="27"/>
        </w:numPr>
        <w:tabs>
          <w:tab w:val="clear"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Опубликованное </w:t>
      </w:r>
      <w:r w:rsidRPr="00593338">
        <w:rPr>
          <w:rFonts w:ascii="Times New Roman" w:eastAsia="Times New Roman" w:hAnsi="Times New Roman"/>
          <w:bCs/>
          <w:iCs/>
          <w:sz w:val="24"/>
          <w:szCs w:val="24"/>
          <w:lang w:eastAsia="ru-RU"/>
        </w:rPr>
        <w:t xml:space="preserve">извещение о проведении закупки вместе с документацией о закупке и проектом договора является приглашением </w:t>
      </w:r>
      <w:r w:rsidR="00816F90" w:rsidRPr="00593338">
        <w:rPr>
          <w:rFonts w:ascii="Times New Roman" w:eastAsia="Times New Roman" w:hAnsi="Times New Roman"/>
          <w:bCs/>
          <w:iCs/>
          <w:sz w:val="24"/>
          <w:szCs w:val="24"/>
          <w:lang w:eastAsia="ru-RU"/>
        </w:rPr>
        <w:t>поставщикам (подрядчикам, исполнителям) делать предложения (оферты) в адрес организатора закупки.</w:t>
      </w:r>
    </w:p>
    <w:p w14:paraId="7FECFAFE" w14:textId="77777777" w:rsidR="00B83ACE" w:rsidRPr="00593338" w:rsidRDefault="00B83ACE" w:rsidP="003769FB">
      <w:pPr>
        <w:numPr>
          <w:ilvl w:val="2"/>
          <w:numId w:val="27"/>
        </w:numPr>
        <w:tabs>
          <w:tab w:val="clear"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Заявка Участника имеет правовой статус оферты и будет рассматриваться Заказчиком в соответствии с этим, однако Заказчик оставляет за собой право разрешать или предлагать Участникам вносить изменения в их Заявки путем проведения переговоров с Участниками, направленных на улучшение ценовых предложений (процедура проведения переговоров с Участниками, направленных на улучшение ценовых предложений, может проводиться закупочной комиссией неоднократно при условии оформления соответствующего протокола). Заказчик оставляет за собой право установить, что поданные Участником на последнем (финальном) этапе закупки улучшенные ценовые предложения, должны носить характер твердой оферты, не подлежащей в дальнейшем изменению.</w:t>
      </w:r>
    </w:p>
    <w:p w14:paraId="4165DD2F" w14:textId="77777777" w:rsidR="00B83ACE" w:rsidRPr="00593338" w:rsidRDefault="00B83ACE" w:rsidP="00B83ACE">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Заключенный по результатам закупки Договор фиксирует все достигнутые сторонами договоренности. </w:t>
      </w:r>
    </w:p>
    <w:p w14:paraId="7BE33135" w14:textId="77777777" w:rsidR="00B83ACE" w:rsidRPr="00593338" w:rsidRDefault="00B83ACE" w:rsidP="003769FB">
      <w:pPr>
        <w:numPr>
          <w:ilvl w:val="2"/>
          <w:numId w:val="27"/>
        </w:numPr>
        <w:tabs>
          <w:tab w:val="clear" w:pos="1134"/>
          <w:tab w:val="num" w:pos="0"/>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определении условий Договора с Победителем закупки, используются следующие документы с соблюдением указанной иерархии (в случае их противоречия):</w:t>
      </w:r>
    </w:p>
    <w:p w14:paraId="55E3B5FD" w14:textId="77777777" w:rsidR="00B83ACE" w:rsidRPr="00593338" w:rsidRDefault="00B83ACE" w:rsidP="00B83ACE">
      <w:pPr>
        <w:tabs>
          <w:tab w:val="num" w:pos="0"/>
          <w:tab w:val="num" w:pos="1134"/>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протоколы преддоговорных переговоров между Заказчиком и Победителем закупки (по условиям, не оговоренным ни в настоящей Документации по закупке, ни в Заявке Победителя);</w:t>
      </w:r>
    </w:p>
    <w:p w14:paraId="1BC98EF1" w14:textId="77777777" w:rsidR="00B83ACE" w:rsidRPr="00593338" w:rsidRDefault="00B83ACE" w:rsidP="00B83ACE">
      <w:pPr>
        <w:tabs>
          <w:tab w:val="num" w:pos="0"/>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извещение о проведении закупки и настоящая Документация по закупке по всем проведенным этапам со всеми дополнениями и разъяснениями;</w:t>
      </w:r>
    </w:p>
    <w:p w14:paraId="1E7D79D6" w14:textId="77777777" w:rsidR="00B83ACE" w:rsidRPr="00593338" w:rsidRDefault="00B83ACE" w:rsidP="00B83ACE">
      <w:pPr>
        <w:tabs>
          <w:tab w:val="num" w:pos="0"/>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в)</w:t>
      </w:r>
      <w:r w:rsidRPr="00593338">
        <w:rPr>
          <w:rFonts w:ascii="Times New Roman" w:eastAsia="Times New Roman" w:hAnsi="Times New Roman"/>
          <w:sz w:val="24"/>
          <w:szCs w:val="24"/>
          <w:lang w:eastAsia="ru-RU"/>
        </w:rPr>
        <w:t xml:space="preserve"> Заявка Победителя закупки со всеми дополнениями и разъяснениями, соответствующими требованиям Заказчика.</w:t>
      </w:r>
    </w:p>
    <w:p w14:paraId="4EB7C8C1" w14:textId="77777777" w:rsidR="00B83ACE" w:rsidRPr="00593338" w:rsidRDefault="00B83ACE" w:rsidP="003769FB">
      <w:pPr>
        <w:numPr>
          <w:ilvl w:val="2"/>
          <w:numId w:val="27"/>
        </w:numPr>
        <w:tabs>
          <w:tab w:val="clear" w:pos="1134"/>
          <w:tab w:val="num" w:pos="0"/>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Иные документы Заказчика и Участников не определяют права и обязанности сторон в связи с данной закупкой.</w:t>
      </w:r>
    </w:p>
    <w:p w14:paraId="61600897" w14:textId="6A453BB9" w:rsidR="003222F3" w:rsidRPr="00593338" w:rsidRDefault="00B83ACE" w:rsidP="003769FB">
      <w:pPr>
        <w:numPr>
          <w:ilvl w:val="2"/>
          <w:numId w:val="27"/>
        </w:numPr>
        <w:shd w:val="clear" w:color="auto" w:fill="FFFFFF"/>
        <w:tabs>
          <w:tab w:val="clear" w:pos="1134"/>
          <w:tab w:val="num" w:pos="0"/>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lastRenderedPageBreak/>
        <w:t xml:space="preserve"> Во всем, что не урегулировано Извещением о проведении закупки и настоящей Документацией по закупке стороны руководствуются </w:t>
      </w:r>
      <w:hyperlink r:id="rId12" w:history="1">
        <w:r w:rsidRPr="00593338">
          <w:rPr>
            <w:rFonts w:ascii="Times New Roman" w:eastAsia="Times New Roman" w:hAnsi="Times New Roman"/>
            <w:sz w:val="24"/>
            <w:szCs w:val="24"/>
            <w:lang w:eastAsia="ru-RU"/>
          </w:rPr>
          <w:t>Конституцией</w:t>
        </w:r>
      </w:hyperlink>
      <w:r w:rsidRPr="00593338">
        <w:rPr>
          <w:rFonts w:ascii="Times New Roman" w:eastAsia="Times New Roman" w:hAnsi="Times New Roman"/>
          <w:sz w:val="24"/>
          <w:szCs w:val="24"/>
          <w:lang w:eastAsia="ru-RU"/>
        </w:rPr>
        <w:t xml:space="preserve">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и иными нормативными правовыми актами Российской Федерации, а также Положением о закупке товаров, работ, услуг АО «Саханефтегазсбыт», утвержденного Советом директоров АО «Саханефтегазсбыт» </w:t>
      </w:r>
      <w:bookmarkStart w:id="22" w:name="_Toc322017037"/>
      <w:r w:rsidR="003222F3" w:rsidRPr="00593338">
        <w:rPr>
          <w:rFonts w:ascii="Times New Roman" w:eastAsia="Times New Roman" w:hAnsi="Times New Roman"/>
          <w:sz w:val="24"/>
          <w:szCs w:val="24"/>
          <w:lang w:eastAsia="ru-RU"/>
        </w:rPr>
        <w:t xml:space="preserve">на основании протокола </w:t>
      </w:r>
      <w:r w:rsidR="00BE0457" w:rsidRPr="00593338">
        <w:rPr>
          <w:rFonts w:ascii="Times New Roman" w:eastAsia="Times New Roman" w:hAnsi="Times New Roman"/>
          <w:sz w:val="24"/>
          <w:szCs w:val="24"/>
          <w:shd w:val="clear" w:color="auto" w:fill="FFFFFF"/>
          <w:lang w:eastAsia="ru-RU"/>
        </w:rPr>
        <w:t xml:space="preserve">от </w:t>
      </w:r>
      <w:r w:rsidR="005969E4" w:rsidRPr="00593338">
        <w:rPr>
          <w:rFonts w:ascii="Times New Roman" w:eastAsia="Times New Roman" w:hAnsi="Times New Roman"/>
          <w:sz w:val="24"/>
          <w:szCs w:val="24"/>
          <w:shd w:val="clear" w:color="auto" w:fill="FFFFFF"/>
          <w:lang w:eastAsia="ru-RU"/>
        </w:rPr>
        <w:t>2</w:t>
      </w:r>
      <w:r w:rsidR="009B697B" w:rsidRPr="00593338">
        <w:rPr>
          <w:rFonts w:ascii="Times New Roman" w:eastAsia="Times New Roman" w:hAnsi="Times New Roman"/>
          <w:sz w:val="24"/>
          <w:szCs w:val="24"/>
          <w:shd w:val="clear" w:color="auto" w:fill="FFFFFF"/>
          <w:lang w:eastAsia="ru-RU"/>
        </w:rPr>
        <w:t>9</w:t>
      </w:r>
      <w:r w:rsidR="005969E4" w:rsidRPr="00593338">
        <w:rPr>
          <w:rFonts w:ascii="Times New Roman" w:eastAsia="Times New Roman" w:hAnsi="Times New Roman"/>
          <w:sz w:val="24"/>
          <w:szCs w:val="24"/>
          <w:shd w:val="clear" w:color="auto" w:fill="FFFFFF"/>
          <w:lang w:eastAsia="ru-RU"/>
        </w:rPr>
        <w:t>.</w:t>
      </w:r>
      <w:r w:rsidR="009B697B" w:rsidRPr="00593338">
        <w:rPr>
          <w:rFonts w:ascii="Times New Roman" w:eastAsia="Times New Roman" w:hAnsi="Times New Roman"/>
          <w:sz w:val="24"/>
          <w:szCs w:val="24"/>
          <w:shd w:val="clear" w:color="auto" w:fill="FFFFFF"/>
          <w:lang w:eastAsia="ru-RU"/>
        </w:rPr>
        <w:t>10</w:t>
      </w:r>
      <w:r w:rsidR="005969E4" w:rsidRPr="00593338">
        <w:rPr>
          <w:rFonts w:ascii="Times New Roman" w:eastAsia="Times New Roman" w:hAnsi="Times New Roman"/>
          <w:sz w:val="24"/>
          <w:szCs w:val="24"/>
          <w:shd w:val="clear" w:color="auto" w:fill="FFFFFF"/>
          <w:lang w:eastAsia="ru-RU"/>
        </w:rPr>
        <w:t>.202</w:t>
      </w:r>
      <w:r w:rsidR="00F87D12" w:rsidRPr="00593338">
        <w:rPr>
          <w:rFonts w:ascii="Times New Roman" w:eastAsia="Times New Roman" w:hAnsi="Times New Roman"/>
          <w:sz w:val="24"/>
          <w:szCs w:val="24"/>
          <w:shd w:val="clear" w:color="auto" w:fill="FFFFFF"/>
          <w:lang w:eastAsia="ru-RU"/>
        </w:rPr>
        <w:t>5</w:t>
      </w:r>
      <w:r w:rsidR="005969E4" w:rsidRPr="00593338">
        <w:rPr>
          <w:rFonts w:ascii="Times New Roman" w:eastAsia="Times New Roman" w:hAnsi="Times New Roman"/>
          <w:sz w:val="24"/>
          <w:szCs w:val="24"/>
          <w:shd w:val="clear" w:color="auto" w:fill="FFFFFF"/>
          <w:lang w:eastAsia="ru-RU"/>
        </w:rPr>
        <w:t xml:space="preserve"> г. № </w:t>
      </w:r>
      <w:r w:rsidR="009B697B" w:rsidRPr="00593338">
        <w:rPr>
          <w:rFonts w:ascii="Times New Roman" w:eastAsia="Times New Roman" w:hAnsi="Times New Roman"/>
          <w:sz w:val="24"/>
          <w:szCs w:val="24"/>
          <w:shd w:val="clear" w:color="auto" w:fill="FFFFFF"/>
          <w:lang w:eastAsia="ru-RU"/>
        </w:rPr>
        <w:t>1</w:t>
      </w:r>
      <w:r w:rsidR="00F87D12" w:rsidRPr="00593338">
        <w:rPr>
          <w:rFonts w:ascii="Times New Roman" w:eastAsia="Times New Roman" w:hAnsi="Times New Roman"/>
          <w:sz w:val="24"/>
          <w:szCs w:val="24"/>
          <w:shd w:val="clear" w:color="auto" w:fill="FFFFFF"/>
          <w:lang w:eastAsia="ru-RU"/>
        </w:rPr>
        <w:t>4</w:t>
      </w:r>
      <w:r w:rsidR="005969E4" w:rsidRPr="00593338">
        <w:rPr>
          <w:rFonts w:ascii="Times New Roman" w:eastAsia="Times New Roman" w:hAnsi="Times New Roman"/>
          <w:sz w:val="24"/>
          <w:szCs w:val="24"/>
          <w:shd w:val="clear" w:color="auto" w:fill="FFFFFF"/>
          <w:lang w:eastAsia="ru-RU"/>
        </w:rPr>
        <w:t>-2</w:t>
      </w:r>
      <w:r w:rsidR="00F87D12" w:rsidRPr="00593338">
        <w:rPr>
          <w:rFonts w:ascii="Times New Roman" w:eastAsia="Times New Roman" w:hAnsi="Times New Roman"/>
          <w:sz w:val="24"/>
          <w:szCs w:val="24"/>
          <w:shd w:val="clear" w:color="auto" w:fill="FFFFFF"/>
          <w:lang w:eastAsia="ru-RU"/>
        </w:rPr>
        <w:t>5</w:t>
      </w:r>
      <w:r w:rsidR="005969E4" w:rsidRPr="00593338">
        <w:rPr>
          <w:rFonts w:ascii="Times New Roman" w:eastAsia="Times New Roman" w:hAnsi="Times New Roman"/>
          <w:sz w:val="24"/>
          <w:szCs w:val="24"/>
          <w:shd w:val="clear" w:color="auto" w:fill="FFFFFF"/>
          <w:lang w:eastAsia="ru-RU"/>
        </w:rPr>
        <w:t xml:space="preserve"> </w:t>
      </w:r>
      <w:r w:rsidR="003222F3" w:rsidRPr="00593338">
        <w:rPr>
          <w:rFonts w:ascii="Times New Roman" w:eastAsia="Times New Roman" w:hAnsi="Times New Roman"/>
          <w:sz w:val="24"/>
          <w:szCs w:val="24"/>
          <w:lang w:eastAsia="ru-RU"/>
        </w:rPr>
        <w:t>(далее - Положение о закупке)</w:t>
      </w:r>
      <w:r w:rsidR="003222F3" w:rsidRPr="00593338">
        <w:rPr>
          <w:rFonts w:ascii="Times New Roman" w:eastAsia="Times New Roman" w:hAnsi="Times New Roman"/>
          <w:sz w:val="24"/>
          <w:szCs w:val="24"/>
          <w:shd w:val="clear" w:color="auto" w:fill="FFFFFF"/>
          <w:lang w:eastAsia="ru-RU"/>
        </w:rPr>
        <w:t>.</w:t>
      </w:r>
    </w:p>
    <w:p w14:paraId="61B559A1" w14:textId="26CE1576" w:rsidR="00B83ACE" w:rsidRPr="00593338" w:rsidRDefault="00B83ACE" w:rsidP="003769FB">
      <w:pPr>
        <w:keepNext/>
        <w:numPr>
          <w:ilvl w:val="1"/>
          <w:numId w:val="29"/>
        </w:numPr>
        <w:tabs>
          <w:tab w:val="clear" w:pos="644"/>
          <w:tab w:val="num" w:pos="0"/>
          <w:tab w:val="num" w:pos="360"/>
        </w:tabs>
        <w:suppressAutoHyphens/>
        <w:spacing w:before="360" w:after="120" w:line="240" w:lineRule="auto"/>
        <w:ind w:left="360"/>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 Обжалование</w:t>
      </w:r>
      <w:bookmarkEnd w:id="22"/>
      <w:r w:rsidRPr="00593338">
        <w:rPr>
          <w:rFonts w:ascii="Times New Roman" w:eastAsia="Times New Roman" w:hAnsi="Times New Roman"/>
          <w:b/>
          <w:bCs/>
          <w:sz w:val="24"/>
          <w:szCs w:val="24"/>
          <w:lang w:eastAsia="ru-RU"/>
        </w:rPr>
        <w:t xml:space="preserve"> </w:t>
      </w:r>
      <w:r w:rsidRPr="00593338">
        <w:rPr>
          <w:rFonts w:ascii="Times New Roman" w:eastAsia="Times New Roman" w:hAnsi="Times New Roman"/>
          <w:b/>
          <w:bCs/>
          <w:iCs/>
          <w:sz w:val="24"/>
          <w:szCs w:val="24"/>
          <w:lang w:eastAsia="ru-RU"/>
        </w:rPr>
        <w:t>действий (бездействия) организатора закупки</w:t>
      </w:r>
    </w:p>
    <w:p w14:paraId="053C661C" w14:textId="77777777" w:rsidR="00B83ACE" w:rsidRPr="00593338" w:rsidRDefault="00B83ACE" w:rsidP="003769FB">
      <w:pPr>
        <w:numPr>
          <w:ilvl w:val="0"/>
          <w:numId w:val="28"/>
        </w:numPr>
        <w:shd w:val="clear" w:color="auto" w:fill="FFFFFF"/>
        <w:tabs>
          <w:tab w:val="clear" w:pos="1276"/>
          <w:tab w:val="left" w:pos="0"/>
          <w:tab w:val="num" w:pos="709"/>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shd w:val="clear" w:color="auto" w:fill="FFFFFF"/>
          <w:lang w:eastAsia="ru-RU"/>
        </w:rPr>
        <w:t xml:space="preserve">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w:t>
      </w:r>
      <w:r w:rsidRPr="00593338">
        <w:rPr>
          <w:rFonts w:ascii="Times New Roman" w:eastAsia="Times New Roman" w:hAnsi="Times New Roman"/>
          <w:sz w:val="24"/>
          <w:szCs w:val="24"/>
          <w:shd w:val="clear" w:color="auto" w:fill="FFFFFF"/>
          <w:lang w:eastAsia="ru-RU"/>
        </w:rPr>
        <w:t>в случаях</w:t>
      </w:r>
      <w:r w:rsidRPr="00593338">
        <w:rPr>
          <w:rFonts w:ascii="Times New Roman" w:eastAsia="Times New Roman" w:hAnsi="Times New Roman"/>
          <w:bCs/>
          <w:iCs/>
          <w:sz w:val="24"/>
          <w:szCs w:val="24"/>
          <w:shd w:val="clear" w:color="auto" w:fill="FFFFFF"/>
          <w:lang w:eastAsia="ru-RU"/>
        </w:rPr>
        <w:t xml:space="preserve"> и с учетом особенностей, установленных законом о закупках,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r w:rsidRPr="00593338">
        <w:rPr>
          <w:rFonts w:ascii="Times New Roman" w:eastAsia="Times New Roman" w:hAnsi="Times New Roman"/>
          <w:sz w:val="24"/>
          <w:szCs w:val="24"/>
          <w:lang w:eastAsia="ru-RU"/>
        </w:rPr>
        <w:t xml:space="preserve">. </w:t>
      </w:r>
    </w:p>
    <w:p w14:paraId="7925F3DF" w14:textId="77777777" w:rsidR="00B83ACE" w:rsidRPr="00593338" w:rsidRDefault="00B83ACE" w:rsidP="003769FB">
      <w:pPr>
        <w:numPr>
          <w:ilvl w:val="0"/>
          <w:numId w:val="28"/>
        </w:numPr>
        <w:shd w:val="clear" w:color="auto" w:fill="FFFFFF"/>
        <w:tabs>
          <w:tab w:val="clear" w:pos="1276"/>
          <w:tab w:val="left" w:pos="0"/>
          <w:tab w:val="num" w:pos="709"/>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В случае, если обжалуемые действия (бездействие) совершены Заказчиком, комиссией по осуществлению закупок после окончания, установленного в документации о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40099897" w14:textId="77777777" w:rsidR="00B83ACE" w:rsidRPr="00593338" w:rsidRDefault="00B83ACE" w:rsidP="00B83ACE">
      <w:pPr>
        <w:shd w:val="clear" w:color="auto" w:fill="FFFFFF"/>
        <w:tabs>
          <w:tab w:val="left" w:pos="0"/>
        </w:tabs>
        <w:spacing w:after="0" w:line="240" w:lineRule="auto"/>
        <w:jc w:val="both"/>
        <w:rPr>
          <w:rFonts w:ascii="Times New Roman" w:eastAsia="Times New Roman" w:hAnsi="Times New Roman"/>
          <w:b/>
          <w:sz w:val="24"/>
          <w:szCs w:val="24"/>
          <w:lang w:eastAsia="ru-RU"/>
        </w:rPr>
      </w:pPr>
    </w:p>
    <w:p w14:paraId="4B2FA5F5" w14:textId="77777777" w:rsidR="00B83ACE" w:rsidRPr="00593338" w:rsidRDefault="00B83ACE" w:rsidP="003769FB">
      <w:pPr>
        <w:pStyle w:val="aff8"/>
        <w:numPr>
          <w:ilvl w:val="1"/>
          <w:numId w:val="29"/>
        </w:numPr>
        <w:shd w:val="clear" w:color="auto" w:fill="FFFFFF"/>
        <w:tabs>
          <w:tab w:val="clear" w:pos="644"/>
          <w:tab w:val="left" w:pos="0"/>
          <w:tab w:val="num" w:pos="567"/>
        </w:tabs>
        <w:ind w:hanging="644"/>
        <w:jc w:val="both"/>
        <w:rPr>
          <w:rFonts w:ascii="Times New Roman" w:hAnsi="Times New Roman"/>
          <w:b/>
          <w:sz w:val="24"/>
          <w:szCs w:val="24"/>
        </w:rPr>
      </w:pPr>
      <w:r w:rsidRPr="00593338">
        <w:rPr>
          <w:rFonts w:ascii="Times New Roman" w:hAnsi="Times New Roman"/>
          <w:b/>
          <w:sz w:val="24"/>
          <w:szCs w:val="24"/>
        </w:rPr>
        <w:t xml:space="preserve"> Досудебный порядок рассмотрения споров</w:t>
      </w:r>
    </w:p>
    <w:p w14:paraId="7DFE7E51" w14:textId="77777777" w:rsidR="00B83ACE" w:rsidRPr="00593338" w:rsidRDefault="00B83ACE" w:rsidP="003769FB">
      <w:pPr>
        <w:pStyle w:val="aff8"/>
        <w:numPr>
          <w:ilvl w:val="2"/>
          <w:numId w:val="29"/>
        </w:numPr>
        <w:shd w:val="clear" w:color="auto" w:fill="FFFFFF"/>
        <w:tabs>
          <w:tab w:val="clear" w:pos="720"/>
          <w:tab w:val="num" w:pos="0"/>
        </w:tabs>
        <w:ind w:left="0" w:firstLine="0"/>
        <w:jc w:val="both"/>
        <w:rPr>
          <w:rFonts w:ascii="Times New Roman" w:hAnsi="Times New Roman"/>
          <w:sz w:val="24"/>
          <w:szCs w:val="24"/>
        </w:rPr>
      </w:pPr>
      <w:r w:rsidRPr="00593338">
        <w:rPr>
          <w:rFonts w:ascii="Times New Roman" w:hAnsi="Times New Roman"/>
          <w:sz w:val="24"/>
          <w:szCs w:val="24"/>
        </w:rPr>
        <w:t>Д</w:t>
      </w:r>
      <w:r w:rsidRPr="00593338">
        <w:rPr>
          <w:rFonts w:ascii="Times New Roman" w:hAnsi="Times New Roman"/>
          <w:bCs/>
          <w:iCs/>
          <w:sz w:val="24"/>
          <w:szCs w:val="24"/>
        </w:rPr>
        <w:t>ля разрешения разногласий по взаимному согласию</w:t>
      </w:r>
      <w:r w:rsidRPr="00593338">
        <w:rPr>
          <w:rFonts w:ascii="Times New Roman" w:hAnsi="Times New Roman"/>
          <w:sz w:val="24"/>
          <w:szCs w:val="24"/>
        </w:rPr>
        <w:t xml:space="preserve">, Заказчик предлагает официально оформленную претензию, направить в закупочную комиссию </w:t>
      </w:r>
      <w:r w:rsidRPr="00593338">
        <w:rPr>
          <w:rFonts w:ascii="Times New Roman" w:hAnsi="Times New Roman"/>
          <w:bCs/>
          <w:iCs/>
          <w:sz w:val="24"/>
          <w:szCs w:val="24"/>
        </w:rPr>
        <w:t>Общества на адрес электронной почты заказчика, указанный в извещении о проведении закупки, письмом с уведомлением с момента размещения извещения о закупке в единой информационной системе и не позднее 3 (трех) дней со дня размещения в единой информационной системе протокола подведения итогов закупки.</w:t>
      </w:r>
    </w:p>
    <w:p w14:paraId="2740F339" w14:textId="77777777" w:rsidR="00B83ACE" w:rsidRPr="00593338" w:rsidRDefault="00B83ACE" w:rsidP="00B83ACE">
      <w:pPr>
        <w:shd w:val="clear" w:color="auto" w:fill="FFFFFF"/>
        <w:tabs>
          <w:tab w:val="num" w:pos="0"/>
        </w:tabs>
        <w:spacing w:after="0" w:line="240" w:lineRule="auto"/>
        <w:jc w:val="both"/>
        <w:rPr>
          <w:rFonts w:ascii="Times New Roman" w:eastAsia="Times New Roman" w:hAnsi="Times New Roman"/>
          <w:sz w:val="24"/>
          <w:szCs w:val="24"/>
          <w:lang w:eastAsia="ru-RU"/>
        </w:rPr>
      </w:pPr>
      <w:bookmarkStart w:id="23" w:name="_Ref301961104"/>
      <w:bookmarkEnd w:id="23"/>
      <w:r w:rsidRPr="00593338">
        <w:rPr>
          <w:rFonts w:ascii="Times New Roman" w:eastAsia="Times New Roman" w:hAnsi="Times New Roman"/>
          <w:bCs/>
          <w:iCs/>
          <w:sz w:val="24"/>
          <w:szCs w:val="24"/>
          <w:lang w:eastAsia="ru-RU"/>
        </w:rPr>
        <w:t xml:space="preserve">После поступления претензии в закупочную комиссию Общества, заказчик в течение 3 (трех) дней рассматривает претензию, принимает решения и направляет письменный ответ на адрес электронной почты участника о </w:t>
      </w:r>
      <w:r w:rsidRPr="00593338">
        <w:rPr>
          <w:rFonts w:ascii="Times New Roman" w:eastAsia="Times New Roman" w:hAnsi="Times New Roman"/>
          <w:sz w:val="24"/>
          <w:szCs w:val="24"/>
          <w:lang w:eastAsia="ru-RU"/>
        </w:rPr>
        <w:t xml:space="preserve">результате рассмотрения претензии, содержащий решение по обоснованности либо необоснованности претензии и предложения о действиях заказчика в отношении оспариваемой процедуры закупки. </w:t>
      </w:r>
    </w:p>
    <w:p w14:paraId="01BF86AF" w14:textId="77777777" w:rsidR="00B83ACE" w:rsidRPr="00593338" w:rsidRDefault="00B83ACE" w:rsidP="00B83ACE">
      <w:pPr>
        <w:shd w:val="clear" w:color="auto" w:fill="FFFFFF"/>
        <w:tabs>
          <w:tab w:val="num" w:pos="0"/>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Cs/>
          <w:iCs/>
          <w:snapToGrid w:val="0"/>
          <w:sz w:val="24"/>
          <w:szCs w:val="24"/>
          <w:lang w:eastAsia="ru-RU"/>
        </w:rPr>
        <w:t xml:space="preserve">     На время рассмотрения </w:t>
      </w:r>
      <w:r w:rsidRPr="00593338">
        <w:rPr>
          <w:rFonts w:ascii="Times New Roman" w:eastAsia="Times New Roman" w:hAnsi="Times New Roman"/>
          <w:snapToGrid w:val="0"/>
          <w:sz w:val="24"/>
          <w:szCs w:val="24"/>
          <w:lang w:eastAsia="ru-RU"/>
        </w:rPr>
        <w:t>претензии</w:t>
      </w:r>
      <w:r w:rsidRPr="00593338">
        <w:rPr>
          <w:rFonts w:ascii="Times New Roman" w:eastAsia="Times New Roman" w:hAnsi="Times New Roman"/>
          <w:bCs/>
          <w:iCs/>
          <w:snapToGrid w:val="0"/>
          <w:sz w:val="24"/>
          <w:szCs w:val="24"/>
          <w:lang w:eastAsia="ru-RU"/>
        </w:rPr>
        <w:t xml:space="preserve"> процедура проведения закупки приостанавливается до вынесения решения, если к тому нет явных препятствий юридического или экономического характера.</w:t>
      </w:r>
    </w:p>
    <w:p w14:paraId="2B9EAB29" w14:textId="77777777" w:rsidR="00B83ACE" w:rsidRPr="00593338" w:rsidRDefault="00B83ACE" w:rsidP="003769FB">
      <w:pPr>
        <w:pStyle w:val="aff8"/>
        <w:numPr>
          <w:ilvl w:val="2"/>
          <w:numId w:val="29"/>
        </w:numPr>
        <w:tabs>
          <w:tab w:val="clear" w:pos="720"/>
          <w:tab w:val="num" w:pos="0"/>
        </w:tabs>
        <w:ind w:left="0" w:firstLine="0"/>
        <w:jc w:val="both"/>
        <w:rPr>
          <w:rFonts w:ascii="Times New Roman" w:hAnsi="Times New Roman"/>
          <w:sz w:val="24"/>
          <w:szCs w:val="24"/>
        </w:rPr>
      </w:pPr>
      <w:r w:rsidRPr="00593338">
        <w:rPr>
          <w:rFonts w:ascii="Times New Roman" w:hAnsi="Times New Roman"/>
          <w:sz w:val="24"/>
          <w:szCs w:val="24"/>
          <w:shd w:val="clear" w:color="auto" w:fill="FFFFFF"/>
        </w:rPr>
        <w:t>Все споры и разногласия, возникающие в связи с проведением закупки, в том числе касающиеся исполнения закупочной комиссии и Участниками закупки своих обязательств, не урегулированные путем претензионного порядка, разрешаются в Арбитражном суде Республики Саха (Якутия).</w:t>
      </w:r>
    </w:p>
    <w:p w14:paraId="01191799" w14:textId="77777777" w:rsidR="00B83ACE" w:rsidRPr="00593338" w:rsidRDefault="00B83ACE" w:rsidP="00B83ACE">
      <w:pPr>
        <w:pStyle w:val="aff8"/>
        <w:ind w:left="0"/>
        <w:jc w:val="both"/>
        <w:rPr>
          <w:rFonts w:ascii="Times New Roman" w:hAnsi="Times New Roman"/>
          <w:sz w:val="24"/>
          <w:szCs w:val="24"/>
        </w:rPr>
      </w:pPr>
    </w:p>
    <w:p w14:paraId="3AAAE894" w14:textId="77777777" w:rsidR="00B83ACE" w:rsidRPr="00593338" w:rsidRDefault="00B83ACE" w:rsidP="003769FB">
      <w:pPr>
        <w:pStyle w:val="aff8"/>
        <w:keepNext/>
        <w:numPr>
          <w:ilvl w:val="1"/>
          <w:numId w:val="30"/>
        </w:numPr>
        <w:suppressAutoHyphens/>
        <w:spacing w:before="360" w:after="120"/>
        <w:outlineLvl w:val="1"/>
        <w:rPr>
          <w:rFonts w:ascii="Times New Roman" w:hAnsi="Times New Roman"/>
          <w:b/>
          <w:bCs/>
          <w:sz w:val="24"/>
          <w:szCs w:val="24"/>
        </w:rPr>
      </w:pPr>
      <w:bookmarkStart w:id="24" w:name="_Toc322017038"/>
      <w:r w:rsidRPr="00593338">
        <w:rPr>
          <w:rFonts w:ascii="Times New Roman" w:hAnsi="Times New Roman"/>
          <w:b/>
          <w:bCs/>
          <w:sz w:val="24"/>
          <w:szCs w:val="24"/>
        </w:rPr>
        <w:t>Прочие положения</w:t>
      </w:r>
      <w:bookmarkEnd w:id="24"/>
    </w:p>
    <w:p w14:paraId="49A93EBF" w14:textId="77777777" w:rsidR="00B83ACE" w:rsidRPr="00593338" w:rsidRDefault="00B83ACE" w:rsidP="003769FB">
      <w:pPr>
        <w:numPr>
          <w:ilvl w:val="2"/>
          <w:numId w:val="30"/>
        </w:numPr>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Участник несет все расходы, связанные с подготовкой и подачей Заявки на участие в закупке, а Заказчик по этим расходам не отвечает и не имеет обязательств, независимо от хода и результатов данной закупки.</w:t>
      </w:r>
    </w:p>
    <w:p w14:paraId="7CD9078A" w14:textId="77777777" w:rsidR="00B83ACE" w:rsidRPr="00593338" w:rsidRDefault="00B83ACE" w:rsidP="003769FB">
      <w:pPr>
        <w:numPr>
          <w:ilvl w:val="2"/>
          <w:numId w:val="30"/>
        </w:numPr>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Заказчик обеспечивает разумную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закупке.</w:t>
      </w:r>
    </w:p>
    <w:p w14:paraId="2D033763" w14:textId="77777777" w:rsidR="00B83ACE" w:rsidRPr="00593338" w:rsidRDefault="00B83ACE" w:rsidP="003769FB">
      <w:pPr>
        <w:numPr>
          <w:ilvl w:val="2"/>
          <w:numId w:val="30"/>
        </w:numPr>
        <w:shd w:val="clear" w:color="auto" w:fill="FFFFFF"/>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Обеспечение конфиденциальности при проведении конкурентных закупок в электронной форме</w:t>
      </w:r>
    </w:p>
    <w:p w14:paraId="6F70AD59" w14:textId="77777777" w:rsidR="00B83ACE" w:rsidRPr="00593338" w:rsidRDefault="00B83ACE" w:rsidP="003769FB">
      <w:pPr>
        <w:numPr>
          <w:ilvl w:val="3"/>
          <w:numId w:val="31"/>
        </w:numPr>
        <w:shd w:val="clear" w:color="auto" w:fill="FFFFFF"/>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направлении оператором электронной площадки заказчику электронных документов, полученных от участника конкурентной закупки в электронной форме, до подведения результатов </w:t>
      </w:r>
      <w:r w:rsidRPr="00593338">
        <w:rPr>
          <w:rFonts w:ascii="Times New Roman" w:eastAsia="Times New Roman" w:hAnsi="Times New Roman"/>
          <w:sz w:val="24"/>
          <w:szCs w:val="24"/>
          <w:lang w:eastAsia="ru-RU"/>
        </w:rPr>
        <w:lastRenderedPageBreak/>
        <w:t>конкурентной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о закупках.</w:t>
      </w:r>
    </w:p>
    <w:p w14:paraId="50B72E1C" w14:textId="77777777" w:rsidR="00B83ACE" w:rsidRPr="00593338" w:rsidRDefault="00B83ACE" w:rsidP="003769FB">
      <w:pPr>
        <w:numPr>
          <w:ilvl w:val="3"/>
          <w:numId w:val="31"/>
        </w:numPr>
        <w:shd w:val="clear" w:color="auto" w:fill="FFFFFF"/>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1E70CEE7" w14:textId="77777777" w:rsidR="00B83ACE" w:rsidRPr="00593338" w:rsidRDefault="00B83ACE" w:rsidP="003769FB">
      <w:pPr>
        <w:numPr>
          <w:ilvl w:val="3"/>
          <w:numId w:val="31"/>
        </w:num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Оператором электронной площадки обеспечивается конфиденциальность информации:</w:t>
      </w:r>
    </w:p>
    <w:p w14:paraId="68BE2884" w14:textId="77777777" w:rsidR="00B83ACE" w:rsidRPr="00593338" w:rsidRDefault="00B83ACE" w:rsidP="00B83ACE">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w:t>
      </w:r>
      <w:r w:rsidRPr="00593338">
        <w:rPr>
          <w:rFonts w:ascii="Times New Roman" w:eastAsia="Times New Roman" w:hAnsi="Times New Roman"/>
          <w:sz w:val="24"/>
          <w:szCs w:val="24"/>
          <w:lang w:eastAsia="ru-RU"/>
        </w:rPr>
        <w:t xml:space="preserve"> о содержании заявок на участие в конкурентной закупке в электронной форме, окончательных предложений до момента открытия к ним доступа заказчику в сроки, установленные извещением об осуществлении конкурентной закупки в электронной форме, документацией о конкурентной закупке в электронной форме (кроме запроса котировок в электронной форме);</w:t>
      </w:r>
    </w:p>
    <w:p w14:paraId="62253D6C" w14:textId="77777777" w:rsidR="00B83ACE" w:rsidRPr="00593338" w:rsidRDefault="00B83ACE" w:rsidP="00B83ACE">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2)</w:t>
      </w:r>
      <w:r w:rsidRPr="00593338">
        <w:rPr>
          <w:rFonts w:ascii="Times New Roman" w:eastAsia="Times New Roman" w:hAnsi="Times New Roman"/>
          <w:sz w:val="24"/>
          <w:szCs w:val="24"/>
          <w:lang w:eastAsia="ru-RU"/>
        </w:rPr>
        <w:t xml:space="preserve"> о содержании ценовых предложений участников конкурентной закупки в электронной форме, за исключением проведения аукциона в электронной форме, а также дополнительных ценовых предложений (если подача дополнительных ценовых предложений (переторжка) предусмотрена извещением об осуществлении конкурентной закупки в электронной форме и документацией о конкурентной закупке в электронной форме) до формирования итогового протокола.</w:t>
      </w:r>
    </w:p>
    <w:p w14:paraId="49B24089" w14:textId="77777777" w:rsidR="00B83ACE" w:rsidRPr="00593338" w:rsidRDefault="00B83ACE" w:rsidP="00B83ACE">
      <w:pPr>
        <w:shd w:val="clear" w:color="auto" w:fill="FFFFFF"/>
        <w:spacing w:after="0" w:line="240" w:lineRule="auto"/>
        <w:jc w:val="both"/>
        <w:rPr>
          <w:rFonts w:ascii="Times New Roman" w:eastAsia="Times New Roman" w:hAnsi="Times New Roman"/>
          <w:sz w:val="24"/>
          <w:szCs w:val="24"/>
          <w:lang w:eastAsia="ru-RU"/>
        </w:rPr>
      </w:pPr>
    </w:p>
    <w:p w14:paraId="56629B9D" w14:textId="77777777" w:rsidR="00B83ACE" w:rsidRPr="00593338" w:rsidRDefault="00B83ACE" w:rsidP="003769FB">
      <w:pPr>
        <w:numPr>
          <w:ilvl w:val="1"/>
          <w:numId w:val="33"/>
        </w:numPr>
        <w:shd w:val="clear" w:color="auto" w:fill="FFFFFF"/>
        <w:tabs>
          <w:tab w:val="num" w:pos="360"/>
        </w:tabs>
        <w:spacing w:after="0" w:line="240" w:lineRule="auto"/>
        <w:ind w:hanging="644"/>
        <w:jc w:val="both"/>
        <w:rPr>
          <w:rFonts w:ascii="Times New Roman" w:eastAsia="Times New Roman" w:hAnsi="Times New Roman"/>
          <w:b/>
          <w:sz w:val="24"/>
          <w:szCs w:val="24"/>
          <w:lang w:eastAsia="ru-RU"/>
        </w:rPr>
      </w:pPr>
      <w:r w:rsidRPr="00593338">
        <w:rPr>
          <w:rFonts w:ascii="Times New Roman" w:eastAsia="Times New Roman" w:hAnsi="Times New Roman"/>
          <w:b/>
          <w:bCs/>
          <w:iCs/>
          <w:sz w:val="24"/>
          <w:szCs w:val="24"/>
          <w:lang w:eastAsia="ru-RU"/>
        </w:rPr>
        <w:t xml:space="preserve"> Конфликт интересов </w:t>
      </w:r>
    </w:p>
    <w:p w14:paraId="1FF8B9B1" w14:textId="77777777" w:rsidR="00B83ACE" w:rsidRPr="00593338" w:rsidRDefault="00B83ACE" w:rsidP="00B83ACE">
      <w:pPr>
        <w:widowControl w:val="0"/>
        <w:shd w:val="clear" w:color="auto" w:fill="FFFFFF"/>
        <w:tabs>
          <w:tab w:val="left" w:pos="851"/>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cs="Arial"/>
          <w:bCs/>
          <w:iCs/>
          <w:sz w:val="24"/>
          <w:szCs w:val="24"/>
          <w:lang w:eastAsia="ru-RU"/>
        </w:rPr>
        <w:t xml:space="preserve">       </w:t>
      </w:r>
      <w:r w:rsidRPr="00593338">
        <w:rPr>
          <w:rFonts w:ascii="Times New Roman" w:eastAsia="Times New Roman" w:hAnsi="Times New Roman"/>
          <w:sz w:val="24"/>
          <w:szCs w:val="24"/>
          <w:lang w:eastAsia="ru-RU"/>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согласно п.22.4 Положения о закупке.</w:t>
      </w:r>
    </w:p>
    <w:p w14:paraId="1F2CCA53" w14:textId="77777777" w:rsidR="00E94916" w:rsidRPr="00593338" w:rsidRDefault="00E94916" w:rsidP="00E94916">
      <w:pPr>
        <w:spacing w:after="0" w:line="240" w:lineRule="auto"/>
        <w:jc w:val="both"/>
        <w:rPr>
          <w:rFonts w:ascii="Times New Roman" w:eastAsia="Times New Roman" w:hAnsi="Times New Roman"/>
          <w:sz w:val="24"/>
          <w:szCs w:val="24"/>
          <w:lang w:eastAsia="ru-RU"/>
        </w:rPr>
      </w:pPr>
    </w:p>
    <w:p w14:paraId="24E15942" w14:textId="77777777" w:rsidR="00B83ACE" w:rsidRPr="00593338" w:rsidRDefault="00B83ACE" w:rsidP="00D817C2">
      <w:pPr>
        <w:spacing w:after="0" w:line="240" w:lineRule="auto"/>
        <w:jc w:val="both"/>
        <w:rPr>
          <w:rFonts w:ascii="Times New Roman" w:hAnsi="Times New Roman"/>
          <w:b/>
          <w:sz w:val="24"/>
          <w:szCs w:val="24"/>
        </w:rPr>
      </w:pPr>
    </w:p>
    <w:p w14:paraId="48782D02" w14:textId="77777777" w:rsidR="001825A1" w:rsidRPr="00593338" w:rsidRDefault="001825A1" w:rsidP="00D817C2">
      <w:pPr>
        <w:spacing w:after="0" w:line="240" w:lineRule="auto"/>
        <w:jc w:val="both"/>
        <w:rPr>
          <w:rFonts w:ascii="Times New Roman" w:hAnsi="Times New Roman"/>
          <w:b/>
          <w:sz w:val="24"/>
          <w:szCs w:val="24"/>
        </w:rPr>
      </w:pPr>
    </w:p>
    <w:p w14:paraId="45638376" w14:textId="77777777" w:rsidR="001825A1" w:rsidRPr="00593338" w:rsidRDefault="001825A1" w:rsidP="00D817C2">
      <w:pPr>
        <w:spacing w:after="0" w:line="240" w:lineRule="auto"/>
        <w:jc w:val="both"/>
        <w:rPr>
          <w:rFonts w:ascii="Times New Roman" w:hAnsi="Times New Roman"/>
          <w:b/>
          <w:sz w:val="24"/>
          <w:szCs w:val="24"/>
        </w:rPr>
      </w:pPr>
    </w:p>
    <w:p w14:paraId="15B728A0" w14:textId="77777777" w:rsidR="001825A1" w:rsidRPr="00593338" w:rsidRDefault="001825A1" w:rsidP="00D817C2">
      <w:pPr>
        <w:spacing w:after="0" w:line="240" w:lineRule="auto"/>
        <w:jc w:val="both"/>
        <w:rPr>
          <w:rFonts w:ascii="Times New Roman" w:hAnsi="Times New Roman"/>
          <w:b/>
          <w:sz w:val="24"/>
          <w:szCs w:val="24"/>
        </w:rPr>
      </w:pPr>
    </w:p>
    <w:p w14:paraId="2E9E450A" w14:textId="77777777" w:rsidR="001825A1" w:rsidRPr="00593338" w:rsidRDefault="001825A1" w:rsidP="00D817C2">
      <w:pPr>
        <w:spacing w:after="0" w:line="240" w:lineRule="auto"/>
        <w:jc w:val="both"/>
        <w:rPr>
          <w:rFonts w:ascii="Times New Roman" w:hAnsi="Times New Roman"/>
          <w:b/>
          <w:sz w:val="24"/>
          <w:szCs w:val="24"/>
        </w:rPr>
      </w:pPr>
    </w:p>
    <w:p w14:paraId="08CB4BFB" w14:textId="77777777" w:rsidR="001825A1" w:rsidRPr="00593338" w:rsidRDefault="001825A1" w:rsidP="00D817C2">
      <w:pPr>
        <w:spacing w:after="0" w:line="240" w:lineRule="auto"/>
        <w:jc w:val="both"/>
        <w:rPr>
          <w:rFonts w:ascii="Times New Roman" w:hAnsi="Times New Roman"/>
          <w:b/>
          <w:sz w:val="24"/>
          <w:szCs w:val="24"/>
        </w:rPr>
      </w:pPr>
    </w:p>
    <w:p w14:paraId="7A2E8A43" w14:textId="77777777" w:rsidR="001825A1" w:rsidRPr="00593338" w:rsidRDefault="001825A1" w:rsidP="00D817C2">
      <w:pPr>
        <w:spacing w:after="0" w:line="240" w:lineRule="auto"/>
        <w:jc w:val="both"/>
        <w:rPr>
          <w:rFonts w:ascii="Times New Roman" w:hAnsi="Times New Roman"/>
          <w:b/>
          <w:sz w:val="24"/>
          <w:szCs w:val="24"/>
        </w:rPr>
      </w:pPr>
    </w:p>
    <w:p w14:paraId="667B2160" w14:textId="77777777" w:rsidR="001825A1" w:rsidRPr="00593338" w:rsidRDefault="001825A1" w:rsidP="00D817C2">
      <w:pPr>
        <w:spacing w:after="0" w:line="240" w:lineRule="auto"/>
        <w:jc w:val="both"/>
        <w:rPr>
          <w:rFonts w:ascii="Times New Roman" w:hAnsi="Times New Roman"/>
          <w:b/>
          <w:sz w:val="24"/>
          <w:szCs w:val="24"/>
        </w:rPr>
      </w:pPr>
    </w:p>
    <w:p w14:paraId="1CBC5597" w14:textId="77777777" w:rsidR="001825A1" w:rsidRPr="00593338" w:rsidRDefault="001825A1" w:rsidP="00D817C2">
      <w:pPr>
        <w:spacing w:after="0" w:line="240" w:lineRule="auto"/>
        <w:jc w:val="both"/>
        <w:rPr>
          <w:rFonts w:ascii="Times New Roman" w:eastAsia="Times New Roman" w:hAnsi="Times New Roman"/>
          <w:sz w:val="24"/>
          <w:szCs w:val="24"/>
          <w:lang w:eastAsia="ru-RU"/>
        </w:rPr>
      </w:pPr>
    </w:p>
    <w:p w14:paraId="71D3A452" w14:textId="77777777" w:rsidR="00B83ACE" w:rsidRPr="00593338" w:rsidRDefault="00B83ACE" w:rsidP="00D817C2">
      <w:pPr>
        <w:spacing w:after="0" w:line="240" w:lineRule="auto"/>
        <w:jc w:val="both"/>
        <w:rPr>
          <w:rFonts w:ascii="Times New Roman" w:eastAsia="Times New Roman" w:hAnsi="Times New Roman"/>
          <w:sz w:val="24"/>
          <w:szCs w:val="24"/>
          <w:lang w:eastAsia="ru-RU"/>
        </w:rPr>
      </w:pPr>
    </w:p>
    <w:p w14:paraId="1BF86173" w14:textId="77777777" w:rsidR="00B83ACE" w:rsidRPr="00593338" w:rsidRDefault="00B83ACE" w:rsidP="00D817C2">
      <w:pPr>
        <w:spacing w:after="0" w:line="240" w:lineRule="auto"/>
        <w:jc w:val="both"/>
        <w:rPr>
          <w:rFonts w:ascii="Times New Roman" w:eastAsia="Times New Roman" w:hAnsi="Times New Roman"/>
          <w:sz w:val="24"/>
          <w:szCs w:val="24"/>
          <w:lang w:eastAsia="ru-RU"/>
        </w:rPr>
      </w:pPr>
    </w:p>
    <w:p w14:paraId="22BF3E17" w14:textId="3052EEFC" w:rsidR="00B83ACE" w:rsidRPr="00593338" w:rsidRDefault="00B83ACE" w:rsidP="00D817C2">
      <w:pPr>
        <w:spacing w:after="0" w:line="240" w:lineRule="auto"/>
        <w:jc w:val="both"/>
        <w:rPr>
          <w:rFonts w:ascii="Times New Roman" w:eastAsia="Times New Roman" w:hAnsi="Times New Roman"/>
          <w:sz w:val="24"/>
          <w:szCs w:val="24"/>
          <w:lang w:eastAsia="ru-RU"/>
        </w:rPr>
      </w:pPr>
    </w:p>
    <w:p w14:paraId="78A6F915" w14:textId="48027F71" w:rsidR="00871940" w:rsidRPr="00593338" w:rsidRDefault="00871940" w:rsidP="00D817C2">
      <w:pPr>
        <w:spacing w:after="0" w:line="240" w:lineRule="auto"/>
        <w:jc w:val="both"/>
        <w:rPr>
          <w:rFonts w:ascii="Times New Roman" w:eastAsia="Times New Roman" w:hAnsi="Times New Roman"/>
          <w:sz w:val="24"/>
          <w:szCs w:val="24"/>
          <w:lang w:eastAsia="ru-RU"/>
        </w:rPr>
      </w:pPr>
    </w:p>
    <w:p w14:paraId="22DFDB8F" w14:textId="5A2142BB" w:rsidR="00871940" w:rsidRPr="00593338" w:rsidRDefault="00871940" w:rsidP="00D817C2">
      <w:pPr>
        <w:spacing w:after="0" w:line="240" w:lineRule="auto"/>
        <w:jc w:val="both"/>
        <w:rPr>
          <w:rFonts w:ascii="Times New Roman" w:eastAsia="Times New Roman" w:hAnsi="Times New Roman"/>
          <w:sz w:val="24"/>
          <w:szCs w:val="24"/>
          <w:lang w:eastAsia="ru-RU"/>
        </w:rPr>
      </w:pPr>
    </w:p>
    <w:p w14:paraId="4909E0AA" w14:textId="3C064517" w:rsidR="00871940" w:rsidRPr="00593338" w:rsidRDefault="00871940" w:rsidP="00D817C2">
      <w:pPr>
        <w:spacing w:after="0" w:line="240" w:lineRule="auto"/>
        <w:jc w:val="both"/>
        <w:rPr>
          <w:rFonts w:ascii="Times New Roman" w:eastAsia="Times New Roman" w:hAnsi="Times New Roman"/>
          <w:sz w:val="24"/>
          <w:szCs w:val="24"/>
          <w:lang w:eastAsia="ru-RU"/>
        </w:rPr>
      </w:pPr>
    </w:p>
    <w:p w14:paraId="2F906AF8" w14:textId="49DF00C3" w:rsidR="00871940" w:rsidRPr="00593338" w:rsidRDefault="00871940" w:rsidP="00D817C2">
      <w:pPr>
        <w:spacing w:after="0" w:line="240" w:lineRule="auto"/>
        <w:jc w:val="both"/>
        <w:rPr>
          <w:rFonts w:ascii="Times New Roman" w:eastAsia="Times New Roman" w:hAnsi="Times New Roman"/>
          <w:sz w:val="24"/>
          <w:szCs w:val="24"/>
          <w:lang w:eastAsia="ru-RU"/>
        </w:rPr>
      </w:pPr>
    </w:p>
    <w:p w14:paraId="0B2D1262" w14:textId="5FAD594C" w:rsidR="009410B6" w:rsidRPr="00593338" w:rsidRDefault="009410B6" w:rsidP="00D817C2">
      <w:pPr>
        <w:spacing w:after="0" w:line="240" w:lineRule="auto"/>
        <w:jc w:val="both"/>
        <w:rPr>
          <w:rFonts w:ascii="Times New Roman" w:eastAsia="Times New Roman" w:hAnsi="Times New Roman"/>
          <w:sz w:val="24"/>
          <w:szCs w:val="24"/>
          <w:lang w:eastAsia="ru-RU"/>
        </w:rPr>
      </w:pPr>
    </w:p>
    <w:p w14:paraId="18479CCB" w14:textId="18B25870" w:rsidR="009410B6" w:rsidRPr="00593338" w:rsidRDefault="009410B6" w:rsidP="00D817C2">
      <w:pPr>
        <w:spacing w:after="0" w:line="240" w:lineRule="auto"/>
        <w:jc w:val="both"/>
        <w:rPr>
          <w:rFonts w:ascii="Times New Roman" w:eastAsia="Times New Roman" w:hAnsi="Times New Roman"/>
          <w:sz w:val="24"/>
          <w:szCs w:val="24"/>
          <w:lang w:eastAsia="ru-RU"/>
        </w:rPr>
      </w:pPr>
    </w:p>
    <w:p w14:paraId="0CF77FDB" w14:textId="41299759" w:rsidR="009410B6" w:rsidRPr="00593338" w:rsidRDefault="009410B6" w:rsidP="00D817C2">
      <w:pPr>
        <w:spacing w:after="0" w:line="240" w:lineRule="auto"/>
        <w:jc w:val="both"/>
        <w:rPr>
          <w:rFonts w:ascii="Times New Roman" w:eastAsia="Times New Roman" w:hAnsi="Times New Roman"/>
          <w:sz w:val="24"/>
          <w:szCs w:val="24"/>
          <w:lang w:eastAsia="ru-RU"/>
        </w:rPr>
      </w:pPr>
    </w:p>
    <w:p w14:paraId="73A00B05" w14:textId="0A125037" w:rsidR="009410B6" w:rsidRPr="00593338" w:rsidRDefault="009410B6" w:rsidP="00D817C2">
      <w:pPr>
        <w:spacing w:after="0" w:line="240" w:lineRule="auto"/>
        <w:jc w:val="both"/>
        <w:rPr>
          <w:rFonts w:ascii="Times New Roman" w:eastAsia="Times New Roman" w:hAnsi="Times New Roman"/>
          <w:sz w:val="24"/>
          <w:szCs w:val="24"/>
          <w:lang w:eastAsia="ru-RU"/>
        </w:rPr>
      </w:pPr>
    </w:p>
    <w:p w14:paraId="7B9BF1DE" w14:textId="5278B9C4" w:rsidR="009410B6" w:rsidRPr="00593338" w:rsidRDefault="009410B6" w:rsidP="00D817C2">
      <w:pPr>
        <w:spacing w:after="0" w:line="240" w:lineRule="auto"/>
        <w:jc w:val="both"/>
        <w:rPr>
          <w:rFonts w:ascii="Times New Roman" w:eastAsia="Times New Roman" w:hAnsi="Times New Roman"/>
          <w:sz w:val="24"/>
          <w:szCs w:val="24"/>
          <w:lang w:eastAsia="ru-RU"/>
        </w:rPr>
      </w:pPr>
    </w:p>
    <w:p w14:paraId="7C7B6D24" w14:textId="4B8AC63A" w:rsidR="009410B6" w:rsidRPr="00593338" w:rsidRDefault="009410B6" w:rsidP="00D817C2">
      <w:pPr>
        <w:spacing w:after="0" w:line="240" w:lineRule="auto"/>
        <w:jc w:val="both"/>
        <w:rPr>
          <w:rFonts w:ascii="Times New Roman" w:eastAsia="Times New Roman" w:hAnsi="Times New Roman"/>
          <w:sz w:val="24"/>
          <w:szCs w:val="24"/>
          <w:lang w:eastAsia="ru-RU"/>
        </w:rPr>
      </w:pPr>
    </w:p>
    <w:p w14:paraId="25E38DD1" w14:textId="6350A95C" w:rsidR="009410B6" w:rsidRPr="00593338" w:rsidRDefault="009410B6" w:rsidP="00D817C2">
      <w:pPr>
        <w:spacing w:after="0" w:line="240" w:lineRule="auto"/>
        <w:jc w:val="both"/>
        <w:rPr>
          <w:rFonts w:ascii="Times New Roman" w:eastAsia="Times New Roman" w:hAnsi="Times New Roman"/>
          <w:sz w:val="24"/>
          <w:szCs w:val="24"/>
          <w:lang w:eastAsia="ru-RU"/>
        </w:rPr>
      </w:pPr>
    </w:p>
    <w:p w14:paraId="287E112E" w14:textId="6F29822A" w:rsidR="009410B6" w:rsidRPr="00593338" w:rsidRDefault="009410B6" w:rsidP="00D817C2">
      <w:pPr>
        <w:spacing w:after="0" w:line="240" w:lineRule="auto"/>
        <w:jc w:val="both"/>
        <w:rPr>
          <w:rFonts w:ascii="Times New Roman" w:eastAsia="Times New Roman" w:hAnsi="Times New Roman"/>
          <w:sz w:val="24"/>
          <w:szCs w:val="24"/>
          <w:lang w:eastAsia="ru-RU"/>
        </w:rPr>
      </w:pPr>
    </w:p>
    <w:p w14:paraId="26737E92" w14:textId="3842CD23" w:rsidR="009410B6" w:rsidRPr="00593338" w:rsidRDefault="009410B6" w:rsidP="00D817C2">
      <w:pPr>
        <w:spacing w:after="0" w:line="240" w:lineRule="auto"/>
        <w:jc w:val="both"/>
        <w:rPr>
          <w:rFonts w:ascii="Times New Roman" w:eastAsia="Times New Roman" w:hAnsi="Times New Roman"/>
          <w:sz w:val="24"/>
          <w:szCs w:val="24"/>
          <w:lang w:eastAsia="ru-RU"/>
        </w:rPr>
      </w:pPr>
    </w:p>
    <w:p w14:paraId="75C47A8C" w14:textId="27DF9807" w:rsidR="009410B6" w:rsidRPr="00593338" w:rsidRDefault="009410B6" w:rsidP="00D817C2">
      <w:pPr>
        <w:spacing w:after="0" w:line="240" w:lineRule="auto"/>
        <w:jc w:val="both"/>
        <w:rPr>
          <w:rFonts w:ascii="Times New Roman" w:eastAsia="Times New Roman" w:hAnsi="Times New Roman"/>
          <w:sz w:val="24"/>
          <w:szCs w:val="24"/>
          <w:lang w:eastAsia="ru-RU"/>
        </w:rPr>
      </w:pPr>
    </w:p>
    <w:p w14:paraId="47D800EF" w14:textId="5BAE7D41" w:rsidR="009410B6" w:rsidRPr="00593338" w:rsidRDefault="009410B6" w:rsidP="00D817C2">
      <w:pPr>
        <w:spacing w:after="0" w:line="240" w:lineRule="auto"/>
        <w:jc w:val="both"/>
        <w:rPr>
          <w:rFonts w:ascii="Times New Roman" w:eastAsia="Times New Roman" w:hAnsi="Times New Roman"/>
          <w:sz w:val="24"/>
          <w:szCs w:val="24"/>
          <w:lang w:eastAsia="ru-RU"/>
        </w:rPr>
      </w:pPr>
    </w:p>
    <w:p w14:paraId="5007FBA8" w14:textId="299AB8C8" w:rsidR="009410B6" w:rsidRPr="00593338" w:rsidRDefault="009410B6" w:rsidP="00D817C2">
      <w:pPr>
        <w:spacing w:after="0" w:line="240" w:lineRule="auto"/>
        <w:jc w:val="both"/>
        <w:rPr>
          <w:rFonts w:ascii="Times New Roman" w:eastAsia="Times New Roman" w:hAnsi="Times New Roman"/>
          <w:sz w:val="24"/>
          <w:szCs w:val="24"/>
          <w:lang w:eastAsia="ru-RU"/>
        </w:rPr>
      </w:pPr>
    </w:p>
    <w:p w14:paraId="56D40990" w14:textId="5221B42C" w:rsidR="00985627" w:rsidRPr="00593338" w:rsidRDefault="00765A6A" w:rsidP="00985627">
      <w:pPr>
        <w:keepNext/>
        <w:keepLines/>
        <w:widowControl w:val="0"/>
        <w:suppressAutoHyphens/>
        <w:autoSpaceDE w:val="0"/>
        <w:autoSpaceDN w:val="0"/>
        <w:adjustRightInd w:val="0"/>
        <w:spacing w:after="0" w:line="240" w:lineRule="auto"/>
        <w:contextualSpacing/>
        <w:jc w:val="both"/>
        <w:rPr>
          <w:rFonts w:ascii="Times New Roman" w:eastAsia="Times New Roman" w:hAnsi="Times New Roman"/>
          <w:b/>
          <w:bCs/>
          <w:kern w:val="28"/>
          <w:sz w:val="24"/>
          <w:szCs w:val="24"/>
          <w:lang w:eastAsia="ru-RU"/>
        </w:rPr>
      </w:pPr>
      <w:bookmarkStart w:id="25" w:name="_Toc117158975"/>
      <w:bookmarkStart w:id="26" w:name="_Toc321748162"/>
      <w:bookmarkStart w:id="27" w:name="_Toc322017059"/>
      <w:bookmarkEnd w:id="0"/>
      <w:bookmarkEnd w:id="1"/>
      <w:bookmarkEnd w:id="2"/>
      <w:bookmarkEnd w:id="3"/>
      <w:bookmarkEnd w:id="4"/>
      <w:bookmarkEnd w:id="5"/>
      <w:bookmarkEnd w:id="6"/>
      <w:bookmarkEnd w:id="7"/>
      <w:bookmarkEnd w:id="8"/>
      <w:r w:rsidRPr="00593338">
        <w:rPr>
          <w:rFonts w:ascii="Times New Roman" w:eastAsia="Times New Roman" w:hAnsi="Times New Roman"/>
          <w:b/>
          <w:bCs/>
          <w:kern w:val="28"/>
          <w:sz w:val="24"/>
          <w:szCs w:val="24"/>
          <w:lang w:eastAsia="ru-RU"/>
        </w:rPr>
        <w:lastRenderedPageBreak/>
        <w:t>2</w:t>
      </w:r>
      <w:r w:rsidR="00985627" w:rsidRPr="00593338">
        <w:rPr>
          <w:rFonts w:ascii="Times New Roman" w:eastAsia="Times New Roman" w:hAnsi="Times New Roman"/>
          <w:b/>
          <w:bCs/>
          <w:kern w:val="28"/>
          <w:sz w:val="24"/>
          <w:szCs w:val="24"/>
          <w:lang w:eastAsia="ru-RU"/>
        </w:rPr>
        <w:t>. Техническое задание</w:t>
      </w:r>
      <w:bookmarkEnd w:id="25"/>
    </w:p>
    <w:p w14:paraId="44791BCF" w14:textId="77777777" w:rsidR="00A636EA" w:rsidRPr="00593338" w:rsidRDefault="00A636EA" w:rsidP="00A636EA">
      <w:pPr>
        <w:keepNext/>
        <w:keepLines/>
        <w:widowControl w:val="0"/>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bCs/>
          <w:sz w:val="24"/>
          <w:szCs w:val="24"/>
          <w:lang w:eastAsia="ru-RU"/>
        </w:rPr>
        <w:t xml:space="preserve">2.1. </w:t>
      </w:r>
      <w:r w:rsidRPr="00593338">
        <w:rPr>
          <w:rFonts w:ascii="Times New Roman" w:eastAsia="Times New Roman" w:hAnsi="Times New Roman"/>
          <w:b/>
          <w:sz w:val="24"/>
          <w:szCs w:val="24"/>
          <w:lang w:eastAsia="ru-RU"/>
        </w:rPr>
        <w:t>Предмет закупки:</w:t>
      </w:r>
      <w:r w:rsidRPr="00593338">
        <w:rPr>
          <w:rFonts w:ascii="Times New Roman" w:eastAsia="Times New Roman" w:hAnsi="Times New Roman"/>
          <w:sz w:val="24"/>
          <w:szCs w:val="24"/>
          <w:lang w:eastAsia="ru-RU"/>
        </w:rPr>
        <w:t xml:space="preserve"> Выполнение работ по строительному контролю объекта «Техническое перевооружение филиала «</w:t>
      </w:r>
      <w:proofErr w:type="spellStart"/>
      <w:r w:rsidRPr="00593338">
        <w:rPr>
          <w:rFonts w:ascii="Times New Roman" w:eastAsia="Times New Roman" w:hAnsi="Times New Roman"/>
          <w:sz w:val="24"/>
          <w:szCs w:val="24"/>
          <w:lang w:eastAsia="ru-RU"/>
        </w:rPr>
        <w:t>Хандыгская</w:t>
      </w:r>
      <w:proofErr w:type="spellEnd"/>
      <w:r w:rsidRPr="00593338">
        <w:rPr>
          <w:rFonts w:ascii="Times New Roman" w:eastAsia="Times New Roman" w:hAnsi="Times New Roman"/>
          <w:sz w:val="24"/>
          <w:szCs w:val="24"/>
          <w:lang w:eastAsia="ru-RU"/>
        </w:rPr>
        <w:t xml:space="preserve"> нефтебаза» АО «Саханефтегазсбыт». </w:t>
      </w:r>
    </w:p>
    <w:p w14:paraId="752CADBC" w14:textId="77777777" w:rsidR="00A636EA" w:rsidRPr="00593338" w:rsidRDefault="00A636EA" w:rsidP="00A636EA">
      <w:pPr>
        <w:keepNext/>
        <w:keepLines/>
        <w:widowControl w:val="0"/>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Закупка проводится </w:t>
      </w:r>
      <w:r w:rsidRPr="00593338">
        <w:rPr>
          <w:rFonts w:ascii="Times New Roman" w:eastAsia="Times New Roman" w:hAnsi="Times New Roman"/>
          <w:b/>
          <w:sz w:val="24"/>
          <w:szCs w:val="24"/>
          <w:lang w:eastAsia="ru-RU"/>
        </w:rPr>
        <w:t>по Лоту № 1</w:t>
      </w:r>
    </w:p>
    <w:tbl>
      <w:tblPr>
        <w:tblW w:w="10724" w:type="dxa"/>
        <w:tblInd w:w="-147" w:type="dxa"/>
        <w:tblLayout w:type="fixed"/>
        <w:tblLook w:val="04A0" w:firstRow="1" w:lastRow="0" w:firstColumn="1" w:lastColumn="0" w:noHBand="0" w:noVBand="1"/>
      </w:tblPr>
      <w:tblGrid>
        <w:gridCol w:w="429"/>
        <w:gridCol w:w="4108"/>
        <w:gridCol w:w="992"/>
        <w:gridCol w:w="3118"/>
        <w:gridCol w:w="2077"/>
      </w:tblGrid>
      <w:tr w:rsidR="009410B6" w:rsidRPr="00593338" w14:paraId="6EB8D557" w14:textId="77777777" w:rsidTr="00A636EA">
        <w:trPr>
          <w:trHeight w:val="676"/>
        </w:trPr>
        <w:tc>
          <w:tcPr>
            <w:tcW w:w="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207D2"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2ED51"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tcPr>
          <w:p w14:paraId="6516F0B9"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Номер этапа</w:t>
            </w:r>
          </w:p>
        </w:tc>
        <w:tc>
          <w:tcPr>
            <w:tcW w:w="3118" w:type="dxa"/>
            <w:tcBorders>
              <w:top w:val="single" w:sz="4" w:space="0" w:color="auto"/>
              <w:left w:val="single" w:sz="4" w:space="0" w:color="auto"/>
              <w:bottom w:val="single" w:sz="4" w:space="0" w:color="auto"/>
              <w:right w:val="single" w:sz="4" w:space="0" w:color="auto"/>
            </w:tcBorders>
            <w:vAlign w:val="center"/>
          </w:tcPr>
          <w:p w14:paraId="3C1DE12B"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Описание работы</w:t>
            </w:r>
          </w:p>
        </w:tc>
        <w:tc>
          <w:tcPr>
            <w:tcW w:w="2077" w:type="dxa"/>
            <w:tcBorders>
              <w:top w:val="single" w:sz="4" w:space="0" w:color="auto"/>
              <w:left w:val="single" w:sz="4" w:space="0" w:color="auto"/>
              <w:bottom w:val="single" w:sz="4" w:space="0" w:color="auto"/>
              <w:right w:val="single" w:sz="4" w:space="0" w:color="auto"/>
            </w:tcBorders>
            <w:vAlign w:val="center"/>
          </w:tcPr>
          <w:p w14:paraId="6154010A" w14:textId="4332423F" w:rsidR="00A636EA" w:rsidRPr="00593338" w:rsidRDefault="00A636EA" w:rsidP="00A636EA">
            <w:pPr>
              <w:keepNext/>
              <w:keepLines/>
              <w:widowControl w:val="0"/>
              <w:suppressAutoHyphens/>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Начальная (максимальная) цена договора без НДС</w:t>
            </w:r>
            <w:r w:rsidR="009B6F89" w:rsidRPr="00593338">
              <w:rPr>
                <w:rFonts w:ascii="Times New Roman" w:eastAsia="Times New Roman" w:hAnsi="Times New Roman"/>
                <w:b/>
                <w:bCs/>
                <w:sz w:val="24"/>
                <w:szCs w:val="24"/>
                <w:lang w:eastAsia="ru-RU"/>
              </w:rPr>
              <w:t>,</w:t>
            </w:r>
            <w:r w:rsidRPr="00593338">
              <w:rPr>
                <w:rFonts w:ascii="Times New Roman" w:eastAsia="Times New Roman" w:hAnsi="Times New Roman"/>
                <w:b/>
                <w:bCs/>
                <w:sz w:val="24"/>
                <w:szCs w:val="24"/>
                <w:lang w:eastAsia="ru-RU"/>
              </w:rPr>
              <w:t xml:space="preserve"> в руб.</w:t>
            </w:r>
          </w:p>
        </w:tc>
      </w:tr>
      <w:tr w:rsidR="009410B6" w:rsidRPr="00593338" w14:paraId="6BA3186F" w14:textId="77777777" w:rsidTr="00A636EA">
        <w:trPr>
          <w:trHeight w:val="523"/>
        </w:trPr>
        <w:tc>
          <w:tcPr>
            <w:tcW w:w="429"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43DD5C59" w14:textId="77777777" w:rsidR="00A636EA" w:rsidRPr="00593338" w:rsidRDefault="00A636EA" w:rsidP="009E3837">
            <w:pPr>
              <w:keepNext/>
              <w:keepLines/>
              <w:widowControl w:val="0"/>
              <w:suppressAutoHyphen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w:t>
            </w:r>
          </w:p>
        </w:tc>
        <w:tc>
          <w:tcPr>
            <w:tcW w:w="4108" w:type="dxa"/>
            <w:tcBorders>
              <w:top w:val="single" w:sz="4" w:space="0" w:color="auto"/>
              <w:left w:val="nil"/>
              <w:bottom w:val="single" w:sz="4" w:space="0" w:color="auto"/>
              <w:right w:val="single" w:sz="4" w:space="0" w:color="auto"/>
            </w:tcBorders>
            <w:shd w:val="clear" w:color="auto" w:fill="auto"/>
            <w:vAlign w:val="center"/>
            <w:hideMark/>
          </w:tcPr>
          <w:p w14:paraId="1E2C91FC" w14:textId="77777777" w:rsidR="00A636EA" w:rsidRPr="00593338" w:rsidRDefault="00A636EA" w:rsidP="009E3837">
            <w:pPr>
              <w:keepNext/>
              <w:keepLines/>
              <w:widowControl w:val="0"/>
              <w:suppressAutoHyphen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Выполнение работ по строительному контролю объекта</w:t>
            </w:r>
          </w:p>
        </w:tc>
        <w:tc>
          <w:tcPr>
            <w:tcW w:w="992" w:type="dxa"/>
            <w:tcBorders>
              <w:top w:val="single" w:sz="4" w:space="0" w:color="auto"/>
              <w:left w:val="single" w:sz="4" w:space="0" w:color="auto"/>
              <w:bottom w:val="single" w:sz="4" w:space="0" w:color="auto"/>
              <w:right w:val="single" w:sz="4" w:space="0" w:color="auto"/>
            </w:tcBorders>
            <w:vAlign w:val="center"/>
          </w:tcPr>
          <w:p w14:paraId="2EE9273F"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w:t>
            </w:r>
          </w:p>
        </w:tc>
        <w:tc>
          <w:tcPr>
            <w:tcW w:w="3118" w:type="dxa"/>
            <w:tcBorders>
              <w:top w:val="single" w:sz="4" w:space="0" w:color="auto"/>
              <w:left w:val="single" w:sz="4" w:space="0" w:color="auto"/>
              <w:bottom w:val="single" w:sz="4" w:space="0" w:color="auto"/>
              <w:right w:val="single" w:sz="4" w:space="0" w:color="auto"/>
            </w:tcBorders>
          </w:tcPr>
          <w:p w14:paraId="4193664A" w14:textId="77777777" w:rsidR="00A636EA" w:rsidRPr="00593338" w:rsidRDefault="00A636EA" w:rsidP="009E3837">
            <w:pPr>
              <w:keepNext/>
              <w:keepLines/>
              <w:widowControl w:val="0"/>
              <w:suppressAutoHyphens/>
              <w:spacing w:after="0" w:line="240" w:lineRule="auto"/>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lang w:eastAsia="ru-RU"/>
              </w:rPr>
              <w:t>Выполнить в соответствии с Техническим заданием на строительный контроль</w:t>
            </w:r>
          </w:p>
        </w:tc>
        <w:tc>
          <w:tcPr>
            <w:tcW w:w="2077" w:type="dxa"/>
            <w:tcBorders>
              <w:top w:val="single" w:sz="4" w:space="0" w:color="auto"/>
              <w:left w:val="single" w:sz="4" w:space="0" w:color="auto"/>
              <w:bottom w:val="single" w:sz="4" w:space="0" w:color="auto"/>
              <w:right w:val="single" w:sz="4" w:space="0" w:color="auto"/>
            </w:tcBorders>
            <w:vAlign w:val="center"/>
          </w:tcPr>
          <w:p w14:paraId="4EC80CE2" w14:textId="2D2729EA" w:rsidR="00A636EA" w:rsidRPr="00593338" w:rsidRDefault="00A636EA" w:rsidP="00A636EA">
            <w:pPr>
              <w:keepNext/>
              <w:keepLines/>
              <w:widowControl w:val="0"/>
              <w:suppressAutoHyphens/>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shd w:val="clear" w:color="auto" w:fill="FBFBFB"/>
                <w:lang w:eastAsia="ru-RU"/>
              </w:rPr>
              <w:t xml:space="preserve">36 337 958,05  </w:t>
            </w:r>
          </w:p>
        </w:tc>
      </w:tr>
      <w:tr w:rsidR="009410B6" w:rsidRPr="00593338" w14:paraId="0093D2FE" w14:textId="77777777" w:rsidTr="00A636EA">
        <w:trPr>
          <w:trHeight w:val="601"/>
        </w:trPr>
        <w:tc>
          <w:tcPr>
            <w:tcW w:w="4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D4E76" w14:textId="77777777" w:rsidR="00A636EA" w:rsidRPr="00593338" w:rsidRDefault="00A636EA" w:rsidP="009E3837">
            <w:pPr>
              <w:keepNext/>
              <w:keepLines/>
              <w:widowControl w:val="0"/>
              <w:suppressAutoHyphens/>
              <w:spacing w:after="0" w:line="240" w:lineRule="auto"/>
              <w:jc w:val="both"/>
              <w:rPr>
                <w:rFonts w:ascii="Times New Roman" w:eastAsia="Times New Roman" w:hAnsi="Times New Roman"/>
                <w:sz w:val="24"/>
                <w:szCs w:val="24"/>
                <w:lang w:eastAsia="ru-RU"/>
              </w:rPr>
            </w:pP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2CE7F3B0" w14:textId="77777777" w:rsidR="00A636EA" w:rsidRPr="00593338" w:rsidRDefault="00A636EA" w:rsidP="009E3837">
            <w:pPr>
              <w:keepNext/>
              <w:keepLines/>
              <w:widowControl w:val="0"/>
              <w:suppressAutoHyphen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14:paraId="597C734A"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sz w:val="24"/>
                <w:szCs w:val="24"/>
                <w:highlight w:val="yellow"/>
                <w:lang w:eastAsia="ru-RU"/>
              </w:rPr>
            </w:pPr>
          </w:p>
        </w:tc>
        <w:tc>
          <w:tcPr>
            <w:tcW w:w="3118" w:type="dxa"/>
            <w:tcBorders>
              <w:top w:val="single" w:sz="4" w:space="0" w:color="auto"/>
              <w:left w:val="single" w:sz="4" w:space="0" w:color="auto"/>
              <w:bottom w:val="single" w:sz="4" w:space="0" w:color="auto"/>
              <w:right w:val="single" w:sz="4" w:space="0" w:color="auto"/>
            </w:tcBorders>
          </w:tcPr>
          <w:p w14:paraId="165FBB3F"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sz w:val="24"/>
                <w:szCs w:val="24"/>
                <w:highlight w:val="yellow"/>
                <w:lang w:eastAsia="ru-RU"/>
              </w:rPr>
            </w:pPr>
          </w:p>
        </w:tc>
        <w:tc>
          <w:tcPr>
            <w:tcW w:w="2077" w:type="dxa"/>
            <w:tcBorders>
              <w:top w:val="single" w:sz="4" w:space="0" w:color="auto"/>
              <w:left w:val="single" w:sz="4" w:space="0" w:color="auto"/>
              <w:bottom w:val="single" w:sz="4" w:space="0" w:color="auto"/>
              <w:right w:val="single" w:sz="4" w:space="0" w:color="auto"/>
            </w:tcBorders>
            <w:vAlign w:val="center"/>
          </w:tcPr>
          <w:p w14:paraId="719F1FCC" w14:textId="46C32131" w:rsidR="00A636EA" w:rsidRPr="00593338" w:rsidRDefault="00A636EA" w:rsidP="009E3837">
            <w:pPr>
              <w:keepNext/>
              <w:keepLines/>
              <w:widowControl w:val="0"/>
              <w:suppressAutoHyphens/>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shd w:val="clear" w:color="auto" w:fill="FBFBFB"/>
                <w:lang w:eastAsia="ru-RU"/>
              </w:rPr>
              <w:t xml:space="preserve">36 337 958,05  </w:t>
            </w:r>
          </w:p>
        </w:tc>
      </w:tr>
    </w:tbl>
    <w:p w14:paraId="421213BE" w14:textId="77777777" w:rsidR="00A636EA" w:rsidRPr="00593338" w:rsidRDefault="00A636EA" w:rsidP="00A636EA">
      <w:pPr>
        <w:keepNext/>
        <w:keepLines/>
        <w:widowControl w:val="0"/>
        <w:suppressAutoHyphens/>
        <w:autoSpaceDE w:val="0"/>
        <w:autoSpaceDN w:val="0"/>
        <w:adjustRightInd w:val="0"/>
        <w:spacing w:after="0" w:line="240" w:lineRule="auto"/>
        <w:ind w:firstLine="567"/>
        <w:contextualSpacing/>
        <w:jc w:val="both"/>
        <w:rPr>
          <w:rFonts w:ascii="Times New Roman" w:eastAsia="Times New Roman" w:hAnsi="Times New Roman"/>
          <w:bCs/>
          <w:sz w:val="24"/>
          <w:szCs w:val="24"/>
          <w:lang w:eastAsia="ru-RU"/>
        </w:rPr>
      </w:pPr>
      <w:r w:rsidRPr="00593338">
        <w:rPr>
          <w:rFonts w:ascii="Times New Roman" w:eastAsia="Times New Roman" w:hAnsi="Times New Roman"/>
          <w:b/>
          <w:sz w:val="24"/>
          <w:szCs w:val="24"/>
          <w:lang w:eastAsia="ru-RU"/>
        </w:rPr>
        <w:t>2.2.</w:t>
      </w:r>
      <w:r w:rsidRPr="00593338">
        <w:rPr>
          <w:rFonts w:ascii="Times New Roman" w:eastAsia="Times New Roman" w:hAnsi="Times New Roman"/>
          <w:b/>
          <w:bCs/>
          <w:sz w:val="24"/>
          <w:szCs w:val="24"/>
          <w:lang w:eastAsia="ru-RU"/>
        </w:rPr>
        <w:t xml:space="preserve"> Техническая документация:</w:t>
      </w:r>
    </w:p>
    <w:p w14:paraId="4A8C4614" w14:textId="77777777" w:rsidR="00A636EA" w:rsidRPr="00593338" w:rsidRDefault="00A636EA" w:rsidP="00A636EA">
      <w:pPr>
        <w:keepNext/>
        <w:keepLines/>
        <w:widowControl w:val="0"/>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Приложение №1 к Документации – Техническое задание на выполнение строительного контроля;</w:t>
      </w:r>
    </w:p>
    <w:p w14:paraId="02693B58" w14:textId="77777777" w:rsidR="00A636EA" w:rsidRPr="00593338" w:rsidRDefault="00A636EA" w:rsidP="00A636EA">
      <w:pPr>
        <w:keepNext/>
        <w:keepLines/>
        <w:widowControl w:val="0"/>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Приложение №2 к Документации – План земельного участка;</w:t>
      </w:r>
    </w:p>
    <w:p w14:paraId="1A165CCA" w14:textId="77777777" w:rsidR="00A636EA" w:rsidRPr="00593338" w:rsidRDefault="00A636EA" w:rsidP="00A636EA">
      <w:pPr>
        <w:keepNext/>
        <w:keepLines/>
        <w:widowControl w:val="0"/>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Приложение №3 к Документации – Проектная документация по объекту: «Техническое перевооружение филиала «</w:t>
      </w:r>
      <w:proofErr w:type="spellStart"/>
      <w:r w:rsidRPr="00593338">
        <w:rPr>
          <w:rFonts w:ascii="Times New Roman" w:eastAsia="Times New Roman" w:hAnsi="Times New Roman"/>
          <w:sz w:val="24"/>
          <w:szCs w:val="24"/>
          <w:lang w:eastAsia="ru-RU"/>
        </w:rPr>
        <w:t>Хандыгская</w:t>
      </w:r>
      <w:proofErr w:type="spellEnd"/>
      <w:r w:rsidRPr="00593338">
        <w:rPr>
          <w:rFonts w:ascii="Times New Roman" w:eastAsia="Times New Roman" w:hAnsi="Times New Roman"/>
          <w:sz w:val="24"/>
          <w:szCs w:val="24"/>
          <w:lang w:eastAsia="ru-RU"/>
        </w:rPr>
        <w:t xml:space="preserve"> нефтебаза» АО «Саханефтегазсбыт»», шифр: «СНГС-Проект-151-24»;</w:t>
      </w:r>
    </w:p>
    <w:p w14:paraId="66F25F3D" w14:textId="77777777" w:rsidR="00A636EA" w:rsidRPr="00593338" w:rsidRDefault="00A636EA" w:rsidP="00A636EA">
      <w:pPr>
        <w:keepNext/>
        <w:keepLines/>
        <w:widowControl w:val="0"/>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2.3.</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
          <w:bCs/>
          <w:sz w:val="24"/>
          <w:szCs w:val="24"/>
          <w:lang w:eastAsia="ru-RU"/>
        </w:rPr>
        <w:t xml:space="preserve">Место выполнения работ: </w:t>
      </w:r>
      <w:r w:rsidRPr="00593338">
        <w:rPr>
          <w:rFonts w:ascii="Times New Roman" w:eastAsia="Times New Roman" w:hAnsi="Times New Roman"/>
          <w:sz w:val="24"/>
          <w:szCs w:val="24"/>
          <w:lang w:eastAsia="ru-RU"/>
        </w:rPr>
        <w:t xml:space="preserve">678720, Российская Федерация, Республика Саха (Якутия), </w:t>
      </w:r>
      <w:proofErr w:type="spellStart"/>
      <w:r w:rsidRPr="00593338">
        <w:rPr>
          <w:rFonts w:ascii="Times New Roman" w:eastAsia="Times New Roman" w:hAnsi="Times New Roman"/>
          <w:sz w:val="24"/>
          <w:szCs w:val="24"/>
          <w:lang w:eastAsia="ru-RU"/>
        </w:rPr>
        <w:t>Томпонский</w:t>
      </w:r>
      <w:proofErr w:type="spellEnd"/>
      <w:r w:rsidRPr="00593338">
        <w:rPr>
          <w:rFonts w:ascii="Times New Roman" w:eastAsia="Times New Roman" w:hAnsi="Times New Roman"/>
          <w:sz w:val="24"/>
          <w:szCs w:val="24"/>
          <w:lang w:eastAsia="ru-RU"/>
        </w:rPr>
        <w:t xml:space="preserve"> район, пос. Хандыга, ул. </w:t>
      </w:r>
      <w:proofErr w:type="spellStart"/>
      <w:r w:rsidRPr="00593338">
        <w:rPr>
          <w:rFonts w:ascii="Times New Roman" w:eastAsia="Times New Roman" w:hAnsi="Times New Roman"/>
          <w:sz w:val="24"/>
          <w:szCs w:val="24"/>
          <w:lang w:eastAsia="ru-RU"/>
        </w:rPr>
        <w:t>Кычкина</w:t>
      </w:r>
      <w:proofErr w:type="spellEnd"/>
      <w:r w:rsidRPr="00593338">
        <w:rPr>
          <w:rFonts w:ascii="Times New Roman" w:eastAsia="Times New Roman" w:hAnsi="Times New Roman"/>
          <w:sz w:val="24"/>
          <w:szCs w:val="24"/>
          <w:lang w:eastAsia="ru-RU"/>
        </w:rPr>
        <w:t>, 46 «б».</w:t>
      </w:r>
    </w:p>
    <w:p w14:paraId="7B3C9E4B" w14:textId="77777777" w:rsidR="00A636EA" w:rsidRPr="00593338" w:rsidRDefault="00A636EA" w:rsidP="00A636EA">
      <w:pPr>
        <w:keepNext/>
        <w:keepLines/>
        <w:widowControl w:val="0"/>
        <w:suppressAutoHyphens/>
        <w:spacing w:after="0" w:line="240" w:lineRule="auto"/>
        <w:ind w:firstLine="567"/>
        <w:contextualSpacing/>
        <w:jc w:val="both"/>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2.4. Срок выполнения работ:</w:t>
      </w:r>
    </w:p>
    <w:p w14:paraId="5F919C1B" w14:textId="77777777" w:rsidR="00A636EA" w:rsidRPr="00593338" w:rsidRDefault="00A636EA" w:rsidP="00A636EA">
      <w:pPr>
        <w:keepNext/>
        <w:keepLines/>
        <w:suppressAutoHyphens/>
        <w:spacing w:after="0" w:line="240" w:lineRule="auto"/>
        <w:ind w:firstLine="567"/>
        <w:contextualSpacing/>
        <w:jc w:val="both"/>
        <w:rPr>
          <w:rFonts w:ascii="Times New Roman" w:eastAsia="Times New Roman" w:hAnsi="Times New Roman"/>
          <w:b/>
          <w:sz w:val="24"/>
          <w:szCs w:val="24"/>
          <w:lang w:eastAsia="ru-RU"/>
        </w:rPr>
      </w:pPr>
      <w:r w:rsidRPr="00593338">
        <w:rPr>
          <w:rFonts w:ascii="Times New Roman" w:eastAsia="Times New Roman" w:hAnsi="Times New Roman"/>
          <w:sz w:val="24"/>
          <w:szCs w:val="24"/>
          <w:lang w:eastAsia="ru-RU"/>
        </w:rPr>
        <w:t>Начало выполнения работ – с момента заключения Договора</w:t>
      </w:r>
    </w:p>
    <w:p w14:paraId="701E9132" w14:textId="77777777" w:rsidR="00A636EA" w:rsidRPr="00593338" w:rsidRDefault="00A636EA" w:rsidP="00A636EA">
      <w:pPr>
        <w:keepNext/>
        <w:keepLines/>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Окончание выполнения работ – до 31.03.2028 г.</w:t>
      </w:r>
    </w:p>
    <w:p w14:paraId="5FB51FC0" w14:textId="77777777" w:rsidR="00A636EA" w:rsidRPr="00593338" w:rsidRDefault="00A636EA" w:rsidP="00A636EA">
      <w:pPr>
        <w:keepNext/>
        <w:keepLines/>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2.5.</w:t>
      </w:r>
      <w:r w:rsidRPr="00593338">
        <w:rPr>
          <w:rFonts w:ascii="Times New Roman" w:eastAsia="Times New Roman" w:hAnsi="Times New Roman"/>
          <w:b/>
          <w:bCs/>
          <w:sz w:val="24"/>
          <w:szCs w:val="24"/>
          <w:lang w:eastAsia="ru-RU"/>
        </w:rPr>
        <w:t xml:space="preserve"> Обоснование начальной (максимальной) цены договора.</w:t>
      </w:r>
      <w:r w:rsidRPr="00593338">
        <w:rPr>
          <w:rFonts w:ascii="Times New Roman" w:eastAsia="Times New Roman" w:hAnsi="Times New Roman"/>
          <w:sz w:val="24"/>
          <w:szCs w:val="24"/>
          <w:lang w:eastAsia="ru-RU"/>
        </w:rPr>
        <w:t xml:space="preserve"> </w:t>
      </w:r>
    </w:p>
    <w:p w14:paraId="428FFADE" w14:textId="77777777" w:rsidR="00A636EA" w:rsidRPr="00593338" w:rsidRDefault="00A636EA" w:rsidP="00A636EA">
      <w:pPr>
        <w:keepNext/>
        <w:keepLines/>
        <w:shd w:val="clear" w:color="auto" w:fill="FFFFFF"/>
        <w:suppressAutoHyphens/>
        <w:spacing w:after="0" w:line="240" w:lineRule="auto"/>
        <w:ind w:firstLine="567"/>
        <w:contextualSpacing/>
        <w:mirrorIndents/>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В соответствии с п.1 п. 9.2.1.3 Положения о закупке на основе метода «Проектно-сметный метод».</w:t>
      </w:r>
    </w:p>
    <w:p w14:paraId="2897E2A1" w14:textId="77777777" w:rsidR="00A636EA" w:rsidRPr="00593338" w:rsidRDefault="00A636EA" w:rsidP="00A636EA">
      <w:pPr>
        <w:keepNext/>
        <w:keepLines/>
        <w:shd w:val="clear" w:color="auto" w:fill="FFFFFF"/>
        <w:suppressAutoHyphens/>
        <w:spacing w:after="0" w:line="240" w:lineRule="auto"/>
        <w:ind w:firstLine="567"/>
        <w:contextualSpacing/>
        <w:mirrorIndents/>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Начальная (максимальная) цена договора составила </w:t>
      </w:r>
      <w:r w:rsidRPr="00593338">
        <w:rPr>
          <w:rFonts w:ascii="Times New Roman" w:eastAsia="Times New Roman" w:hAnsi="Times New Roman"/>
          <w:sz w:val="24"/>
          <w:szCs w:val="24"/>
          <w:shd w:val="clear" w:color="auto" w:fill="FBFBFB"/>
          <w:lang w:eastAsia="ru-RU"/>
        </w:rPr>
        <w:t>36 337 958,05 руб</w:t>
      </w:r>
      <w:r w:rsidRPr="00593338">
        <w:rPr>
          <w:rFonts w:ascii="Times New Roman" w:eastAsia="Times New Roman" w:hAnsi="Times New Roman"/>
          <w:sz w:val="24"/>
          <w:szCs w:val="24"/>
          <w:lang w:eastAsia="ru-RU"/>
        </w:rPr>
        <w:t>. (тридцать шесть миллионов триста тридцать семь тысяч девятьсот пятьдесят восемь рублей) 05 копеек без учета НДС.</w:t>
      </w:r>
    </w:p>
    <w:p w14:paraId="65DDF501" w14:textId="77777777" w:rsidR="00A636EA" w:rsidRPr="00593338" w:rsidRDefault="00A636EA" w:rsidP="00A636EA">
      <w:pPr>
        <w:keepNext/>
        <w:keepLines/>
        <w:suppressAutoHyphen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Цена договора является фиксированной и предельной стоимости выполняемых работ.     После экспертизы в части проверки достоверности определения сметной стоимости заключается дополнительное соглашение с распределением затрат. </w:t>
      </w:r>
    </w:p>
    <w:p w14:paraId="0F0D2240" w14:textId="77777777" w:rsidR="00A636EA" w:rsidRPr="00593338" w:rsidRDefault="00A636EA" w:rsidP="00A636EA">
      <w:pPr>
        <w:keepNext/>
        <w:keepLines/>
        <w:suppressAutoHyphen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Цена договора должна включать в себя стоимость использования и привлечения оборудования (техники), необходимого для выполнения работ, стоимость всех выполняемых Подрядчиком работ, в том числе стоимость материалов и оборудований кроме давальческих, а также прочие работы и затраты, связанные с выполнением работ и параметрами, определенными техническим заданием Заказчика, в том числе сумму командировочных расходов, расходы по страхованию, уплате налогов (кроме НДС), сборов и других обязательных платежей, страхование, уплату таможенных пошлин,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p>
    <w:p w14:paraId="05E7A089" w14:textId="77777777" w:rsidR="00A636EA" w:rsidRPr="00593338" w:rsidRDefault="00A636EA" w:rsidP="00A636EA">
      <w:pPr>
        <w:keepNext/>
        <w:keepLines/>
        <w:suppressAutoHyphen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Участники, плательщики НДС, подают свои ценовые предложения без учета НДС, но в случае если будет принято решение заключить договор с таким Участником, то расчеты по договору будут производиться с учетом НДС. </w:t>
      </w:r>
    </w:p>
    <w:p w14:paraId="22064C7D" w14:textId="77777777" w:rsidR="00A636EA" w:rsidRPr="00593338" w:rsidRDefault="00A636EA" w:rsidP="00A636EA">
      <w:pPr>
        <w:keepNext/>
        <w:keepLines/>
        <w:suppressAutoHyphen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Не учтенные затраты Участника, связанные с исполнением Договора, не включенные в стоимость Договора, указанную в Заявке Участника, не подлежат оплате Заказчиком.</w:t>
      </w:r>
    </w:p>
    <w:p w14:paraId="66B10B09" w14:textId="77777777" w:rsidR="00A636EA" w:rsidRPr="00593338" w:rsidRDefault="00A636EA" w:rsidP="00A636EA">
      <w:pPr>
        <w:keepNext/>
        <w:keepLines/>
        <w:suppressAutoHyphens/>
        <w:spacing w:after="0" w:line="240" w:lineRule="auto"/>
        <w:ind w:firstLine="567"/>
        <w:contextualSpacing/>
        <w:jc w:val="both"/>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2.6. Форма, сроки и порядок оплаты работ: </w:t>
      </w:r>
    </w:p>
    <w:p w14:paraId="310137E1" w14:textId="77777777" w:rsidR="00A636EA" w:rsidRPr="00593338" w:rsidRDefault="00A636EA" w:rsidP="00A636EA">
      <w:pPr>
        <w:keepNext/>
        <w:keepLines/>
        <w:suppressAutoHyphens/>
        <w:autoSpaceDE w:val="0"/>
        <w:spacing w:after="0" w:line="240" w:lineRule="auto"/>
        <w:ind w:firstLine="567"/>
        <w:jc w:val="both"/>
        <w:rPr>
          <w:rFonts w:ascii="Times New Roman" w:hAnsi="Times New Roman"/>
          <w:sz w:val="24"/>
          <w:szCs w:val="24"/>
          <w:lang w:eastAsia="ru-RU"/>
        </w:rPr>
      </w:pPr>
      <w:r w:rsidRPr="00593338">
        <w:rPr>
          <w:rFonts w:ascii="Times New Roman" w:hAnsi="Times New Roman"/>
          <w:sz w:val="24"/>
          <w:szCs w:val="24"/>
          <w:lang w:eastAsia="ru-RU"/>
        </w:rPr>
        <w:t>Безналичный расчет. Оплата по настоящему Договору производится в рублях РФ путем перечисления Заказчиком денежных средств на расчетный счет Исполнителя.</w:t>
      </w:r>
    </w:p>
    <w:p w14:paraId="16C983E3" w14:textId="77777777" w:rsidR="00A636EA" w:rsidRPr="00593338" w:rsidRDefault="00A636EA" w:rsidP="00A636EA">
      <w:pPr>
        <w:keepNext/>
        <w:keepLines/>
        <w:suppressAutoHyphens/>
        <w:autoSpaceDE w:val="0"/>
        <w:spacing w:after="0" w:line="240" w:lineRule="auto"/>
        <w:ind w:firstLine="567"/>
        <w:jc w:val="both"/>
        <w:rPr>
          <w:rFonts w:ascii="Times New Roman" w:hAnsi="Times New Roman"/>
          <w:sz w:val="24"/>
          <w:szCs w:val="24"/>
          <w:lang w:eastAsia="ru-RU"/>
        </w:rPr>
      </w:pPr>
      <w:r w:rsidRPr="00593338">
        <w:rPr>
          <w:rFonts w:ascii="Times New Roman" w:hAnsi="Times New Roman"/>
          <w:sz w:val="24"/>
          <w:szCs w:val="24"/>
          <w:lang w:eastAsia="ru-RU"/>
        </w:rPr>
        <w:t>Оплата за выполненные работы производятся в следующем порядке:</w:t>
      </w:r>
    </w:p>
    <w:p w14:paraId="4BD56A70" w14:textId="5A3D4760" w:rsidR="00A636EA" w:rsidRPr="00593338" w:rsidRDefault="00A636EA" w:rsidP="00A636EA">
      <w:pPr>
        <w:keepNext/>
        <w:keepLines/>
        <w:suppressAutoHyphens/>
        <w:spacing w:after="0" w:line="240" w:lineRule="auto"/>
        <w:ind w:firstLine="567"/>
        <w:contextualSpacing/>
        <w:jc w:val="both"/>
        <w:rPr>
          <w:rFonts w:ascii="Times New Roman" w:eastAsia="Times New Roman" w:hAnsi="Times New Roman"/>
          <w:sz w:val="24"/>
          <w:szCs w:val="24"/>
          <w:lang w:eastAsia="ru-RU"/>
        </w:rPr>
      </w:pPr>
      <w:r w:rsidRPr="007514C7">
        <w:rPr>
          <w:rFonts w:ascii="Times New Roman" w:hAnsi="Times New Roman"/>
          <w:sz w:val="24"/>
          <w:szCs w:val="24"/>
          <w:lang w:eastAsia="ru-RU"/>
        </w:rPr>
        <w:lastRenderedPageBreak/>
        <w:t>Заказчик оплачивает выполненные услуги, предусмотренные Договором при подтверждении физических объемов, выполненных Генподрядчиком с надлежащим качеством работ в строгом соответствии с проектно-сметной документации с подписанием форм КС-2 и КС - 6А,</w:t>
      </w:r>
      <w:r w:rsidRPr="007514C7">
        <w:rPr>
          <w:rFonts w:ascii="Times New Roman" w:eastAsia="Times New Roman" w:hAnsi="Times New Roman"/>
          <w:sz w:val="24"/>
          <w:szCs w:val="24"/>
          <w:lang w:eastAsia="ru-RU"/>
        </w:rPr>
        <w:t xml:space="preserve"> </w:t>
      </w:r>
      <w:r w:rsidR="000D6DE9" w:rsidRPr="007514C7">
        <w:rPr>
          <w:rFonts w:ascii="Times New Roman" w:eastAsia="Times New Roman" w:hAnsi="Times New Roman"/>
          <w:sz w:val="24"/>
          <w:szCs w:val="24"/>
          <w:lang w:eastAsia="ru-RU"/>
        </w:rPr>
        <w:t xml:space="preserve">в течение в течение 30 календарных дней, а в случае заключения договора с субъектом малого и среднего предпринимательства в течение 7 рабочих дней с момента подписания Акта сдачи-приемки оказанных услуг и предоставления технической документации, счета и счет-фактуры. </w:t>
      </w:r>
      <w:r w:rsidRPr="007514C7">
        <w:rPr>
          <w:rFonts w:ascii="Times New Roman" w:eastAsia="Times New Roman" w:hAnsi="Times New Roman"/>
          <w:sz w:val="24"/>
          <w:szCs w:val="24"/>
          <w:lang w:eastAsia="ru-RU"/>
        </w:rPr>
        <w:t xml:space="preserve"> Окончательный расчет за оказанные услуги по Объекту производится Заказчиком после завершения работ, включая устранение выявленных дефектов, а также после предоставления Заказчику полного комплекта технической документации на</w:t>
      </w:r>
      <w:r w:rsidRPr="00593338">
        <w:rPr>
          <w:rFonts w:ascii="Times New Roman" w:eastAsia="Times New Roman" w:hAnsi="Times New Roman"/>
          <w:sz w:val="24"/>
          <w:szCs w:val="24"/>
          <w:lang w:eastAsia="ru-RU"/>
        </w:rPr>
        <w:t xml:space="preserve"> оказанные услуги, в срок не более 7 (семи) рабочих дней с момента подписания документа о приемке.</w:t>
      </w:r>
    </w:p>
    <w:p w14:paraId="556135C2" w14:textId="77777777" w:rsidR="00A636EA" w:rsidRPr="00593338" w:rsidRDefault="00A636EA" w:rsidP="00A636EA">
      <w:pPr>
        <w:keepNext/>
        <w:keepLines/>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b/>
          <w:bCs/>
          <w:sz w:val="24"/>
          <w:szCs w:val="24"/>
          <w:lang w:eastAsia="ru-RU"/>
        </w:rPr>
        <w:t xml:space="preserve">2.7. Требования к качеству и объему выполненных работ: </w:t>
      </w:r>
      <w:r w:rsidRPr="00593338">
        <w:rPr>
          <w:rFonts w:ascii="Times New Roman" w:eastAsia="Times New Roman" w:hAnsi="Times New Roman"/>
          <w:sz w:val="24"/>
          <w:szCs w:val="24"/>
          <w:lang w:eastAsia="ru-RU"/>
        </w:rPr>
        <w:t>Исполнитель гарантирует, выполнить строительный контроль в объеме 100% строительно-монтажных и пусконаладочных работ, предусмотренных проектной и рабочей документацией на объекте, пожарной и промышленной безопасности, требованиям Градостроительного кодекса РФ, требованиями технических регламентов (норм и правил), СП и иных нормативно-правовых актов, регулирующих выполнение строительного контроля, а также требованиям, установленным настоящей Документацией.</w:t>
      </w:r>
    </w:p>
    <w:p w14:paraId="0D5842F9" w14:textId="77777777" w:rsidR="00A636EA" w:rsidRPr="00593338" w:rsidRDefault="00A636EA" w:rsidP="00A636EA">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Исполнитель за свой счет устраняет недостатки выполненных работ, и возмещает ущерб, понесенный Заказчиком в процессе эксплуатации результатов работ, вызванный некачественно выполненными работами.</w:t>
      </w:r>
    </w:p>
    <w:p w14:paraId="0E0E08BA" w14:textId="77777777" w:rsidR="00A636EA" w:rsidRPr="00593338" w:rsidRDefault="00A636EA" w:rsidP="00A636EA">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2.8. Гарантия качества на выполненные работы: </w:t>
      </w:r>
      <w:r w:rsidRPr="00593338">
        <w:rPr>
          <w:rFonts w:ascii="Times New Roman" w:eastAsia="Times New Roman" w:hAnsi="Times New Roman"/>
          <w:bCs/>
          <w:sz w:val="24"/>
          <w:szCs w:val="24"/>
          <w:lang w:eastAsia="ru-RU"/>
        </w:rPr>
        <w:t>Гарантийный срок нормальной эксплуатации объекта и входящих в него материалов и работ составляет 5 лет с даты подписания сторонами Акта о приемке выполненных работ. Гарантии качества распространяются на все конструктивные элементы и работы, выполненные Исполнителем по Договору.</w:t>
      </w:r>
    </w:p>
    <w:p w14:paraId="4B7178DF" w14:textId="77777777" w:rsidR="00A636EA" w:rsidRPr="00593338" w:rsidRDefault="00A636EA" w:rsidP="00A636EA">
      <w:pPr>
        <w:spacing w:after="0" w:line="240" w:lineRule="auto"/>
        <w:ind w:firstLine="567"/>
        <w:contextualSpacing/>
        <w:jc w:val="both"/>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2.9. Обязательные требования к Участнику:</w:t>
      </w:r>
    </w:p>
    <w:p w14:paraId="6EBFECB0" w14:textId="77777777" w:rsidR="00033C5F" w:rsidRPr="00D75AB7" w:rsidRDefault="00A636EA" w:rsidP="00033C5F">
      <w:pPr>
        <w:spacing w:after="0" w:line="240" w:lineRule="auto"/>
        <w:ind w:firstLine="567"/>
        <w:contextualSpacing/>
        <w:jc w:val="both"/>
        <w:rPr>
          <w:rFonts w:ascii="Times New Roman" w:hAnsi="Times New Roman"/>
          <w:sz w:val="24"/>
          <w:szCs w:val="24"/>
        </w:rPr>
      </w:pPr>
      <w:r w:rsidRPr="00D75AB7">
        <w:rPr>
          <w:rFonts w:ascii="Times New Roman" w:hAnsi="Times New Roman"/>
          <w:b/>
          <w:sz w:val="24"/>
          <w:szCs w:val="24"/>
        </w:rPr>
        <w:t xml:space="preserve">2.9.1.  </w:t>
      </w:r>
      <w:r w:rsidR="00033C5F" w:rsidRPr="00D75AB7">
        <w:rPr>
          <w:rFonts w:ascii="Times New Roman" w:hAnsi="Times New Roman"/>
          <w:sz w:val="24"/>
          <w:szCs w:val="24"/>
        </w:rPr>
        <w:t>Участник должен являться членом саморегулируемой организации. Участник закупки должен являться членом саморегулируемой организации в отношении объектов особо опасных, уникальных и технически сложных. В области строительства, реконструкции, капитального ремонта, сноса объектов капитального строительства. Участник закупки должен иметь:</w:t>
      </w:r>
    </w:p>
    <w:p w14:paraId="53E807AF" w14:textId="77777777" w:rsidR="00033C5F" w:rsidRPr="00D75AB7" w:rsidRDefault="00033C5F" w:rsidP="00033C5F">
      <w:pPr>
        <w:spacing w:after="0" w:line="240" w:lineRule="auto"/>
        <w:ind w:firstLine="567"/>
        <w:contextualSpacing/>
        <w:jc w:val="both"/>
        <w:rPr>
          <w:rFonts w:ascii="Times New Roman" w:hAnsi="Times New Roman"/>
          <w:sz w:val="24"/>
          <w:szCs w:val="24"/>
        </w:rPr>
      </w:pPr>
      <w:r w:rsidRPr="00D75AB7">
        <w:rPr>
          <w:rFonts w:ascii="Times New Roman" w:hAnsi="Times New Roman"/>
          <w:sz w:val="24"/>
          <w:szCs w:val="24"/>
        </w:rPr>
        <w:t>уровень ответственности в компенсационном фонде возмещения вреда — не ниже третьего;</w:t>
      </w:r>
    </w:p>
    <w:p w14:paraId="077BA636" w14:textId="77777777" w:rsidR="00033C5F" w:rsidRPr="00D75AB7" w:rsidRDefault="00033C5F" w:rsidP="00033C5F">
      <w:pPr>
        <w:spacing w:after="0" w:line="240" w:lineRule="auto"/>
        <w:ind w:firstLine="567"/>
        <w:contextualSpacing/>
        <w:jc w:val="both"/>
        <w:rPr>
          <w:rFonts w:ascii="Times New Roman" w:hAnsi="Times New Roman"/>
          <w:sz w:val="24"/>
          <w:szCs w:val="24"/>
        </w:rPr>
      </w:pPr>
      <w:r w:rsidRPr="00D75AB7">
        <w:rPr>
          <w:rFonts w:ascii="Times New Roman" w:hAnsi="Times New Roman"/>
          <w:sz w:val="24"/>
          <w:szCs w:val="24"/>
        </w:rPr>
        <w:t>уровень ответственности в компенсационном фонде обеспечения договорных обязательств — не ниже третьего.</w:t>
      </w:r>
    </w:p>
    <w:p w14:paraId="74B3CEAF" w14:textId="77777777" w:rsidR="00033C5F" w:rsidRPr="00D75AB7" w:rsidRDefault="00033C5F" w:rsidP="00033C5F">
      <w:pPr>
        <w:widowControl w:val="0"/>
        <w:autoSpaceDE w:val="0"/>
        <w:autoSpaceDN w:val="0"/>
        <w:adjustRightInd w:val="0"/>
        <w:spacing w:after="0" w:line="240" w:lineRule="auto"/>
        <w:ind w:firstLine="567"/>
        <w:contextualSpacing/>
        <w:mirrorIndents/>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2.9.2.</w:t>
      </w:r>
      <w:r w:rsidRPr="00D75AB7">
        <w:rPr>
          <w:rFonts w:ascii="Times New Roman" w:eastAsia="Times New Roman" w:hAnsi="Times New Roman"/>
          <w:sz w:val="24"/>
          <w:szCs w:val="24"/>
          <w:lang w:eastAsia="ru-RU"/>
        </w:rPr>
        <w:t xml:space="preserve"> </w:t>
      </w:r>
      <w:r w:rsidRPr="00D75AB7">
        <w:rPr>
          <w:rFonts w:ascii="Times New Roman" w:eastAsia="Times New Roman" w:hAnsi="Times New Roman"/>
          <w:sz w:val="24"/>
        </w:rPr>
        <w:t>Участник должен иметь в собственности или ином законом основании не менее 8 функциональных комплектов средств измерений, испытательного и лабораторного оборудования, находящихся в исправном состоянии и доступных для использования на объекте в течение всего срока действия договора. Каждый функциональный комплект должен включать все указанные в соответствующей позиции средства и оборудование в количестве не менее одной единицы каждого вида:</w:t>
      </w:r>
    </w:p>
    <w:tbl>
      <w:tblPr>
        <w:tblStyle w:val="aff7"/>
        <w:tblW w:w="9634" w:type="dxa"/>
        <w:tblLayout w:type="fixed"/>
        <w:tblLook w:val="04A0" w:firstRow="1" w:lastRow="0" w:firstColumn="1" w:lastColumn="0" w:noHBand="0" w:noVBand="1"/>
      </w:tblPr>
      <w:tblGrid>
        <w:gridCol w:w="846"/>
        <w:gridCol w:w="4252"/>
        <w:gridCol w:w="1560"/>
        <w:gridCol w:w="2976"/>
      </w:tblGrid>
      <w:tr w:rsidR="00033C5F" w:rsidRPr="00D75AB7" w14:paraId="6AED1FCC" w14:textId="77777777" w:rsidTr="00AC5697">
        <w:tc>
          <w:tcPr>
            <w:tcW w:w="846" w:type="dxa"/>
            <w:vAlign w:val="center"/>
          </w:tcPr>
          <w:p w14:paraId="7396FEAE"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D75AB7">
              <w:rPr>
                <w:rFonts w:ascii="Times New Roman" w:eastAsia="Times New Roman" w:hAnsi="Times New Roman"/>
                <w:b/>
                <w:sz w:val="19"/>
              </w:rPr>
              <w:t>№</w:t>
            </w:r>
            <w:r w:rsidRPr="00D75AB7">
              <w:rPr>
                <w:rFonts w:ascii="Times New Roman" w:eastAsia="Times New Roman" w:hAnsi="Times New Roman"/>
                <w:b/>
                <w:sz w:val="19"/>
              </w:rPr>
              <w:br/>
              <w:t>п/п</w:t>
            </w:r>
          </w:p>
        </w:tc>
        <w:tc>
          <w:tcPr>
            <w:tcW w:w="4252" w:type="dxa"/>
            <w:vAlign w:val="center"/>
          </w:tcPr>
          <w:p w14:paraId="02B55512"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D75AB7">
              <w:rPr>
                <w:rFonts w:ascii="Times New Roman" w:eastAsia="Times New Roman" w:hAnsi="Times New Roman"/>
                <w:b/>
                <w:sz w:val="19"/>
              </w:rPr>
              <w:t>Наименование</w:t>
            </w:r>
          </w:p>
        </w:tc>
        <w:tc>
          <w:tcPr>
            <w:tcW w:w="1560" w:type="dxa"/>
            <w:vAlign w:val="center"/>
          </w:tcPr>
          <w:p w14:paraId="018D50C2"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D75AB7">
              <w:rPr>
                <w:rFonts w:ascii="Times New Roman" w:eastAsia="Times New Roman" w:hAnsi="Times New Roman"/>
                <w:b/>
                <w:sz w:val="19"/>
              </w:rPr>
              <w:t>Количество,</w:t>
            </w:r>
            <w:r w:rsidRPr="00D75AB7">
              <w:rPr>
                <w:rFonts w:ascii="Times New Roman" w:eastAsia="Times New Roman" w:hAnsi="Times New Roman"/>
                <w:b/>
                <w:sz w:val="19"/>
              </w:rPr>
              <w:br/>
              <w:t>ед.</w:t>
            </w:r>
          </w:p>
        </w:tc>
        <w:tc>
          <w:tcPr>
            <w:tcW w:w="2976" w:type="dxa"/>
            <w:vAlign w:val="center"/>
          </w:tcPr>
          <w:p w14:paraId="255FE551"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D75AB7">
              <w:rPr>
                <w:rFonts w:ascii="Times New Roman" w:eastAsia="Times New Roman" w:hAnsi="Times New Roman"/>
                <w:b/>
                <w:sz w:val="19"/>
              </w:rPr>
              <w:t>Область применения</w:t>
            </w:r>
          </w:p>
        </w:tc>
      </w:tr>
      <w:tr w:rsidR="00033C5F" w:rsidRPr="00D75AB7" w14:paraId="0C79C17E" w14:textId="77777777" w:rsidTr="00AC5697">
        <w:tc>
          <w:tcPr>
            <w:tcW w:w="846" w:type="dxa"/>
            <w:vAlign w:val="center"/>
          </w:tcPr>
          <w:p w14:paraId="25E9B7D4" w14:textId="77777777" w:rsidR="00033C5F" w:rsidRPr="00D75AB7" w:rsidRDefault="00033C5F" w:rsidP="00AC5697">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1</w:t>
            </w:r>
          </w:p>
        </w:tc>
        <w:tc>
          <w:tcPr>
            <w:tcW w:w="4252" w:type="dxa"/>
            <w:vAlign w:val="center"/>
          </w:tcPr>
          <w:p w14:paraId="123E12AA" w14:textId="77777777" w:rsidR="00033C5F" w:rsidRPr="00D75AB7" w:rsidRDefault="00033C5F" w:rsidP="00AC5697">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Геодезический комплект: спутниковая геодезическая аппаратура ГНСС; электронный тахеометр; оптический или цифровой нивелир; геодезическая рейка; металлическая геодезическая рулетка длиной не менее 20 м.</w:t>
            </w:r>
          </w:p>
        </w:tc>
        <w:tc>
          <w:tcPr>
            <w:tcW w:w="1560" w:type="dxa"/>
            <w:vAlign w:val="center"/>
          </w:tcPr>
          <w:p w14:paraId="725EC4A5"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38AAD352" w14:textId="77777777" w:rsidR="00033C5F" w:rsidRPr="00D75AB7" w:rsidRDefault="00033C5F" w:rsidP="00AC5697">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Контроль разбивочных осей, планово-высотного положения резервуаров, фундаментов, инженерных сетей и оборудования; контрольные съемки, отметки, деформации и объемы земляных работ.</w:t>
            </w:r>
          </w:p>
        </w:tc>
      </w:tr>
      <w:tr w:rsidR="00033C5F" w:rsidRPr="00D75AB7" w14:paraId="749CE577" w14:textId="77777777" w:rsidTr="00AC5697">
        <w:tc>
          <w:tcPr>
            <w:tcW w:w="846" w:type="dxa"/>
            <w:vAlign w:val="center"/>
          </w:tcPr>
          <w:p w14:paraId="3600A3F0" w14:textId="77777777" w:rsidR="00033C5F" w:rsidRPr="00D75AB7" w:rsidRDefault="00033C5F" w:rsidP="00AC5697">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2</w:t>
            </w:r>
          </w:p>
        </w:tc>
        <w:tc>
          <w:tcPr>
            <w:tcW w:w="4252" w:type="dxa"/>
            <w:vAlign w:val="center"/>
          </w:tcPr>
          <w:p w14:paraId="519E0B9F" w14:textId="77777777" w:rsidR="00033C5F" w:rsidRPr="00D75AB7" w:rsidRDefault="00033C5F" w:rsidP="00AC5697">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Комплект контроля геометрии и ровности: рейка дорожная универсальная трехметровая (в комплекте с клиновым промерником); цифровой уклономер; измерительная металлическая линейка; штангенциркуль.</w:t>
            </w:r>
          </w:p>
        </w:tc>
        <w:tc>
          <w:tcPr>
            <w:tcW w:w="1560" w:type="dxa"/>
            <w:vAlign w:val="center"/>
          </w:tcPr>
          <w:p w14:paraId="3730C002"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6442E01F" w14:textId="77777777" w:rsidR="00033C5F" w:rsidRPr="00D75AB7" w:rsidRDefault="00033C5F" w:rsidP="00AC5697">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Контроль ровности и уклонов оснований и покрытий, линейных размеров, толщин, диаметров, зазоров, смещений и геометрических отклонений конструкций, деталей и трубопроводов.</w:t>
            </w:r>
          </w:p>
        </w:tc>
      </w:tr>
      <w:tr w:rsidR="00033C5F" w:rsidRPr="00641BE9" w14:paraId="515A1F53" w14:textId="77777777" w:rsidTr="00AC5697">
        <w:tc>
          <w:tcPr>
            <w:tcW w:w="846" w:type="dxa"/>
            <w:vAlign w:val="center"/>
          </w:tcPr>
          <w:p w14:paraId="421C0F20" w14:textId="77777777" w:rsidR="00033C5F" w:rsidRPr="00D75AB7" w:rsidRDefault="00033C5F" w:rsidP="00AC5697">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3</w:t>
            </w:r>
          </w:p>
        </w:tc>
        <w:tc>
          <w:tcPr>
            <w:tcW w:w="4252" w:type="dxa"/>
            <w:vAlign w:val="center"/>
          </w:tcPr>
          <w:p w14:paraId="497D1312" w14:textId="77777777" w:rsidR="00033C5F" w:rsidRPr="00D75AB7" w:rsidRDefault="00033C5F" w:rsidP="00AC5697">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 xml:space="preserve">Комплект контроля бетонных и железобетонных конструкций: прибор неразрушающего контроля </w:t>
            </w:r>
            <w:r w:rsidRPr="00D75AB7">
              <w:rPr>
                <w:rFonts w:ascii="Times New Roman" w:eastAsia="Times New Roman" w:hAnsi="Times New Roman"/>
                <w:sz w:val="19"/>
              </w:rPr>
              <w:lastRenderedPageBreak/>
              <w:t>прочности бетона (ультразвуковой или импульсный); измеритель защитного слоя бетона (магнитный локатор арматуры).</w:t>
            </w:r>
          </w:p>
        </w:tc>
        <w:tc>
          <w:tcPr>
            <w:tcW w:w="1560" w:type="dxa"/>
            <w:vAlign w:val="center"/>
          </w:tcPr>
          <w:p w14:paraId="5E516836"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lastRenderedPageBreak/>
              <w:t>1 комплект</w:t>
            </w:r>
          </w:p>
        </w:tc>
        <w:tc>
          <w:tcPr>
            <w:tcW w:w="2976" w:type="dxa"/>
            <w:vAlign w:val="center"/>
          </w:tcPr>
          <w:p w14:paraId="7417D52D" w14:textId="77777777" w:rsidR="00033C5F" w:rsidRPr="00D75AB7" w:rsidRDefault="00033C5F" w:rsidP="00AC5697">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 xml:space="preserve">Определение прочности и однородности бетона, толщины </w:t>
            </w:r>
            <w:r w:rsidRPr="00D75AB7">
              <w:rPr>
                <w:rFonts w:ascii="Times New Roman" w:eastAsia="Times New Roman" w:hAnsi="Times New Roman"/>
                <w:sz w:val="19"/>
              </w:rPr>
              <w:lastRenderedPageBreak/>
              <w:t>защитного слоя и расположения арматуры; изготовление и испытание контрольных образцов, отбор кернов фундаментов, оснований и иных железобетонных конструкций.</w:t>
            </w:r>
          </w:p>
        </w:tc>
      </w:tr>
      <w:tr w:rsidR="00033C5F" w:rsidRPr="00D75AB7" w14:paraId="4299EDD2" w14:textId="77777777" w:rsidTr="00AC5697">
        <w:tc>
          <w:tcPr>
            <w:tcW w:w="846" w:type="dxa"/>
            <w:vAlign w:val="center"/>
          </w:tcPr>
          <w:p w14:paraId="09709649" w14:textId="77777777" w:rsidR="00033C5F" w:rsidRPr="00D75AB7" w:rsidRDefault="00033C5F" w:rsidP="00AC5697">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lastRenderedPageBreak/>
              <w:t>4</w:t>
            </w:r>
          </w:p>
        </w:tc>
        <w:tc>
          <w:tcPr>
            <w:tcW w:w="4252" w:type="dxa"/>
            <w:vAlign w:val="center"/>
          </w:tcPr>
          <w:p w14:paraId="3F422DE9" w14:textId="77777777" w:rsidR="00033C5F" w:rsidRPr="00D75AB7" w:rsidRDefault="00033C5F" w:rsidP="00AC5697">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 xml:space="preserve">Комплект контроля металлоконструкций, соединений и защитных покрытий: </w:t>
            </w:r>
            <w:proofErr w:type="spellStart"/>
            <w:r w:rsidRPr="00D75AB7">
              <w:rPr>
                <w:rFonts w:ascii="Times New Roman" w:eastAsia="Times New Roman" w:hAnsi="Times New Roman"/>
                <w:sz w:val="19"/>
              </w:rPr>
              <w:t>толщиномер</w:t>
            </w:r>
            <w:proofErr w:type="spellEnd"/>
            <w:r w:rsidRPr="00D75AB7">
              <w:rPr>
                <w:rFonts w:ascii="Times New Roman" w:eastAsia="Times New Roman" w:hAnsi="Times New Roman"/>
                <w:sz w:val="19"/>
              </w:rPr>
              <w:t xml:space="preserve"> защитных покрытий; динамометрический ключ; контактный термометр с погружаемым зондом; инфракрасный пирометр</w:t>
            </w:r>
          </w:p>
        </w:tc>
        <w:tc>
          <w:tcPr>
            <w:tcW w:w="1560" w:type="dxa"/>
            <w:vAlign w:val="center"/>
          </w:tcPr>
          <w:p w14:paraId="68E810BE"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29D745B5" w14:textId="77777777" w:rsidR="00033C5F" w:rsidRPr="00D75AB7" w:rsidRDefault="00033C5F" w:rsidP="00AC5697">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Контроль толщины лакокрасочных и антикоррозионных покрытий резервуаров и металлоконструкций, момента затяжки болтовых соединений, температур материалов, поверхностей и технологических процессов.</w:t>
            </w:r>
          </w:p>
        </w:tc>
      </w:tr>
      <w:tr w:rsidR="00033C5F" w:rsidRPr="00D75AB7" w14:paraId="57AB07A6" w14:textId="77777777" w:rsidTr="00AC5697">
        <w:tc>
          <w:tcPr>
            <w:tcW w:w="846" w:type="dxa"/>
            <w:vAlign w:val="center"/>
          </w:tcPr>
          <w:p w14:paraId="26456C8E" w14:textId="77777777" w:rsidR="00033C5F" w:rsidRPr="00D75AB7" w:rsidRDefault="00033C5F" w:rsidP="00AC5697">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5</w:t>
            </w:r>
          </w:p>
        </w:tc>
        <w:tc>
          <w:tcPr>
            <w:tcW w:w="4252" w:type="dxa"/>
            <w:vAlign w:val="center"/>
          </w:tcPr>
          <w:p w14:paraId="50624034" w14:textId="77777777" w:rsidR="00033C5F" w:rsidRPr="00D75AB7" w:rsidRDefault="00033C5F" w:rsidP="00AC5697">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Комплект полевого контроля грунтов и оснований: универсальный динамический плотномер; баллонный плотномер; грунтовый пенетрометр; прибор стандартного уплотнения; прибор определения коэффициента фильтрации песчаных грунтов</w:t>
            </w:r>
          </w:p>
        </w:tc>
        <w:tc>
          <w:tcPr>
            <w:tcW w:w="1560" w:type="dxa"/>
            <w:vAlign w:val="center"/>
          </w:tcPr>
          <w:p w14:paraId="6445E2B4"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68170F18" w14:textId="77777777" w:rsidR="00033C5F" w:rsidRPr="00D75AB7" w:rsidRDefault="00033C5F" w:rsidP="00AC5697">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Контроль плотности, степени уплотнения, сопротивления и однородности грунтов, характеристик оснований дорог и площадок, фильтрационных свойств песчаных грунтов, качества обратной засыпки</w:t>
            </w:r>
            <w:r w:rsidRPr="00D75AB7">
              <w:t xml:space="preserve"> </w:t>
            </w:r>
            <w:r w:rsidRPr="00D75AB7">
              <w:rPr>
                <w:rFonts w:ascii="Times New Roman" w:eastAsia="Times New Roman" w:hAnsi="Times New Roman"/>
                <w:sz w:val="19"/>
              </w:rPr>
              <w:t>котлованов и пазух фундаментов..</w:t>
            </w:r>
          </w:p>
        </w:tc>
      </w:tr>
      <w:tr w:rsidR="00033C5F" w:rsidRPr="00D75AB7" w14:paraId="0B1A68D3" w14:textId="77777777" w:rsidTr="00AC5697">
        <w:tc>
          <w:tcPr>
            <w:tcW w:w="846" w:type="dxa"/>
            <w:vAlign w:val="center"/>
          </w:tcPr>
          <w:p w14:paraId="575155C7" w14:textId="77777777" w:rsidR="00033C5F" w:rsidRPr="00D75AB7" w:rsidRDefault="00033C5F" w:rsidP="00AC5697">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6</w:t>
            </w:r>
          </w:p>
        </w:tc>
        <w:tc>
          <w:tcPr>
            <w:tcW w:w="4252" w:type="dxa"/>
            <w:vAlign w:val="center"/>
          </w:tcPr>
          <w:p w14:paraId="66549167" w14:textId="77777777" w:rsidR="00033C5F" w:rsidRPr="00D75AB7" w:rsidRDefault="00033C5F" w:rsidP="00AC5697">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Лабораторный комплект контроля заполнителей бетона (песка, щебня, гравия): лабораторные весы с дискретностью не более 0,01 г; комплекты сит для песка и щебня; сушильный шкаф.</w:t>
            </w:r>
          </w:p>
        </w:tc>
        <w:tc>
          <w:tcPr>
            <w:tcW w:w="1560" w:type="dxa"/>
            <w:vAlign w:val="center"/>
          </w:tcPr>
          <w:p w14:paraId="555AFBA7"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1E750A57" w14:textId="77777777" w:rsidR="00033C5F" w:rsidRPr="00D75AB7" w:rsidRDefault="00033C5F" w:rsidP="00AC5697">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 xml:space="preserve">Определение зернового состава, влажности, плотности, содержания пылевидных и глинистых частиц, прочности, </w:t>
            </w:r>
            <w:proofErr w:type="spellStart"/>
            <w:r w:rsidRPr="00D75AB7">
              <w:rPr>
                <w:rFonts w:ascii="Times New Roman" w:eastAsia="Times New Roman" w:hAnsi="Times New Roman"/>
                <w:sz w:val="19"/>
              </w:rPr>
              <w:t>дробимости</w:t>
            </w:r>
            <w:proofErr w:type="spellEnd"/>
            <w:r w:rsidRPr="00D75AB7">
              <w:rPr>
                <w:rFonts w:ascii="Times New Roman" w:eastAsia="Times New Roman" w:hAnsi="Times New Roman"/>
                <w:sz w:val="19"/>
              </w:rPr>
              <w:t xml:space="preserve"> и иных физико-механических характеристик минеральных материалов и цемента.</w:t>
            </w:r>
          </w:p>
        </w:tc>
      </w:tr>
      <w:tr w:rsidR="00033C5F" w:rsidRPr="00D75AB7" w14:paraId="3BCD6149" w14:textId="77777777" w:rsidTr="00AC5697">
        <w:tc>
          <w:tcPr>
            <w:tcW w:w="846" w:type="dxa"/>
            <w:vAlign w:val="center"/>
          </w:tcPr>
          <w:p w14:paraId="0F34297E" w14:textId="77777777" w:rsidR="00033C5F" w:rsidRPr="00D75AB7" w:rsidRDefault="00033C5F" w:rsidP="00AC5697">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7</w:t>
            </w:r>
          </w:p>
        </w:tc>
        <w:tc>
          <w:tcPr>
            <w:tcW w:w="4252" w:type="dxa"/>
            <w:vAlign w:val="center"/>
          </w:tcPr>
          <w:p w14:paraId="5F287B26" w14:textId="77777777" w:rsidR="00033C5F" w:rsidRPr="00D75AB7" w:rsidRDefault="00033C5F" w:rsidP="00AC5697">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 xml:space="preserve">Лабораторный комплект контроля бетона и бетонных смесей: гидравлический пресс для испытания образцов на сжатие; измеритель прочности бетона (склерометр/ультразвуковой прибор); конус </w:t>
            </w:r>
            <w:proofErr w:type="spellStart"/>
            <w:r w:rsidRPr="00D75AB7">
              <w:rPr>
                <w:rFonts w:ascii="Times New Roman" w:eastAsia="Times New Roman" w:hAnsi="Times New Roman"/>
                <w:sz w:val="19"/>
              </w:rPr>
              <w:t>Абрамса</w:t>
            </w:r>
            <w:proofErr w:type="spellEnd"/>
            <w:r w:rsidRPr="00D75AB7">
              <w:rPr>
                <w:rFonts w:ascii="Times New Roman" w:eastAsia="Times New Roman" w:hAnsi="Times New Roman"/>
                <w:sz w:val="19"/>
              </w:rPr>
              <w:t xml:space="preserve"> с комплектом (испытание на подвижность); прибор для определения </w:t>
            </w:r>
            <w:proofErr w:type="spellStart"/>
            <w:r w:rsidRPr="00D75AB7">
              <w:rPr>
                <w:rFonts w:ascii="Times New Roman" w:eastAsia="Times New Roman" w:hAnsi="Times New Roman"/>
                <w:sz w:val="19"/>
              </w:rPr>
              <w:t>воздухосодержания</w:t>
            </w:r>
            <w:proofErr w:type="spellEnd"/>
            <w:r w:rsidRPr="00D75AB7">
              <w:rPr>
                <w:rFonts w:ascii="Times New Roman" w:eastAsia="Times New Roman" w:hAnsi="Times New Roman"/>
                <w:sz w:val="19"/>
              </w:rPr>
              <w:t xml:space="preserve"> (паромер); формы для изготовления контрольных образцов-кубов (2ФК-100 или 3ФК-70).</w:t>
            </w:r>
          </w:p>
        </w:tc>
        <w:tc>
          <w:tcPr>
            <w:tcW w:w="1560" w:type="dxa"/>
            <w:vAlign w:val="center"/>
          </w:tcPr>
          <w:p w14:paraId="2F09395F"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0FEABFD1" w14:textId="77777777" w:rsidR="00033C5F" w:rsidRPr="00D75AB7" w:rsidRDefault="00033C5F" w:rsidP="00AC5697">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Определение прочности бетона на сжатие и изгиб, определение подвижности, жесткости и плотности бетонной смеси, контроль водонепроницаемости, морозостойкости и прочности бетона в конструкциях методами неразрушающего контроля.</w:t>
            </w:r>
          </w:p>
        </w:tc>
      </w:tr>
      <w:tr w:rsidR="00033C5F" w:rsidRPr="00D75AB7" w14:paraId="52434C1E" w14:textId="77777777" w:rsidTr="00AC5697">
        <w:tc>
          <w:tcPr>
            <w:tcW w:w="846" w:type="dxa"/>
            <w:vAlign w:val="center"/>
          </w:tcPr>
          <w:p w14:paraId="5119F560" w14:textId="77777777" w:rsidR="00033C5F" w:rsidRPr="00D75AB7" w:rsidRDefault="00033C5F" w:rsidP="00AC5697">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8</w:t>
            </w:r>
          </w:p>
        </w:tc>
        <w:tc>
          <w:tcPr>
            <w:tcW w:w="4252" w:type="dxa"/>
            <w:vAlign w:val="center"/>
          </w:tcPr>
          <w:p w14:paraId="6BE74521" w14:textId="77777777" w:rsidR="00033C5F" w:rsidRPr="00D75AB7" w:rsidRDefault="00033C5F" w:rsidP="00AC5697">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Функциональный комплекс лаборатории неразрушающего контроля (ЛНК): комплект оборудования и средств контроля для радиационного (рентгенографического), ультразвукового, визуального и измерительного контроля в соответствии с СДАНК-01-2020.</w:t>
            </w:r>
          </w:p>
        </w:tc>
        <w:tc>
          <w:tcPr>
            <w:tcW w:w="1560" w:type="dxa"/>
            <w:vAlign w:val="center"/>
          </w:tcPr>
          <w:p w14:paraId="2253FA5A"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0AB80FD0" w14:textId="77777777" w:rsidR="00033C5F" w:rsidRPr="00D75AB7" w:rsidRDefault="00033C5F" w:rsidP="00AC5697">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Дефектоскопия, неразрушающий контроль и оценка качества сварных соединений, основного металла, арматурных каркасов, металлических и железобетонных конструкций на объекте.</w:t>
            </w:r>
          </w:p>
        </w:tc>
      </w:tr>
      <w:tr w:rsidR="00033C5F" w:rsidRPr="00D75AB7" w14:paraId="47BB4E4E" w14:textId="77777777" w:rsidTr="00AC5697">
        <w:tc>
          <w:tcPr>
            <w:tcW w:w="846" w:type="dxa"/>
            <w:vAlign w:val="center"/>
          </w:tcPr>
          <w:p w14:paraId="7ACC0585" w14:textId="77777777" w:rsidR="00033C5F" w:rsidRPr="00D75AB7" w:rsidRDefault="00033C5F" w:rsidP="00AC5697">
            <w:pPr>
              <w:autoSpaceDE w:val="0"/>
              <w:autoSpaceDN w:val="0"/>
              <w:adjustRightInd w:val="0"/>
              <w:spacing w:after="0" w:line="240" w:lineRule="auto"/>
              <w:ind w:firstLine="567"/>
              <w:contextualSpacing/>
              <w:jc w:val="center"/>
              <w:rPr>
                <w:rFonts w:ascii="Times New Roman" w:eastAsia="TimesNewRomanPSMT" w:hAnsi="Times New Roman"/>
                <w:sz w:val="24"/>
                <w:szCs w:val="24"/>
                <w:lang w:eastAsia="ru-RU"/>
              </w:rPr>
            </w:pPr>
          </w:p>
        </w:tc>
        <w:tc>
          <w:tcPr>
            <w:tcW w:w="4252" w:type="dxa"/>
            <w:vAlign w:val="center"/>
          </w:tcPr>
          <w:p w14:paraId="7FFCAB5C" w14:textId="77777777" w:rsidR="00033C5F" w:rsidRPr="00D75AB7" w:rsidRDefault="00033C5F" w:rsidP="00AC5697">
            <w:pPr>
              <w:autoSpaceDE w:val="0"/>
              <w:autoSpaceDN w:val="0"/>
              <w:adjustRightInd w:val="0"/>
              <w:spacing w:after="0" w:line="240" w:lineRule="auto"/>
              <w:contextualSpacing/>
              <w:rPr>
                <w:rFonts w:ascii="Times New Roman" w:eastAsia="TimesNewRomanPSMT" w:hAnsi="Times New Roman"/>
                <w:b/>
                <w:sz w:val="24"/>
                <w:szCs w:val="24"/>
                <w:lang w:eastAsia="ru-RU"/>
              </w:rPr>
            </w:pPr>
            <w:r w:rsidRPr="00D75AB7">
              <w:rPr>
                <w:rFonts w:ascii="Times New Roman" w:eastAsia="Times New Roman" w:hAnsi="Times New Roman"/>
                <w:b/>
                <w:sz w:val="19"/>
              </w:rPr>
              <w:t>Итого:</w:t>
            </w:r>
          </w:p>
        </w:tc>
        <w:tc>
          <w:tcPr>
            <w:tcW w:w="1560" w:type="dxa"/>
            <w:vAlign w:val="center"/>
          </w:tcPr>
          <w:p w14:paraId="1B46E5EE" w14:textId="77777777" w:rsidR="00033C5F" w:rsidRPr="00D75AB7" w:rsidRDefault="00033C5F" w:rsidP="00AC5697">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D75AB7">
              <w:rPr>
                <w:rFonts w:ascii="Times New Roman" w:eastAsia="Times New Roman" w:hAnsi="Times New Roman"/>
                <w:b/>
                <w:sz w:val="19"/>
              </w:rPr>
              <w:t>8</w:t>
            </w:r>
          </w:p>
        </w:tc>
        <w:tc>
          <w:tcPr>
            <w:tcW w:w="2976" w:type="dxa"/>
            <w:vAlign w:val="center"/>
          </w:tcPr>
          <w:p w14:paraId="09EF9888" w14:textId="77777777" w:rsidR="00033C5F" w:rsidRPr="00D75AB7" w:rsidRDefault="00033C5F" w:rsidP="00AC5697">
            <w:pPr>
              <w:autoSpaceDE w:val="0"/>
              <w:autoSpaceDN w:val="0"/>
              <w:adjustRightInd w:val="0"/>
              <w:spacing w:after="0" w:line="240" w:lineRule="auto"/>
              <w:ind w:firstLine="567"/>
              <w:contextualSpacing/>
              <w:rPr>
                <w:rFonts w:ascii="Times New Roman" w:eastAsia="Times New Roman" w:hAnsi="Times New Roman"/>
                <w:b/>
                <w:sz w:val="24"/>
                <w:szCs w:val="24"/>
                <w:lang w:eastAsia="ru-RU"/>
              </w:rPr>
            </w:pPr>
          </w:p>
        </w:tc>
      </w:tr>
    </w:tbl>
    <w:p w14:paraId="33F8B047" w14:textId="77777777" w:rsidR="00A636EA" w:rsidRPr="00D75AB7" w:rsidRDefault="00A636EA" w:rsidP="00A636EA">
      <w:pPr>
        <w:spacing w:after="0" w:line="240" w:lineRule="auto"/>
        <w:ind w:firstLine="567"/>
        <w:contextualSpacing/>
        <w:jc w:val="both"/>
        <w:rPr>
          <w:rFonts w:ascii="Times New Roman" w:hAnsi="Times New Roman"/>
          <w:sz w:val="24"/>
          <w:szCs w:val="24"/>
        </w:rPr>
      </w:pPr>
    </w:p>
    <w:p w14:paraId="668F5EDE" w14:textId="77777777" w:rsidR="00A636EA" w:rsidRPr="00D75AB7" w:rsidRDefault="00A636EA" w:rsidP="00A636EA">
      <w:pPr>
        <w:spacing w:after="0" w:line="240" w:lineRule="auto"/>
        <w:ind w:firstLine="567"/>
        <w:contextualSpacing/>
        <w:jc w:val="both"/>
        <w:rPr>
          <w:rFonts w:ascii="Times New Roman" w:hAnsi="Times New Roman"/>
          <w:b/>
          <w:sz w:val="24"/>
          <w:szCs w:val="24"/>
        </w:rPr>
      </w:pPr>
      <w:r w:rsidRPr="00D75AB7">
        <w:rPr>
          <w:rFonts w:ascii="Times New Roman" w:hAnsi="Times New Roman"/>
          <w:b/>
          <w:sz w:val="24"/>
          <w:szCs w:val="24"/>
        </w:rPr>
        <w:t>2.9.3.</w:t>
      </w:r>
      <w:r w:rsidRPr="00D75AB7">
        <w:rPr>
          <w:rFonts w:ascii="Times New Roman" w:hAnsi="Times New Roman"/>
          <w:sz w:val="24"/>
          <w:szCs w:val="24"/>
        </w:rPr>
        <w:t xml:space="preserve"> Участник должен иметь в штате не менее 3 сотрудников или по договорам гражданско-правового характера, которые будут выполнять работы по договору: </w:t>
      </w:r>
    </w:p>
    <w:p w14:paraId="25376B01" w14:textId="77777777" w:rsidR="00A636EA" w:rsidRPr="00D75AB7" w:rsidRDefault="00A636EA" w:rsidP="00A636EA">
      <w:pPr>
        <w:spacing w:after="0" w:line="240" w:lineRule="auto"/>
        <w:ind w:firstLine="567"/>
        <w:contextualSpacing/>
        <w:jc w:val="both"/>
        <w:rPr>
          <w:rFonts w:ascii="Times New Roman" w:hAnsi="Times New Roman"/>
          <w:sz w:val="24"/>
          <w:szCs w:val="24"/>
        </w:rPr>
      </w:pPr>
    </w:p>
    <w:tbl>
      <w:tblPr>
        <w:tblStyle w:val="66"/>
        <w:tblW w:w="10139" w:type="dxa"/>
        <w:tblLayout w:type="fixed"/>
        <w:tblLook w:val="04A0" w:firstRow="1" w:lastRow="0" w:firstColumn="1" w:lastColumn="0" w:noHBand="0" w:noVBand="1"/>
      </w:tblPr>
      <w:tblGrid>
        <w:gridCol w:w="740"/>
        <w:gridCol w:w="2236"/>
        <w:gridCol w:w="1789"/>
        <w:gridCol w:w="3131"/>
        <w:gridCol w:w="2236"/>
        <w:gridCol w:w="7"/>
      </w:tblGrid>
      <w:tr w:rsidR="009410B6" w:rsidRPr="00D75AB7" w14:paraId="0F1A7EA4" w14:textId="77777777" w:rsidTr="009410B6">
        <w:trPr>
          <w:trHeight w:val="554"/>
        </w:trPr>
        <w:tc>
          <w:tcPr>
            <w:tcW w:w="740" w:type="dxa"/>
          </w:tcPr>
          <w:p w14:paraId="5A10BE9B" w14:textId="77777777" w:rsidR="00A636EA" w:rsidRPr="00D75AB7" w:rsidRDefault="00A636EA" w:rsidP="00E93C37">
            <w:pPr>
              <w:autoSpaceDE w:val="0"/>
              <w:autoSpaceDN w:val="0"/>
              <w:adjustRightInd w:val="0"/>
              <w:spacing w:after="0" w:line="240" w:lineRule="auto"/>
              <w:ind w:firstLine="22"/>
              <w:contextualSpacing/>
              <w:jc w:val="center"/>
              <w:rPr>
                <w:rFonts w:ascii="Times New Roman" w:hAnsi="Times New Roman"/>
                <w:b/>
                <w:sz w:val="24"/>
                <w:szCs w:val="24"/>
              </w:rPr>
            </w:pPr>
            <w:r w:rsidRPr="00D75AB7">
              <w:rPr>
                <w:rFonts w:ascii="Times New Roman" w:hAnsi="Times New Roman"/>
                <w:b/>
                <w:sz w:val="24"/>
                <w:szCs w:val="24"/>
              </w:rPr>
              <w:t>№ п/п</w:t>
            </w:r>
          </w:p>
        </w:tc>
        <w:tc>
          <w:tcPr>
            <w:tcW w:w="2236" w:type="dxa"/>
          </w:tcPr>
          <w:p w14:paraId="4F6D37D2" w14:textId="77777777" w:rsidR="00A636EA" w:rsidRPr="00D75AB7" w:rsidRDefault="00A636EA" w:rsidP="00E93C37">
            <w:pPr>
              <w:autoSpaceDE w:val="0"/>
              <w:autoSpaceDN w:val="0"/>
              <w:adjustRightInd w:val="0"/>
              <w:spacing w:after="0" w:line="240" w:lineRule="auto"/>
              <w:contextualSpacing/>
              <w:jc w:val="center"/>
              <w:rPr>
                <w:rFonts w:ascii="Times New Roman" w:hAnsi="Times New Roman"/>
                <w:b/>
                <w:sz w:val="24"/>
                <w:szCs w:val="24"/>
              </w:rPr>
            </w:pPr>
            <w:r w:rsidRPr="00D75AB7">
              <w:rPr>
                <w:rFonts w:ascii="Times New Roman" w:hAnsi="Times New Roman"/>
                <w:b/>
                <w:sz w:val="24"/>
                <w:szCs w:val="24"/>
              </w:rPr>
              <w:t>Должность сотрудника</w:t>
            </w:r>
          </w:p>
        </w:tc>
        <w:tc>
          <w:tcPr>
            <w:tcW w:w="1789" w:type="dxa"/>
          </w:tcPr>
          <w:p w14:paraId="2C034244" w14:textId="77777777" w:rsidR="00A636EA" w:rsidRPr="00D75AB7" w:rsidRDefault="00A636EA" w:rsidP="00E93C37">
            <w:pPr>
              <w:autoSpaceDE w:val="0"/>
              <w:autoSpaceDN w:val="0"/>
              <w:adjustRightInd w:val="0"/>
              <w:spacing w:after="0" w:line="240" w:lineRule="auto"/>
              <w:contextualSpacing/>
              <w:jc w:val="center"/>
              <w:rPr>
                <w:rFonts w:ascii="Times New Roman" w:hAnsi="Times New Roman"/>
                <w:b/>
                <w:sz w:val="24"/>
                <w:szCs w:val="24"/>
              </w:rPr>
            </w:pPr>
            <w:r w:rsidRPr="00D75AB7">
              <w:rPr>
                <w:rFonts w:ascii="Times New Roman" w:hAnsi="Times New Roman"/>
                <w:b/>
                <w:sz w:val="24"/>
                <w:szCs w:val="24"/>
              </w:rPr>
              <w:t>Количество сотрудников</w:t>
            </w:r>
          </w:p>
        </w:tc>
        <w:tc>
          <w:tcPr>
            <w:tcW w:w="5374" w:type="dxa"/>
            <w:gridSpan w:val="3"/>
          </w:tcPr>
          <w:p w14:paraId="1411EF6A" w14:textId="77777777" w:rsidR="00A636EA" w:rsidRPr="00D75AB7" w:rsidRDefault="00A636EA" w:rsidP="00E93C37">
            <w:pPr>
              <w:autoSpaceDE w:val="0"/>
              <w:autoSpaceDN w:val="0"/>
              <w:adjustRightInd w:val="0"/>
              <w:spacing w:after="0" w:line="240" w:lineRule="auto"/>
              <w:contextualSpacing/>
              <w:jc w:val="center"/>
              <w:rPr>
                <w:rFonts w:ascii="Times New Roman" w:hAnsi="Times New Roman"/>
                <w:b/>
                <w:sz w:val="24"/>
                <w:szCs w:val="24"/>
              </w:rPr>
            </w:pPr>
            <w:r w:rsidRPr="00D75AB7">
              <w:rPr>
                <w:rFonts w:ascii="Times New Roman" w:hAnsi="Times New Roman"/>
                <w:b/>
                <w:sz w:val="24"/>
                <w:szCs w:val="24"/>
              </w:rPr>
              <w:t>Требования к сотрудникам</w:t>
            </w:r>
          </w:p>
        </w:tc>
      </w:tr>
      <w:tr w:rsidR="00765A6A" w:rsidRPr="00593338" w14:paraId="577F150E" w14:textId="77777777" w:rsidTr="00EF4D09">
        <w:trPr>
          <w:gridAfter w:val="1"/>
          <w:wAfter w:w="7" w:type="dxa"/>
          <w:trHeight w:val="615"/>
        </w:trPr>
        <w:tc>
          <w:tcPr>
            <w:tcW w:w="740" w:type="dxa"/>
            <w:vAlign w:val="center"/>
          </w:tcPr>
          <w:p w14:paraId="067917D9" w14:textId="77777777" w:rsidR="00765A6A" w:rsidRPr="00D75AB7" w:rsidRDefault="00765A6A" w:rsidP="009E3837">
            <w:pPr>
              <w:autoSpaceDE w:val="0"/>
              <w:autoSpaceDN w:val="0"/>
              <w:adjustRightInd w:val="0"/>
              <w:spacing w:after="0" w:line="240" w:lineRule="auto"/>
              <w:ind w:firstLine="22"/>
              <w:contextualSpacing/>
              <w:jc w:val="center"/>
              <w:rPr>
                <w:rFonts w:ascii="Times New Roman" w:hAnsi="Times New Roman"/>
                <w:sz w:val="24"/>
                <w:szCs w:val="24"/>
              </w:rPr>
            </w:pPr>
            <w:r w:rsidRPr="00D75AB7">
              <w:rPr>
                <w:rFonts w:ascii="Times New Roman" w:hAnsi="Times New Roman"/>
                <w:sz w:val="24"/>
                <w:szCs w:val="24"/>
              </w:rPr>
              <w:t>1</w:t>
            </w:r>
          </w:p>
        </w:tc>
        <w:tc>
          <w:tcPr>
            <w:tcW w:w="2236" w:type="dxa"/>
            <w:shd w:val="clear" w:color="auto" w:fill="auto"/>
            <w:vAlign w:val="center"/>
          </w:tcPr>
          <w:p w14:paraId="6E949122" w14:textId="77777777" w:rsidR="00765A6A" w:rsidRPr="00D75AB7" w:rsidRDefault="00765A6A" w:rsidP="009E3837">
            <w:pPr>
              <w:autoSpaceDE w:val="0"/>
              <w:autoSpaceDN w:val="0"/>
              <w:adjustRightInd w:val="0"/>
              <w:spacing w:after="0" w:line="240" w:lineRule="auto"/>
              <w:contextualSpacing/>
              <w:jc w:val="both"/>
              <w:rPr>
                <w:rFonts w:ascii="Times New Roman" w:hAnsi="Times New Roman"/>
                <w:sz w:val="24"/>
                <w:szCs w:val="24"/>
              </w:rPr>
            </w:pPr>
            <w:r w:rsidRPr="00D75AB7">
              <w:rPr>
                <w:rFonts w:ascii="Times New Roman" w:hAnsi="Times New Roman"/>
                <w:sz w:val="24"/>
                <w:szCs w:val="24"/>
              </w:rPr>
              <w:t>Главный инженер строительного контроля</w:t>
            </w:r>
          </w:p>
        </w:tc>
        <w:tc>
          <w:tcPr>
            <w:tcW w:w="1789" w:type="dxa"/>
            <w:shd w:val="clear" w:color="auto" w:fill="auto"/>
            <w:vAlign w:val="center"/>
          </w:tcPr>
          <w:p w14:paraId="5490B31F" w14:textId="77777777" w:rsidR="00765A6A" w:rsidRPr="00D75AB7" w:rsidRDefault="00765A6A" w:rsidP="009E3837">
            <w:pPr>
              <w:autoSpaceDE w:val="0"/>
              <w:autoSpaceDN w:val="0"/>
              <w:adjustRightInd w:val="0"/>
              <w:spacing w:after="0" w:line="240" w:lineRule="auto"/>
              <w:ind w:firstLine="34"/>
              <w:contextualSpacing/>
              <w:jc w:val="center"/>
              <w:rPr>
                <w:rFonts w:ascii="Times New Roman" w:hAnsi="Times New Roman"/>
                <w:sz w:val="24"/>
                <w:szCs w:val="24"/>
              </w:rPr>
            </w:pPr>
            <w:r w:rsidRPr="00D75AB7">
              <w:rPr>
                <w:rFonts w:ascii="Times New Roman" w:hAnsi="Times New Roman"/>
                <w:sz w:val="24"/>
                <w:szCs w:val="24"/>
              </w:rPr>
              <w:t>1</w:t>
            </w:r>
          </w:p>
        </w:tc>
        <w:tc>
          <w:tcPr>
            <w:tcW w:w="5367" w:type="dxa"/>
            <w:gridSpan w:val="2"/>
          </w:tcPr>
          <w:p w14:paraId="3A4A7AF9" w14:textId="77777777" w:rsidR="00765A6A" w:rsidRPr="00D75AB7" w:rsidRDefault="00765A6A" w:rsidP="009E3837">
            <w:pPr>
              <w:autoSpaceDE w:val="0"/>
              <w:autoSpaceDN w:val="0"/>
              <w:adjustRightInd w:val="0"/>
              <w:spacing w:after="0" w:line="240" w:lineRule="auto"/>
              <w:ind w:firstLine="34"/>
              <w:contextualSpacing/>
              <w:jc w:val="both"/>
              <w:rPr>
                <w:rFonts w:ascii="Times New Roman" w:eastAsia="Times New Roman" w:hAnsi="Times New Roman"/>
                <w:sz w:val="24"/>
                <w:szCs w:val="24"/>
              </w:rPr>
            </w:pPr>
            <w:r w:rsidRPr="00D75AB7">
              <w:rPr>
                <w:rFonts w:ascii="Times New Roman" w:eastAsia="Times New Roman" w:hAnsi="Times New Roman"/>
                <w:sz w:val="24"/>
                <w:szCs w:val="24"/>
              </w:rPr>
              <w:t>Иметь соответствующее высшее образование.</w:t>
            </w:r>
          </w:p>
          <w:p w14:paraId="56535F62" w14:textId="565C7939" w:rsidR="00765A6A" w:rsidRPr="00593338" w:rsidRDefault="00765A6A" w:rsidP="009E3837">
            <w:pPr>
              <w:spacing w:after="0" w:line="240" w:lineRule="auto"/>
              <w:jc w:val="both"/>
              <w:rPr>
                <w:rFonts w:ascii="Times New Roman" w:hAnsi="Times New Roman"/>
                <w:sz w:val="24"/>
                <w:szCs w:val="24"/>
              </w:rPr>
            </w:pPr>
            <w:r w:rsidRPr="00D75AB7">
              <w:rPr>
                <w:rFonts w:ascii="Times New Roman" w:eastAsia="Times New Roman" w:hAnsi="Times New Roman"/>
                <w:sz w:val="24"/>
                <w:szCs w:val="24"/>
              </w:rPr>
              <w:t>Иметь выписку из реестра специалистов НРС НОСТРОЙ, наличие действующего свидетельства о прохождении независимой оценки квалификации (НОК) не ниже 7-го уровня</w:t>
            </w:r>
          </w:p>
        </w:tc>
      </w:tr>
      <w:tr w:rsidR="00765A6A" w:rsidRPr="00593338" w14:paraId="3E5E610B" w14:textId="77777777" w:rsidTr="00EF4D09">
        <w:trPr>
          <w:gridAfter w:val="1"/>
          <w:wAfter w:w="7" w:type="dxa"/>
          <w:trHeight w:val="615"/>
        </w:trPr>
        <w:tc>
          <w:tcPr>
            <w:tcW w:w="740" w:type="dxa"/>
            <w:vAlign w:val="center"/>
          </w:tcPr>
          <w:p w14:paraId="4157ADDA" w14:textId="77777777" w:rsidR="00765A6A" w:rsidRPr="00593338" w:rsidRDefault="00765A6A" w:rsidP="009E3837">
            <w:pPr>
              <w:autoSpaceDE w:val="0"/>
              <w:autoSpaceDN w:val="0"/>
              <w:adjustRightInd w:val="0"/>
              <w:spacing w:after="0" w:line="240" w:lineRule="auto"/>
              <w:ind w:firstLine="22"/>
              <w:contextualSpacing/>
              <w:jc w:val="center"/>
              <w:rPr>
                <w:rFonts w:ascii="Times New Roman" w:hAnsi="Times New Roman"/>
                <w:sz w:val="24"/>
                <w:szCs w:val="24"/>
              </w:rPr>
            </w:pPr>
            <w:r w:rsidRPr="00593338">
              <w:rPr>
                <w:rFonts w:ascii="Times New Roman" w:hAnsi="Times New Roman"/>
                <w:sz w:val="24"/>
                <w:szCs w:val="24"/>
              </w:rPr>
              <w:lastRenderedPageBreak/>
              <w:t>2</w:t>
            </w:r>
          </w:p>
        </w:tc>
        <w:tc>
          <w:tcPr>
            <w:tcW w:w="2236" w:type="dxa"/>
            <w:shd w:val="clear" w:color="auto" w:fill="auto"/>
            <w:vAlign w:val="center"/>
          </w:tcPr>
          <w:p w14:paraId="5BB55005" w14:textId="77777777" w:rsidR="00765A6A" w:rsidRPr="00593338" w:rsidRDefault="00765A6A" w:rsidP="009E3837">
            <w:pPr>
              <w:autoSpaceDE w:val="0"/>
              <w:autoSpaceDN w:val="0"/>
              <w:adjustRightInd w:val="0"/>
              <w:spacing w:after="0" w:line="240" w:lineRule="auto"/>
              <w:contextualSpacing/>
              <w:jc w:val="both"/>
              <w:rPr>
                <w:rFonts w:ascii="Times New Roman" w:hAnsi="Times New Roman"/>
                <w:sz w:val="24"/>
                <w:szCs w:val="24"/>
              </w:rPr>
            </w:pPr>
            <w:r w:rsidRPr="00593338">
              <w:rPr>
                <w:rFonts w:ascii="Times New Roman" w:hAnsi="Times New Roman"/>
                <w:sz w:val="24"/>
                <w:szCs w:val="24"/>
              </w:rPr>
              <w:t xml:space="preserve">Инженер-строительного контроля </w:t>
            </w:r>
          </w:p>
        </w:tc>
        <w:tc>
          <w:tcPr>
            <w:tcW w:w="1789" w:type="dxa"/>
            <w:shd w:val="clear" w:color="auto" w:fill="auto"/>
            <w:vAlign w:val="center"/>
          </w:tcPr>
          <w:p w14:paraId="55CBC920" w14:textId="68006509" w:rsidR="00765A6A" w:rsidRPr="00593338" w:rsidRDefault="005328D6" w:rsidP="009E3837">
            <w:pPr>
              <w:autoSpaceDE w:val="0"/>
              <w:autoSpaceDN w:val="0"/>
              <w:adjustRightInd w:val="0"/>
              <w:spacing w:after="0" w:line="240" w:lineRule="auto"/>
              <w:ind w:firstLine="34"/>
              <w:contextualSpacing/>
              <w:jc w:val="center"/>
              <w:rPr>
                <w:rFonts w:ascii="Times New Roman" w:hAnsi="Times New Roman"/>
                <w:sz w:val="24"/>
                <w:szCs w:val="24"/>
              </w:rPr>
            </w:pPr>
            <w:r w:rsidRPr="00593338">
              <w:rPr>
                <w:rFonts w:ascii="Times New Roman" w:hAnsi="Times New Roman"/>
                <w:sz w:val="24"/>
                <w:szCs w:val="24"/>
              </w:rPr>
              <w:t>2</w:t>
            </w:r>
          </w:p>
        </w:tc>
        <w:tc>
          <w:tcPr>
            <w:tcW w:w="5367" w:type="dxa"/>
            <w:gridSpan w:val="2"/>
          </w:tcPr>
          <w:p w14:paraId="56DB83DC" w14:textId="37BC6390" w:rsidR="00765A6A" w:rsidRPr="00593338" w:rsidRDefault="00765A6A" w:rsidP="009E3837">
            <w:pPr>
              <w:spacing w:after="0" w:line="240" w:lineRule="auto"/>
              <w:jc w:val="both"/>
              <w:rPr>
                <w:rFonts w:ascii="Times New Roman" w:hAnsi="Times New Roman"/>
                <w:sz w:val="24"/>
                <w:szCs w:val="24"/>
              </w:rPr>
            </w:pPr>
            <w:r w:rsidRPr="00593338">
              <w:rPr>
                <w:rFonts w:ascii="Times New Roman" w:eastAsia="Times New Roman" w:hAnsi="Times New Roman"/>
                <w:sz w:val="24"/>
                <w:szCs w:val="24"/>
              </w:rPr>
              <w:t>Иметь соответствующее образование и/или квалификацию</w:t>
            </w:r>
          </w:p>
        </w:tc>
      </w:tr>
      <w:tr w:rsidR="009410B6" w:rsidRPr="00593338" w14:paraId="112F7038" w14:textId="77777777" w:rsidTr="009410B6">
        <w:trPr>
          <w:gridAfter w:val="1"/>
          <w:wAfter w:w="7" w:type="dxa"/>
          <w:trHeight w:val="276"/>
        </w:trPr>
        <w:tc>
          <w:tcPr>
            <w:tcW w:w="740" w:type="dxa"/>
          </w:tcPr>
          <w:p w14:paraId="03345F54" w14:textId="77777777" w:rsidR="00A636EA" w:rsidRPr="00593338" w:rsidRDefault="00A636EA" w:rsidP="009E3837">
            <w:pPr>
              <w:autoSpaceDE w:val="0"/>
              <w:autoSpaceDN w:val="0"/>
              <w:adjustRightInd w:val="0"/>
              <w:spacing w:after="0" w:line="240" w:lineRule="auto"/>
              <w:ind w:firstLine="22"/>
              <w:contextualSpacing/>
              <w:jc w:val="center"/>
              <w:rPr>
                <w:rFonts w:ascii="Times New Roman" w:hAnsi="Times New Roman"/>
                <w:sz w:val="24"/>
                <w:szCs w:val="24"/>
              </w:rPr>
            </w:pPr>
          </w:p>
        </w:tc>
        <w:tc>
          <w:tcPr>
            <w:tcW w:w="2236" w:type="dxa"/>
          </w:tcPr>
          <w:p w14:paraId="0B39B9E3" w14:textId="77777777" w:rsidR="00A636EA" w:rsidRPr="00593338" w:rsidRDefault="00A636EA" w:rsidP="009E3837">
            <w:pPr>
              <w:autoSpaceDE w:val="0"/>
              <w:autoSpaceDN w:val="0"/>
              <w:adjustRightInd w:val="0"/>
              <w:spacing w:after="0" w:line="240" w:lineRule="auto"/>
              <w:contextualSpacing/>
              <w:jc w:val="both"/>
              <w:rPr>
                <w:rFonts w:ascii="Times New Roman" w:hAnsi="Times New Roman"/>
                <w:b/>
                <w:sz w:val="24"/>
                <w:szCs w:val="24"/>
              </w:rPr>
            </w:pPr>
            <w:r w:rsidRPr="00593338">
              <w:rPr>
                <w:rFonts w:ascii="Times New Roman" w:hAnsi="Times New Roman"/>
                <w:b/>
                <w:sz w:val="24"/>
                <w:szCs w:val="24"/>
              </w:rPr>
              <w:t>Итого:</w:t>
            </w:r>
          </w:p>
        </w:tc>
        <w:tc>
          <w:tcPr>
            <w:tcW w:w="1789" w:type="dxa"/>
          </w:tcPr>
          <w:p w14:paraId="409CFEED" w14:textId="77777777" w:rsidR="00A636EA" w:rsidRPr="00593338" w:rsidRDefault="00A636EA" w:rsidP="009E3837">
            <w:pPr>
              <w:autoSpaceDE w:val="0"/>
              <w:autoSpaceDN w:val="0"/>
              <w:adjustRightInd w:val="0"/>
              <w:spacing w:after="0" w:line="240" w:lineRule="auto"/>
              <w:contextualSpacing/>
              <w:jc w:val="center"/>
              <w:rPr>
                <w:rFonts w:ascii="Times New Roman" w:hAnsi="Times New Roman"/>
                <w:b/>
                <w:sz w:val="24"/>
                <w:szCs w:val="24"/>
              </w:rPr>
            </w:pPr>
            <w:r w:rsidRPr="00593338">
              <w:rPr>
                <w:rFonts w:ascii="Times New Roman" w:hAnsi="Times New Roman"/>
                <w:b/>
                <w:sz w:val="24"/>
                <w:szCs w:val="24"/>
              </w:rPr>
              <w:t>3</w:t>
            </w:r>
          </w:p>
        </w:tc>
        <w:tc>
          <w:tcPr>
            <w:tcW w:w="3131" w:type="dxa"/>
          </w:tcPr>
          <w:p w14:paraId="61ECA32D" w14:textId="77777777" w:rsidR="00A636EA" w:rsidRPr="00593338" w:rsidRDefault="00A636EA" w:rsidP="009E3837">
            <w:pPr>
              <w:autoSpaceDE w:val="0"/>
              <w:autoSpaceDN w:val="0"/>
              <w:adjustRightInd w:val="0"/>
              <w:spacing w:after="0" w:line="240" w:lineRule="auto"/>
              <w:contextualSpacing/>
              <w:jc w:val="both"/>
              <w:rPr>
                <w:rFonts w:ascii="Times New Roman" w:hAnsi="Times New Roman"/>
                <w:b/>
                <w:sz w:val="24"/>
                <w:szCs w:val="24"/>
              </w:rPr>
            </w:pPr>
          </w:p>
        </w:tc>
        <w:tc>
          <w:tcPr>
            <w:tcW w:w="2236" w:type="dxa"/>
          </w:tcPr>
          <w:p w14:paraId="4E3CE524" w14:textId="77777777" w:rsidR="00A636EA" w:rsidRPr="00593338" w:rsidRDefault="00A636EA" w:rsidP="009E3837">
            <w:pPr>
              <w:autoSpaceDE w:val="0"/>
              <w:autoSpaceDN w:val="0"/>
              <w:adjustRightInd w:val="0"/>
              <w:spacing w:after="0" w:line="240" w:lineRule="auto"/>
              <w:contextualSpacing/>
              <w:jc w:val="both"/>
              <w:rPr>
                <w:rFonts w:ascii="Times New Roman" w:hAnsi="Times New Roman"/>
                <w:b/>
                <w:sz w:val="24"/>
                <w:szCs w:val="24"/>
              </w:rPr>
            </w:pPr>
          </w:p>
        </w:tc>
      </w:tr>
    </w:tbl>
    <w:p w14:paraId="63F0DB86" w14:textId="77777777" w:rsidR="00A636EA" w:rsidRPr="00593338" w:rsidRDefault="00A636EA" w:rsidP="00A636EA">
      <w:pPr>
        <w:spacing w:after="0" w:line="240" w:lineRule="auto"/>
        <w:ind w:firstLine="567"/>
        <w:contextualSpacing/>
        <w:jc w:val="both"/>
        <w:rPr>
          <w:rFonts w:ascii="Times New Roman" w:hAnsi="Times New Roman"/>
          <w:b/>
          <w:sz w:val="24"/>
          <w:szCs w:val="24"/>
        </w:rPr>
      </w:pPr>
    </w:p>
    <w:p w14:paraId="2A2292F3" w14:textId="77777777" w:rsidR="00A636EA" w:rsidRPr="00593338" w:rsidRDefault="00A636EA" w:rsidP="00A636EA">
      <w:pPr>
        <w:spacing w:after="0" w:line="240" w:lineRule="auto"/>
        <w:ind w:firstLine="567"/>
        <w:contextualSpacing/>
        <w:jc w:val="both"/>
        <w:rPr>
          <w:rFonts w:ascii="Times New Roman" w:hAnsi="Times New Roman"/>
          <w:sz w:val="24"/>
          <w:szCs w:val="24"/>
        </w:rPr>
      </w:pPr>
      <w:r w:rsidRPr="00593338">
        <w:rPr>
          <w:rFonts w:ascii="Times New Roman" w:hAnsi="Times New Roman"/>
          <w:b/>
          <w:sz w:val="24"/>
          <w:szCs w:val="24"/>
        </w:rPr>
        <w:t>2.9.4.</w:t>
      </w:r>
      <w:r w:rsidRPr="00593338">
        <w:rPr>
          <w:rFonts w:ascii="Times New Roman" w:hAnsi="Times New Roman"/>
          <w:sz w:val="24"/>
          <w:szCs w:val="24"/>
        </w:rPr>
        <w:t xml:space="preserve"> Участник должен иметь </w:t>
      </w:r>
      <w:r w:rsidRPr="00593338">
        <w:rPr>
          <w:rFonts w:ascii="Times New Roman" w:hAnsi="Times New Roman"/>
          <w:b/>
          <w:sz w:val="24"/>
          <w:szCs w:val="24"/>
        </w:rPr>
        <w:t xml:space="preserve">опыт выполнения работ по строительному контролю, </w:t>
      </w:r>
      <w:r w:rsidRPr="00593338">
        <w:rPr>
          <w:rFonts w:ascii="Times New Roman" w:hAnsi="Times New Roman"/>
          <w:sz w:val="24"/>
          <w:szCs w:val="24"/>
        </w:rPr>
        <w:t xml:space="preserve">при этом оценка по критерию «опыт выполнения работ по строительному контролю» будет производиться </w:t>
      </w:r>
      <w:r w:rsidRPr="00593338">
        <w:rPr>
          <w:rFonts w:ascii="Times New Roman" w:hAnsi="Times New Roman"/>
          <w:bCs/>
          <w:sz w:val="24"/>
          <w:szCs w:val="24"/>
        </w:rPr>
        <w:t>на основании представленных документов</w:t>
      </w:r>
      <w:r w:rsidRPr="00593338">
        <w:rPr>
          <w:rFonts w:ascii="Times New Roman" w:hAnsi="Times New Roman"/>
          <w:sz w:val="24"/>
          <w:szCs w:val="24"/>
        </w:rPr>
        <w:t xml:space="preserve"> за период 2023-2026 гг.</w:t>
      </w:r>
    </w:p>
    <w:p w14:paraId="0B6C4401" w14:textId="77777777" w:rsidR="00A636EA" w:rsidRPr="00593338" w:rsidRDefault="00A636EA" w:rsidP="00A636EA">
      <w:pPr>
        <w:shd w:val="clear" w:color="auto" w:fill="FFFFFF"/>
        <w:spacing w:after="0" w:line="240" w:lineRule="auto"/>
        <w:jc w:val="both"/>
        <w:rPr>
          <w:rFonts w:ascii="Times New Roman" w:hAnsi="Times New Roman"/>
          <w:sz w:val="24"/>
          <w:szCs w:val="24"/>
        </w:rPr>
      </w:pPr>
    </w:p>
    <w:p w14:paraId="53799807"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7ACA3130"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39CDE6D0"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2B1C9474"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0277E649"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4DEE3DC6" w14:textId="0908AE37" w:rsidR="00985627" w:rsidRPr="00593338" w:rsidRDefault="00985627" w:rsidP="00985627">
      <w:pPr>
        <w:shd w:val="clear" w:color="auto" w:fill="FFFFFF"/>
        <w:spacing w:after="0" w:line="240" w:lineRule="auto"/>
        <w:jc w:val="both"/>
        <w:rPr>
          <w:rFonts w:ascii="Times New Roman" w:eastAsia="Times New Roman" w:hAnsi="Times New Roman"/>
          <w:bCs/>
          <w:sz w:val="24"/>
          <w:szCs w:val="24"/>
          <w:lang w:eastAsia="ru-RU"/>
        </w:rPr>
      </w:pPr>
    </w:p>
    <w:p w14:paraId="2D102416" w14:textId="1D3B10B2" w:rsidR="002846E1" w:rsidRPr="00593338" w:rsidRDefault="002846E1" w:rsidP="00985627">
      <w:pPr>
        <w:shd w:val="clear" w:color="auto" w:fill="FFFFFF"/>
        <w:spacing w:after="0" w:line="240" w:lineRule="auto"/>
        <w:jc w:val="both"/>
        <w:rPr>
          <w:rFonts w:ascii="Times New Roman" w:eastAsia="Times New Roman" w:hAnsi="Times New Roman"/>
          <w:bCs/>
          <w:sz w:val="24"/>
          <w:szCs w:val="24"/>
          <w:lang w:eastAsia="ru-RU"/>
        </w:rPr>
      </w:pPr>
    </w:p>
    <w:p w14:paraId="7DFC31A3" w14:textId="00CCE395" w:rsidR="002846E1" w:rsidRPr="00593338" w:rsidRDefault="002846E1" w:rsidP="00985627">
      <w:pPr>
        <w:shd w:val="clear" w:color="auto" w:fill="FFFFFF"/>
        <w:spacing w:after="0" w:line="240" w:lineRule="auto"/>
        <w:jc w:val="both"/>
        <w:rPr>
          <w:rFonts w:ascii="Times New Roman" w:eastAsia="Times New Roman" w:hAnsi="Times New Roman"/>
          <w:bCs/>
          <w:sz w:val="24"/>
          <w:szCs w:val="24"/>
          <w:lang w:eastAsia="ru-RU"/>
        </w:rPr>
      </w:pPr>
    </w:p>
    <w:p w14:paraId="4F436966" w14:textId="215BDA5F" w:rsidR="002846E1" w:rsidRPr="00593338" w:rsidRDefault="002846E1" w:rsidP="00985627">
      <w:pPr>
        <w:shd w:val="clear" w:color="auto" w:fill="FFFFFF"/>
        <w:spacing w:after="0" w:line="240" w:lineRule="auto"/>
        <w:jc w:val="both"/>
        <w:rPr>
          <w:rFonts w:ascii="Times New Roman" w:eastAsia="Times New Roman" w:hAnsi="Times New Roman"/>
          <w:bCs/>
          <w:sz w:val="24"/>
          <w:szCs w:val="24"/>
          <w:lang w:eastAsia="ru-RU"/>
        </w:rPr>
      </w:pPr>
    </w:p>
    <w:p w14:paraId="5BD537CA" w14:textId="5E3474A7"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1D6C03C3" w14:textId="61AC3F57"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2806E192" w14:textId="167CD390"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DCCEF03" w14:textId="406DD49A"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5081E066" w14:textId="5AB8777B"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71CC9BF2" w14:textId="0014D899"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3AC6062D" w14:textId="7958515A"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4C35D66A" w14:textId="6C379824"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2BD48EE5" w14:textId="77777777"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1E3570C0" w14:textId="39D0179F"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7F26FF4E" w14:textId="52CE349D"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BC53BE2" w14:textId="04EFA873"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791DF620" w14:textId="35E1FC59"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399ABDD2" w14:textId="0277046F"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2AF1CAB3" w14:textId="49F7DE0F"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50ED40B" w14:textId="4F7C5AD7"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70B5D866" w14:textId="12A845BE"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5C884451" w14:textId="475623D9" w:rsidR="009410B6"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EAA1333" w14:textId="74C2D82A" w:rsidR="00740AC2" w:rsidRDefault="00740AC2" w:rsidP="00985627">
      <w:pPr>
        <w:shd w:val="clear" w:color="auto" w:fill="FFFFFF"/>
        <w:spacing w:after="0" w:line="240" w:lineRule="auto"/>
        <w:jc w:val="both"/>
        <w:rPr>
          <w:rFonts w:ascii="Times New Roman" w:eastAsia="Times New Roman" w:hAnsi="Times New Roman"/>
          <w:bCs/>
          <w:sz w:val="24"/>
          <w:szCs w:val="24"/>
          <w:lang w:eastAsia="ru-RU"/>
        </w:rPr>
      </w:pPr>
    </w:p>
    <w:p w14:paraId="71EBC960" w14:textId="2422D0FF" w:rsidR="00740AC2" w:rsidRDefault="00740AC2" w:rsidP="00985627">
      <w:pPr>
        <w:shd w:val="clear" w:color="auto" w:fill="FFFFFF"/>
        <w:spacing w:after="0" w:line="240" w:lineRule="auto"/>
        <w:jc w:val="both"/>
        <w:rPr>
          <w:rFonts w:ascii="Times New Roman" w:eastAsia="Times New Roman" w:hAnsi="Times New Roman"/>
          <w:bCs/>
          <w:sz w:val="24"/>
          <w:szCs w:val="24"/>
          <w:lang w:eastAsia="ru-RU"/>
        </w:rPr>
      </w:pPr>
    </w:p>
    <w:p w14:paraId="66B88893" w14:textId="51939AE2" w:rsidR="00740AC2" w:rsidRDefault="00740AC2" w:rsidP="00985627">
      <w:pPr>
        <w:shd w:val="clear" w:color="auto" w:fill="FFFFFF"/>
        <w:spacing w:after="0" w:line="240" w:lineRule="auto"/>
        <w:jc w:val="both"/>
        <w:rPr>
          <w:rFonts w:ascii="Times New Roman" w:eastAsia="Times New Roman" w:hAnsi="Times New Roman"/>
          <w:bCs/>
          <w:sz w:val="24"/>
          <w:szCs w:val="24"/>
          <w:lang w:eastAsia="ru-RU"/>
        </w:rPr>
      </w:pPr>
    </w:p>
    <w:p w14:paraId="26A9BC61" w14:textId="373BE50D"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0FCEFA31" w14:textId="2E2B09AC"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441ED01E" w14:textId="74DE71CA"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14C055E3" w14:textId="2F9DB3CD"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50079D95" w14:textId="11BD42DD"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24BACDF0" w14:textId="6B0A815F"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0D12020A" w14:textId="56905707"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7A6778EA" w14:textId="75A68CE3"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1177CB9E" w14:textId="4F4D5150"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643546E6" w14:textId="77777777" w:rsidR="00AD7FDF" w:rsidRPr="00593338"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22CD6E2B" w14:textId="49FFA106"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6ED14B67" w14:textId="74570ABD"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A43DA1D" w14:textId="77777777"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338D3E74" w14:textId="77777777" w:rsidR="000E5DAC" w:rsidRPr="00593338" w:rsidRDefault="000E5DAC" w:rsidP="000E5DAC">
      <w:pPr>
        <w:spacing w:after="0" w:line="240" w:lineRule="auto"/>
        <w:rPr>
          <w:rFonts w:ascii="Times New Roman" w:hAnsi="Times New Roman"/>
          <w:b/>
          <w:bCs/>
        </w:rPr>
      </w:pPr>
      <w:r w:rsidRPr="00593338">
        <w:rPr>
          <w:rFonts w:ascii="Times New Roman" w:hAnsi="Times New Roman"/>
          <w:b/>
          <w:bCs/>
          <w:sz w:val="24"/>
          <w:szCs w:val="24"/>
        </w:rPr>
        <w:lastRenderedPageBreak/>
        <w:t>3</w:t>
      </w:r>
      <w:r w:rsidR="00B61D21" w:rsidRPr="00593338">
        <w:rPr>
          <w:rFonts w:ascii="Times New Roman" w:hAnsi="Times New Roman"/>
          <w:b/>
          <w:bCs/>
          <w:sz w:val="24"/>
          <w:szCs w:val="24"/>
        </w:rPr>
        <w:t>. Проект договора</w:t>
      </w:r>
      <w:r w:rsidRPr="00593338">
        <w:rPr>
          <w:rFonts w:ascii="Times New Roman" w:hAnsi="Times New Roman"/>
          <w:b/>
          <w:bCs/>
        </w:rPr>
        <w:t xml:space="preserve"> </w:t>
      </w:r>
    </w:p>
    <w:p w14:paraId="3D5D8EA7" w14:textId="2C3FD395"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26F737A0" w14:textId="77777777" w:rsidR="009410B6" w:rsidRPr="00593338" w:rsidRDefault="009410B6" w:rsidP="009410B6">
      <w:pPr>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Договор подряда №СНГС-</w:t>
      </w:r>
      <w:proofErr w:type="spellStart"/>
      <w:r w:rsidRPr="00593338">
        <w:rPr>
          <w:rFonts w:ascii="Times New Roman" w:eastAsia="Times New Roman" w:hAnsi="Times New Roman"/>
          <w:b/>
          <w:bCs/>
          <w:sz w:val="24"/>
          <w:szCs w:val="24"/>
          <w:lang w:eastAsia="ru-RU"/>
        </w:rPr>
        <w:t>УКСиЗИО</w:t>
      </w:r>
      <w:proofErr w:type="spellEnd"/>
      <w:r w:rsidRPr="00593338">
        <w:rPr>
          <w:rFonts w:ascii="Times New Roman" w:eastAsia="Times New Roman" w:hAnsi="Times New Roman"/>
          <w:b/>
          <w:bCs/>
          <w:sz w:val="24"/>
          <w:szCs w:val="24"/>
          <w:lang w:eastAsia="ru-RU"/>
        </w:rPr>
        <w:t>-______</w:t>
      </w:r>
    </w:p>
    <w:p w14:paraId="751DB064" w14:textId="77777777" w:rsidR="009410B6" w:rsidRPr="00593338" w:rsidRDefault="009410B6" w:rsidP="009410B6">
      <w:pPr>
        <w:spacing w:after="0" w:line="240" w:lineRule="auto"/>
        <w:jc w:val="both"/>
        <w:rPr>
          <w:rFonts w:ascii="Times New Roman" w:eastAsia="Times New Roman" w:hAnsi="Times New Roman"/>
          <w:bCs/>
          <w:sz w:val="24"/>
          <w:szCs w:val="24"/>
          <w:lang w:eastAsia="ru-RU"/>
        </w:rPr>
      </w:pPr>
    </w:p>
    <w:p w14:paraId="0F04E02C" w14:textId="70C96D84" w:rsidR="009410B6" w:rsidRPr="00593338" w:rsidRDefault="009410B6" w:rsidP="009410B6">
      <w:pPr>
        <w:spacing w:after="0" w:line="240" w:lineRule="auto"/>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г. Якутск                                                                                                        </w:t>
      </w:r>
      <w:proofErr w:type="gramStart"/>
      <w:r w:rsidRPr="00593338">
        <w:rPr>
          <w:rFonts w:ascii="Times New Roman" w:eastAsia="Times New Roman" w:hAnsi="Times New Roman"/>
          <w:bCs/>
          <w:sz w:val="24"/>
          <w:szCs w:val="24"/>
          <w:lang w:eastAsia="ru-RU"/>
        </w:rPr>
        <w:t xml:space="preserve">   «</w:t>
      </w:r>
      <w:proofErr w:type="gramEnd"/>
      <w:r w:rsidRPr="00593338">
        <w:rPr>
          <w:rFonts w:ascii="Times New Roman" w:eastAsia="Times New Roman" w:hAnsi="Times New Roman"/>
          <w:bCs/>
          <w:sz w:val="24"/>
          <w:szCs w:val="24"/>
          <w:lang w:eastAsia="ru-RU"/>
        </w:rPr>
        <w:t>___» ___________ 2026 г.</w:t>
      </w:r>
    </w:p>
    <w:p w14:paraId="4918A491" w14:textId="77777777" w:rsidR="009410B6" w:rsidRPr="00593338" w:rsidRDefault="009410B6" w:rsidP="009410B6">
      <w:pPr>
        <w:spacing w:after="0" w:line="240" w:lineRule="auto"/>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w:t>
      </w:r>
    </w:p>
    <w:p w14:paraId="516E2B70" w14:textId="77777777" w:rsidR="009410B6" w:rsidRPr="00593338" w:rsidRDefault="009410B6" w:rsidP="009410B6">
      <w:pPr>
        <w:tabs>
          <w:tab w:val="left" w:pos="709"/>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b/>
          <w:bCs/>
          <w:sz w:val="24"/>
          <w:szCs w:val="24"/>
          <w:lang w:eastAsia="ru-RU"/>
        </w:rPr>
        <w:t>АО «Саханефтегазсбыт»</w:t>
      </w:r>
      <w:r w:rsidRPr="00593338">
        <w:rPr>
          <w:rFonts w:ascii="Times New Roman" w:eastAsia="Times New Roman" w:hAnsi="Times New Roman"/>
          <w:bCs/>
          <w:sz w:val="24"/>
          <w:szCs w:val="24"/>
          <w:lang w:eastAsia="ru-RU"/>
        </w:rPr>
        <w:t xml:space="preserve">, именуемое в дальнейшем "Заказчик", в лице Генерального директора </w:t>
      </w:r>
      <w:r w:rsidRPr="00593338">
        <w:rPr>
          <w:rFonts w:ascii="Times New Roman" w:eastAsia="Times New Roman" w:hAnsi="Times New Roman"/>
          <w:b/>
          <w:bCs/>
          <w:sz w:val="24"/>
          <w:szCs w:val="24"/>
          <w:lang w:eastAsia="ru-RU"/>
        </w:rPr>
        <w:t>Лебедева Виктора Николаевича</w:t>
      </w:r>
      <w:r w:rsidRPr="00593338">
        <w:rPr>
          <w:rFonts w:ascii="Times New Roman" w:eastAsia="Times New Roman" w:hAnsi="Times New Roman"/>
          <w:bCs/>
          <w:sz w:val="24"/>
          <w:szCs w:val="24"/>
          <w:lang w:eastAsia="ru-RU"/>
        </w:rPr>
        <w:t xml:space="preserve">, действующего на основании Устава с одной стороны, и ____________, именуемое в дальнейшем «Исполнителя», в лице директора ________________, действующего на основании _______, по состязательной закупке в электронной форме на </w:t>
      </w:r>
      <w:r w:rsidRPr="00593338">
        <w:rPr>
          <w:rFonts w:ascii="Times New Roman" w:eastAsia="Times New Roman" w:hAnsi="Times New Roman"/>
          <w:sz w:val="24"/>
          <w:szCs w:val="24"/>
          <w:lang w:eastAsia="ru-RU"/>
        </w:rPr>
        <w:t xml:space="preserve">выполнение комплекса работ по объекту: </w:t>
      </w:r>
      <w:r w:rsidRPr="00593338">
        <w:rPr>
          <w:rFonts w:ascii="Times New Roman" w:eastAsia="Times New Roman" w:hAnsi="Times New Roman"/>
          <w:b/>
          <w:sz w:val="24"/>
          <w:szCs w:val="24"/>
          <w:lang w:eastAsia="ru-RU"/>
        </w:rPr>
        <w:t xml:space="preserve">«Техническое перевооружение опасного производственного объекта «Площадка нефтебазы </w:t>
      </w:r>
      <w:proofErr w:type="spellStart"/>
      <w:r w:rsidRPr="00593338">
        <w:rPr>
          <w:rFonts w:ascii="Times New Roman" w:eastAsia="Times New Roman" w:hAnsi="Times New Roman"/>
          <w:b/>
          <w:sz w:val="24"/>
          <w:szCs w:val="24"/>
          <w:lang w:eastAsia="ru-RU"/>
        </w:rPr>
        <w:t>Хандыгской</w:t>
      </w:r>
      <w:proofErr w:type="spellEnd"/>
      <w:r w:rsidRPr="00593338">
        <w:rPr>
          <w:rFonts w:ascii="Times New Roman" w:eastAsia="Times New Roman" w:hAnsi="Times New Roman"/>
          <w:b/>
          <w:sz w:val="24"/>
          <w:szCs w:val="24"/>
          <w:lang w:eastAsia="ru-RU"/>
        </w:rPr>
        <w:t xml:space="preserve">» АО «Саханефтегазсбыт» </w:t>
      </w:r>
      <w:r w:rsidRPr="00593338">
        <w:rPr>
          <w:rFonts w:ascii="Times New Roman" w:eastAsia="Times New Roman" w:hAnsi="Times New Roman"/>
          <w:bCs/>
          <w:sz w:val="24"/>
          <w:szCs w:val="24"/>
          <w:lang w:eastAsia="ru-RU"/>
        </w:rPr>
        <w:t>заключили настоящий договор (далее – Договор) о нижеследующем</w:t>
      </w:r>
    </w:p>
    <w:p w14:paraId="0A853C96"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ПРЕДМЕТ ДОГОВОРА</w:t>
      </w:r>
    </w:p>
    <w:p w14:paraId="3471F240" w14:textId="77777777" w:rsidR="009410B6" w:rsidRPr="00593338" w:rsidRDefault="009410B6" w:rsidP="009410B6">
      <w:pPr>
        <w:suppressAutoHyphens/>
        <w:autoSpaceDE w:val="0"/>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1.1. Заказчик поручает, а Исполнитель обязуется выполнить комплекс работ в предусмотренный Договором срок на объекте:</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
          <w:sz w:val="24"/>
          <w:szCs w:val="24"/>
          <w:lang w:eastAsia="ru-RU"/>
        </w:rPr>
        <w:t>выполнение работ по строительному контролю объекта «Техническое перевооружение филиала «</w:t>
      </w:r>
      <w:proofErr w:type="spellStart"/>
      <w:r w:rsidRPr="00593338">
        <w:rPr>
          <w:rFonts w:ascii="Times New Roman" w:eastAsia="Times New Roman" w:hAnsi="Times New Roman"/>
          <w:b/>
          <w:sz w:val="24"/>
          <w:szCs w:val="24"/>
          <w:lang w:eastAsia="ru-RU"/>
        </w:rPr>
        <w:t>Хандыгская</w:t>
      </w:r>
      <w:proofErr w:type="spellEnd"/>
      <w:r w:rsidRPr="00593338">
        <w:rPr>
          <w:rFonts w:ascii="Times New Roman" w:eastAsia="Times New Roman" w:hAnsi="Times New Roman"/>
          <w:b/>
          <w:sz w:val="24"/>
          <w:szCs w:val="24"/>
          <w:lang w:eastAsia="ru-RU"/>
        </w:rPr>
        <w:t xml:space="preserve"> нефтебаза» АО «Саханефтегазсбыт»</w:t>
      </w:r>
      <w:r w:rsidRPr="00593338">
        <w:rPr>
          <w:rFonts w:ascii="Times New Roman" w:eastAsia="Times New Roman" w:hAnsi="Times New Roman"/>
          <w:sz w:val="24"/>
          <w:szCs w:val="24"/>
          <w:lang w:eastAsia="ru-RU"/>
        </w:rPr>
        <w:t xml:space="preserve"> </w:t>
      </w:r>
      <w:r w:rsidRPr="00593338">
        <w:rPr>
          <w:rFonts w:ascii="Times New Roman" w:hAnsi="Times New Roman"/>
          <w:bCs/>
          <w:sz w:val="24"/>
          <w:szCs w:val="24"/>
        </w:rPr>
        <w:t>согласно</w:t>
      </w:r>
      <w:r w:rsidRPr="00593338">
        <w:rPr>
          <w:rFonts w:ascii="Times New Roman" w:eastAsia="Times New Roman" w:hAnsi="Times New Roman"/>
          <w:bCs/>
          <w:sz w:val="24"/>
          <w:szCs w:val="24"/>
          <w:lang w:eastAsia="ru-RU"/>
        </w:rPr>
        <w:t xml:space="preserve"> Техническому заданию (Приложение №1 к настоящему Договору) являющихся неотъемлемой частью настоящего Договора, и передать результат работ Заказчику.</w:t>
      </w:r>
    </w:p>
    <w:p w14:paraId="12675E17" w14:textId="77777777" w:rsidR="009410B6" w:rsidRPr="00593338" w:rsidRDefault="009410B6" w:rsidP="009410B6">
      <w:pPr>
        <w:tabs>
          <w:tab w:val="left" w:pos="709"/>
        </w:tabs>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1.2. Виды работ по объекту: </w:t>
      </w:r>
      <w:r w:rsidRPr="00593338">
        <w:rPr>
          <w:rFonts w:ascii="Times New Roman" w:eastAsia="Times New Roman" w:hAnsi="Times New Roman"/>
          <w:b/>
          <w:bCs/>
          <w:sz w:val="24"/>
          <w:szCs w:val="24"/>
          <w:lang w:eastAsia="ru-RU"/>
        </w:rPr>
        <w:t xml:space="preserve">«Техническое перевооружение </w:t>
      </w:r>
      <w:proofErr w:type="spellStart"/>
      <w:r w:rsidRPr="00593338">
        <w:rPr>
          <w:rFonts w:ascii="Times New Roman" w:eastAsia="Times New Roman" w:hAnsi="Times New Roman"/>
          <w:b/>
          <w:bCs/>
          <w:sz w:val="24"/>
          <w:szCs w:val="24"/>
          <w:lang w:eastAsia="ru-RU"/>
        </w:rPr>
        <w:t>Хандыгской</w:t>
      </w:r>
      <w:proofErr w:type="spellEnd"/>
      <w:r w:rsidRPr="00593338">
        <w:rPr>
          <w:rFonts w:ascii="Times New Roman" w:eastAsia="Times New Roman" w:hAnsi="Times New Roman"/>
          <w:b/>
          <w:bCs/>
          <w:sz w:val="24"/>
          <w:szCs w:val="24"/>
          <w:lang w:eastAsia="ru-RU"/>
        </w:rPr>
        <w:t xml:space="preserve"> нефтебазы» АО «Саханефтегазсбыт»</w:t>
      </w:r>
      <w:r w:rsidRPr="00593338">
        <w:rPr>
          <w:rFonts w:ascii="Times New Roman" w:eastAsia="Times New Roman" w:hAnsi="Times New Roman"/>
          <w:bCs/>
          <w:sz w:val="24"/>
          <w:szCs w:val="24"/>
          <w:lang w:eastAsia="ru-RU"/>
        </w:rPr>
        <w:t>, выполняемые Исполнителем, устанавливаются Техническим заданием (Приложение №1 к настоящему Договору).</w:t>
      </w:r>
    </w:p>
    <w:p w14:paraId="22914DDB" w14:textId="77777777" w:rsidR="009410B6" w:rsidRPr="00593338" w:rsidRDefault="009410B6" w:rsidP="009410B6">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bCs/>
          <w:sz w:val="24"/>
          <w:szCs w:val="24"/>
          <w:lang w:eastAsia="ru-RU"/>
        </w:rPr>
        <w:t xml:space="preserve">1.3. </w:t>
      </w:r>
      <w:r w:rsidRPr="00593338">
        <w:rPr>
          <w:rFonts w:ascii="Times New Roman" w:eastAsia="Arial" w:hAnsi="Times New Roman"/>
          <w:sz w:val="24"/>
          <w:szCs w:val="24"/>
          <w:lang w:eastAsia="ar-SA"/>
        </w:rPr>
        <w:t xml:space="preserve">Место выполнения работ: </w:t>
      </w:r>
      <w:r w:rsidRPr="00593338">
        <w:rPr>
          <w:rFonts w:ascii="Times New Roman" w:eastAsia="Times New Roman" w:hAnsi="Times New Roman"/>
          <w:sz w:val="24"/>
          <w:szCs w:val="24"/>
          <w:lang w:eastAsia="ru-RU"/>
        </w:rPr>
        <w:t xml:space="preserve">678720, Российская Федерация, Республика Саха (Якутия), </w:t>
      </w:r>
      <w:proofErr w:type="spellStart"/>
      <w:r w:rsidRPr="00593338">
        <w:rPr>
          <w:rFonts w:ascii="Times New Roman" w:eastAsia="Times New Roman" w:hAnsi="Times New Roman"/>
          <w:sz w:val="24"/>
          <w:szCs w:val="24"/>
          <w:lang w:eastAsia="ru-RU"/>
        </w:rPr>
        <w:t>Томпонский</w:t>
      </w:r>
      <w:proofErr w:type="spellEnd"/>
      <w:r w:rsidRPr="00593338">
        <w:rPr>
          <w:rFonts w:ascii="Times New Roman" w:eastAsia="Times New Roman" w:hAnsi="Times New Roman"/>
          <w:sz w:val="24"/>
          <w:szCs w:val="24"/>
          <w:lang w:eastAsia="ru-RU"/>
        </w:rPr>
        <w:t xml:space="preserve"> район, пос. Хандыга, ул. </w:t>
      </w:r>
      <w:proofErr w:type="spellStart"/>
      <w:r w:rsidRPr="00593338">
        <w:rPr>
          <w:rFonts w:ascii="Times New Roman" w:eastAsia="Times New Roman" w:hAnsi="Times New Roman"/>
          <w:sz w:val="24"/>
          <w:szCs w:val="24"/>
          <w:lang w:eastAsia="ru-RU"/>
        </w:rPr>
        <w:t>Кычкина</w:t>
      </w:r>
      <w:proofErr w:type="spellEnd"/>
      <w:r w:rsidRPr="00593338">
        <w:rPr>
          <w:rFonts w:ascii="Times New Roman" w:eastAsia="Times New Roman" w:hAnsi="Times New Roman"/>
          <w:sz w:val="24"/>
          <w:szCs w:val="24"/>
          <w:lang w:eastAsia="ru-RU"/>
        </w:rPr>
        <w:t>, 46 «б».</w:t>
      </w:r>
    </w:p>
    <w:p w14:paraId="3B64988F"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1.4. Исполнитель заверяет Заказчика об отсутствии у него каких-либо препятствий или ограничений, не позволяющих выполнить работы по настоящему Договору.</w:t>
      </w:r>
    </w:p>
    <w:p w14:paraId="1D3D832A"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СРОКИ ВЫПОЛНЕНИЯ РАБОТ</w:t>
      </w:r>
    </w:p>
    <w:p w14:paraId="5BDD943C"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2.1. </w:t>
      </w:r>
      <w:r w:rsidRPr="00593338">
        <w:rPr>
          <w:rFonts w:ascii="Times New Roman" w:hAnsi="Times New Roman"/>
          <w:sz w:val="24"/>
          <w:szCs w:val="24"/>
          <w:lang w:eastAsia="ar-SA"/>
        </w:rPr>
        <w:t>Работы, предусмотренные настоящим Договором, осуществляются Исполнителем в следующие сроки,</w:t>
      </w:r>
      <w:r w:rsidRPr="00593338">
        <w:rPr>
          <w:rFonts w:ascii="Times New Roman" w:eastAsia="Times New Roman" w:hAnsi="Times New Roman"/>
          <w:sz w:val="24"/>
          <w:szCs w:val="24"/>
          <w:lang w:eastAsia="ar-SA"/>
        </w:rPr>
        <w:t xml:space="preserve"> начало работ: </w:t>
      </w:r>
      <w:r w:rsidRPr="00593338">
        <w:rPr>
          <w:rFonts w:ascii="Times New Roman" w:hAnsi="Times New Roman"/>
          <w:sz w:val="24"/>
          <w:szCs w:val="24"/>
          <w:lang w:eastAsia="ar-SA"/>
        </w:rPr>
        <w:t xml:space="preserve">с момента подписания договора; окончание работ </w:t>
      </w:r>
      <w:r w:rsidRPr="00593338">
        <w:rPr>
          <w:rFonts w:ascii="Times New Roman" w:eastAsia="Times New Roman" w:hAnsi="Times New Roman"/>
          <w:sz w:val="24"/>
          <w:szCs w:val="24"/>
          <w:lang w:eastAsia="ru-RU"/>
        </w:rPr>
        <w:t xml:space="preserve">в срок до </w:t>
      </w:r>
      <w:r w:rsidRPr="00593338">
        <w:rPr>
          <w:rFonts w:ascii="Times New Roman" w:eastAsia="Times New Roman" w:hAnsi="Times New Roman"/>
          <w:b/>
          <w:sz w:val="24"/>
          <w:szCs w:val="24"/>
          <w:lang w:eastAsia="ru-RU"/>
        </w:rPr>
        <w:t>31.03.2028 г.</w:t>
      </w:r>
    </w:p>
    <w:p w14:paraId="5E8CA18E"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2.2.</w:t>
      </w:r>
      <w:r w:rsidRPr="00593338">
        <w:rPr>
          <w:rFonts w:ascii="Times New Roman" w:eastAsia="Times New Roman" w:hAnsi="Times New Roman"/>
          <w:sz w:val="24"/>
          <w:szCs w:val="24"/>
          <w:lang w:eastAsia="ar-SA"/>
        </w:rPr>
        <w:tab/>
        <w:t>Исполнитель вправе досрочно выполнить работы (отдельные этапы работ), по соглашению сторон, при этом Исполнитель обязан за 15 календарных дней уведомить Заказчика. Оплата выполненных работ осуществляется Заказчиком в соответствии с разделом 4 Договора. Исключением для данного пункта Договора является, в случае если Исполнитель с согласия Заказчика завершил выполнение работ в более короткий срок, чем предусмотрено Договором.</w:t>
      </w:r>
    </w:p>
    <w:p w14:paraId="541EA3AB"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2.4.</w:t>
      </w:r>
      <w:r w:rsidRPr="00593338">
        <w:rPr>
          <w:rFonts w:ascii="Times New Roman" w:eastAsia="Times New Roman" w:hAnsi="Times New Roman"/>
          <w:sz w:val="24"/>
          <w:szCs w:val="24"/>
          <w:lang w:eastAsia="ar-SA"/>
        </w:rPr>
        <w:tab/>
        <w:t>Окончание срока действия настоящего Договора не влечет прекращение неисполненных обязательств сторон, в том числе гарантийных обязательств Исполнителя.</w:t>
      </w:r>
    </w:p>
    <w:p w14:paraId="3679C438"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2.5.</w:t>
      </w:r>
      <w:r w:rsidRPr="00593338">
        <w:rPr>
          <w:rFonts w:ascii="Times New Roman" w:eastAsia="Times New Roman" w:hAnsi="Times New Roman"/>
          <w:sz w:val="24"/>
          <w:szCs w:val="24"/>
          <w:lang w:eastAsia="ar-SA"/>
        </w:rPr>
        <w:tab/>
        <w:t>Сроки начала и окончания работ по Договору могут быть изменены в порядке, установленном законодательством Российской Федерации и настоящим Договором.</w:t>
      </w:r>
    </w:p>
    <w:p w14:paraId="78695DCD"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2.6.</w:t>
      </w:r>
      <w:r w:rsidRPr="00593338">
        <w:rPr>
          <w:rFonts w:ascii="Times New Roman" w:eastAsia="Times New Roman" w:hAnsi="Times New Roman"/>
          <w:sz w:val="24"/>
          <w:szCs w:val="24"/>
          <w:lang w:eastAsia="ar-SA"/>
        </w:rPr>
        <w:tab/>
        <w:t xml:space="preserve">Исполнитель несет ответственность, установленную разделом 7 Договора, за нарушение как начального, промежуточного так и конечного сроков выполнения работ. </w:t>
      </w:r>
    </w:p>
    <w:p w14:paraId="7D4069EB"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2.7.</w:t>
      </w:r>
      <w:r w:rsidRPr="00593338">
        <w:rPr>
          <w:rFonts w:ascii="Times New Roman" w:eastAsia="Times New Roman" w:hAnsi="Times New Roman"/>
          <w:sz w:val="24"/>
          <w:szCs w:val="24"/>
          <w:lang w:eastAsia="ar-SA"/>
        </w:rPr>
        <w:tab/>
        <w:t xml:space="preserve">Стороны установили, что начальные и промежуточные сроки выполнения работ по Договору являются существенными условиями и любое их нарушение более чем на 5 (пять) календарных дней влечет невозможность своевременного окончания работ по Договору. </w:t>
      </w:r>
    </w:p>
    <w:p w14:paraId="2B2C64AB"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2.8.</w:t>
      </w:r>
      <w:r w:rsidRPr="00593338">
        <w:rPr>
          <w:rFonts w:ascii="Times New Roman" w:eastAsia="Times New Roman" w:hAnsi="Times New Roman"/>
          <w:sz w:val="24"/>
          <w:szCs w:val="24"/>
          <w:lang w:eastAsia="ar-SA"/>
        </w:rPr>
        <w:tab/>
        <w:t xml:space="preserve">Стороны установили, что моментом завершения выполнения работ по Договору считать дату подписания Акта приемки-сдачи выполненных работ (Приложение №3 </w:t>
      </w:r>
      <w:r w:rsidRPr="00593338">
        <w:rPr>
          <w:rFonts w:ascii="Times New Roman" w:eastAsia="Times New Roman" w:hAnsi="Times New Roman"/>
          <w:bCs/>
          <w:sz w:val="24"/>
          <w:szCs w:val="24"/>
          <w:lang w:eastAsia="ru-RU"/>
        </w:rPr>
        <w:t>к настоящему Договору</w:t>
      </w:r>
      <w:r w:rsidRPr="00593338">
        <w:rPr>
          <w:rFonts w:ascii="Times New Roman" w:eastAsia="Times New Roman" w:hAnsi="Times New Roman"/>
          <w:sz w:val="24"/>
          <w:szCs w:val="24"/>
          <w:lang w:eastAsia="ar-SA"/>
        </w:rPr>
        <w:t>).</w:t>
      </w:r>
    </w:p>
    <w:p w14:paraId="611EB72E"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hAnsi="Times New Roman"/>
          <w:b/>
          <w:bCs/>
          <w:sz w:val="26"/>
          <w:szCs w:val="26"/>
        </w:rPr>
      </w:pPr>
      <w:r w:rsidRPr="00593338">
        <w:rPr>
          <w:rFonts w:ascii="Times New Roman" w:hAnsi="Times New Roman"/>
          <w:b/>
          <w:bCs/>
          <w:sz w:val="26"/>
          <w:szCs w:val="26"/>
        </w:rPr>
        <w:t>СТОИМОСТЬ РАБОТ</w:t>
      </w:r>
    </w:p>
    <w:p w14:paraId="72664F5A" w14:textId="77777777" w:rsidR="009410B6" w:rsidRPr="00593338" w:rsidRDefault="009410B6" w:rsidP="009410B6">
      <w:pPr>
        <w:suppressAutoHyphens/>
        <w:autoSpaceDE w:val="0"/>
        <w:spacing w:after="0" w:line="240" w:lineRule="auto"/>
        <w:ind w:firstLine="567"/>
        <w:jc w:val="both"/>
        <w:rPr>
          <w:rFonts w:ascii="Times New Roman" w:eastAsia="Arial" w:hAnsi="Times New Roman"/>
          <w:sz w:val="24"/>
          <w:szCs w:val="24"/>
        </w:rPr>
      </w:pPr>
      <w:r w:rsidRPr="00593338">
        <w:rPr>
          <w:rFonts w:ascii="Times New Roman" w:hAnsi="Times New Roman"/>
          <w:sz w:val="24"/>
          <w:szCs w:val="24"/>
        </w:rPr>
        <w:t>3.1. Общая с</w:t>
      </w:r>
      <w:r w:rsidRPr="00593338">
        <w:rPr>
          <w:rFonts w:ascii="Times New Roman" w:eastAsia="Arial" w:hAnsi="Times New Roman"/>
          <w:sz w:val="24"/>
          <w:szCs w:val="24"/>
        </w:rPr>
        <w:t xml:space="preserve">тоимость работ по настоящему Договору составляет _____________________ (____________________) руб. с/без НДС. </w:t>
      </w:r>
    </w:p>
    <w:p w14:paraId="59FF2242"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 xml:space="preserve">3.2. Цена Договора включает в себя стоимость использования и привлечения оборудования (техники), необходимого для выполнения работ, стоимость всех выполняемых Исполнителем работ, командировочные расходы, стоимость поставляемых материалов и изделий, а также прочие работы </w:t>
      </w:r>
      <w:r w:rsidRPr="00593338">
        <w:rPr>
          <w:rFonts w:ascii="Times New Roman" w:eastAsia="Arial" w:hAnsi="Times New Roman"/>
          <w:sz w:val="24"/>
          <w:szCs w:val="24"/>
          <w:lang w:eastAsia="ar-SA"/>
        </w:rPr>
        <w:lastRenderedPageBreak/>
        <w:t xml:space="preserve">и затраты, связанные с выполнением работ и параметрами, определенными техническим заданием Заказчика, а также расходы на перевозку, страхование, уплату таможенных пошлин, налогов других обязательных платежей, установленных действующим законодательством Российской Федерации </w:t>
      </w:r>
    </w:p>
    <w:p w14:paraId="2BD233D7"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и связанных с исполнением обязательств по Договору.</w:t>
      </w:r>
    </w:p>
    <w:p w14:paraId="3A1B8E3B"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3.3. Неучтенные затраты Исполнителя, не включенные в цену Договора, указанную в п. 3.1. настоящего Договора, к оплате Заказчиком не принимаются.</w:t>
      </w:r>
    </w:p>
    <w:p w14:paraId="4E2C4014" w14:textId="77777777" w:rsidR="009410B6" w:rsidRPr="00740AC2"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 xml:space="preserve">3.4. Если в ходе выполнения работ возникнет необходимость выполнения дополнительных работ, то Заказчик вправе поручить их выполнение Исполнителю. Цена таких работ, а также сроки их выполнения согласовываются Сторонами дополнительно и оформляются подписанием </w:t>
      </w:r>
      <w:r w:rsidRPr="00740AC2">
        <w:rPr>
          <w:rFonts w:ascii="Times New Roman" w:eastAsia="Arial" w:hAnsi="Times New Roman"/>
          <w:sz w:val="24"/>
          <w:szCs w:val="24"/>
          <w:lang w:eastAsia="ar-SA"/>
        </w:rPr>
        <w:t>дополнительного соглашения к настоящему Договору. Работы, не предусмотренные Договором, оплате не подлежат.</w:t>
      </w:r>
    </w:p>
    <w:p w14:paraId="12A32685" w14:textId="77777777" w:rsidR="009410B6" w:rsidRPr="00740AC2" w:rsidRDefault="009410B6" w:rsidP="000D6DE9">
      <w:pPr>
        <w:spacing w:after="0" w:line="240" w:lineRule="auto"/>
        <w:ind w:firstLine="567"/>
        <w:jc w:val="both"/>
        <w:rPr>
          <w:rFonts w:ascii="Times New Roman" w:eastAsia="Arial" w:hAnsi="Times New Roman"/>
          <w:sz w:val="24"/>
          <w:szCs w:val="24"/>
          <w:lang w:eastAsia="ar-SA"/>
        </w:rPr>
      </w:pPr>
      <w:r w:rsidRPr="00740AC2">
        <w:rPr>
          <w:rFonts w:ascii="Times New Roman" w:eastAsia="Arial" w:hAnsi="Times New Roman"/>
          <w:sz w:val="24"/>
          <w:szCs w:val="24"/>
          <w:lang w:eastAsia="ar-SA"/>
        </w:rPr>
        <w:t>3.5. Цена Договора, указанная в п. 3.1. настоящего Договора, является твердой, фиксированной и установленной на весь срок выполнения работ.</w:t>
      </w:r>
    </w:p>
    <w:p w14:paraId="06767DFB" w14:textId="0EC2CD5C" w:rsidR="000D6DE9" w:rsidRPr="00593338" w:rsidRDefault="009410B6" w:rsidP="000D6DE9">
      <w:pPr>
        <w:spacing w:after="0" w:line="240" w:lineRule="auto"/>
        <w:ind w:firstLine="567"/>
        <w:jc w:val="both"/>
        <w:rPr>
          <w:rFonts w:ascii="Times New Roman" w:eastAsia="Arial" w:hAnsi="Times New Roman"/>
          <w:sz w:val="24"/>
          <w:szCs w:val="24"/>
          <w:lang w:eastAsia="ar-SA"/>
        </w:rPr>
      </w:pPr>
      <w:r w:rsidRPr="00740AC2">
        <w:rPr>
          <w:rFonts w:ascii="Times New Roman" w:eastAsia="Arial" w:hAnsi="Times New Roman"/>
          <w:sz w:val="24"/>
          <w:szCs w:val="24"/>
          <w:lang w:eastAsia="ar-SA"/>
        </w:rPr>
        <w:t xml:space="preserve">3.6. </w:t>
      </w:r>
      <w:r w:rsidR="000D6DE9" w:rsidRPr="00740AC2">
        <w:rPr>
          <w:rFonts w:ascii="Times New Roman" w:eastAsia="Arial" w:hAnsi="Times New Roman"/>
          <w:sz w:val="24"/>
          <w:szCs w:val="24"/>
          <w:lang w:eastAsia="ar-SA"/>
        </w:rPr>
        <w:t>Расчет за выполненные виды работ, предусмотренные договором, осуществляется в течение 30 календарных дней, а в случае заключения договора с субъектом малого и среднего предпринимательства в течение 7 рабочих дней после подписания акта сдачи-приемки выполненных работ и предоставления отчета.</w:t>
      </w:r>
    </w:p>
    <w:p w14:paraId="6296E56C" w14:textId="770F3C4B" w:rsidR="009410B6" w:rsidRPr="00593338" w:rsidRDefault="009410B6" w:rsidP="000D6DE9">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3.7. Надлежаще оформленным считается счет, выставленный отдельно к настоящему Договору (указание иных сумм, по иному Договору не допускается), с указанием в нем полного корректного наименования Сторон, ИНН, ОГРН Сторон, банковских реквизитов Сторон, наименования настоящего Договора, его номера и даты, реквизитов соответствующего акта сдачи-приемки работ, вида работ, за который производится оплата, их цены с НДС (при наличии), указания на аванс (если счет выставляется на аванс) и при наличии иных реквизитов, установленных действующим законодательством Российской Федерации.</w:t>
      </w:r>
    </w:p>
    <w:p w14:paraId="51EC41CA"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3.8. Стороны согласовали, что Заказчик вправе без применения к нему каких-либо мер ответственности не оплачивать работы по Договору до предоставления Исполнителем Заказчику оригиналов документов, предусмотренных п. 3.7 настоящего Договора.</w:t>
      </w:r>
    </w:p>
    <w:p w14:paraId="6FA4CF40"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 xml:space="preserve">3.9. Устранение недостатков работ входит в цену работ по Договору и дополнительной оплате не подлежит, если такие недостатки вызваны ненадлежащим исполнением Исполнителем своих обязанностей. </w:t>
      </w:r>
    </w:p>
    <w:p w14:paraId="20AFC788"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 xml:space="preserve">3.10. Во всех случаях при несовпадении во времени момента оплаты по Договору </w:t>
      </w:r>
    </w:p>
    <w:p w14:paraId="12867ADC"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 xml:space="preserve">и предоставления встречного исполнения, в том числе аванса, предварительной оплаты, отсрочки, рассрочки оплаты, условия о коммерческом кредите, предусмотренные статьей 823 Гражданского кодекса Российской Федерации к отношениям Сторон не применяются. Сумма долга за работы </w:t>
      </w:r>
    </w:p>
    <w:p w14:paraId="4C240437"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не является коммерческим кредитом для Заказчика, проценты за пользование денежными средствами не начисляются.</w:t>
      </w:r>
    </w:p>
    <w:p w14:paraId="1CC297F6"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3.11. Заказчик оплачивает работу Исполнителя путем перечисления денежных средств с расчетного счета Заказчика на расчетный счет Исполнителя.</w:t>
      </w:r>
    </w:p>
    <w:p w14:paraId="704C7402"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3.12. Датой оплаты считается дата списания денежных средств с расчетного счета Заказчика.</w:t>
      </w:r>
    </w:p>
    <w:p w14:paraId="400B610B" w14:textId="77777777" w:rsidR="009410B6" w:rsidRPr="00593338" w:rsidRDefault="009410B6" w:rsidP="009410B6">
      <w:pPr>
        <w:spacing w:after="0" w:line="240" w:lineRule="auto"/>
        <w:ind w:firstLine="567"/>
        <w:jc w:val="both"/>
        <w:rPr>
          <w:rFonts w:ascii="Times New Roman" w:hAnsi="Times New Roman"/>
          <w:b/>
          <w:sz w:val="24"/>
          <w:szCs w:val="24"/>
        </w:rPr>
      </w:pPr>
      <w:r w:rsidRPr="00593338">
        <w:rPr>
          <w:rFonts w:ascii="Times New Roman" w:eastAsia="Arial" w:hAnsi="Times New Roman"/>
          <w:sz w:val="24"/>
          <w:szCs w:val="24"/>
          <w:lang w:eastAsia="ar-SA"/>
        </w:rPr>
        <w:t>3.13. В случае возникновения разногласий по стоимости выполненных работ, при проверке Заказчиком, Заказчик вправе назначить экспертизу проверки актов о приемке выполненных работ для определения окончательной цены выполненных работ. Заказчик обязан письменно уведомить Исполнителя о возникновении разногласий до назначения экспертизы.</w:t>
      </w:r>
      <w:r w:rsidRPr="00593338">
        <w:rPr>
          <w:rFonts w:ascii="Times New Roman" w:hAnsi="Times New Roman"/>
          <w:b/>
          <w:sz w:val="24"/>
          <w:szCs w:val="24"/>
        </w:rPr>
        <w:t xml:space="preserve"> </w:t>
      </w:r>
    </w:p>
    <w:p w14:paraId="0F96C7A1"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ПОРЯДОК И ФОРМА ОПЛАТЫ ВЫПОЛНЕНЫХ РАБОТ</w:t>
      </w:r>
    </w:p>
    <w:p w14:paraId="26751CCB"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4.1. </w:t>
      </w:r>
      <w:r w:rsidRPr="00593338">
        <w:rPr>
          <w:rFonts w:ascii="Times New Roman" w:eastAsia="Times New Roman" w:hAnsi="Times New Roman"/>
          <w:sz w:val="24"/>
          <w:szCs w:val="24"/>
          <w:lang w:eastAsia="ru-RU"/>
        </w:rPr>
        <w:t xml:space="preserve">Оплата по настоящему Договору производится в форме безналичного расчета путем перечисления денежных средств на расчетный счет </w:t>
      </w:r>
      <w:r w:rsidRPr="00593338">
        <w:rPr>
          <w:rFonts w:ascii="Times New Roman" w:eastAsia="Times New Roman" w:hAnsi="Times New Roman"/>
          <w:bCs/>
          <w:sz w:val="24"/>
          <w:szCs w:val="24"/>
          <w:lang w:eastAsia="ru-RU"/>
        </w:rPr>
        <w:t>Подрядчика</w:t>
      </w:r>
      <w:r w:rsidRPr="00593338">
        <w:rPr>
          <w:rFonts w:ascii="Times New Roman" w:eastAsia="Times New Roman" w:hAnsi="Times New Roman"/>
          <w:sz w:val="24"/>
          <w:szCs w:val="24"/>
          <w:lang w:eastAsia="ru-RU"/>
        </w:rPr>
        <w:t>.</w:t>
      </w:r>
    </w:p>
    <w:p w14:paraId="75DE5F26"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Arial" w:hAnsi="Times New Roman"/>
          <w:sz w:val="24"/>
          <w:szCs w:val="24"/>
          <w:lang w:eastAsia="ar-SA"/>
        </w:rPr>
        <w:t xml:space="preserve">4.3. </w:t>
      </w:r>
      <w:r w:rsidRPr="00593338">
        <w:rPr>
          <w:rFonts w:ascii="Times New Roman" w:eastAsia="Times New Roman" w:hAnsi="Times New Roman"/>
          <w:sz w:val="24"/>
          <w:szCs w:val="24"/>
          <w:lang w:eastAsia="ru-RU"/>
        </w:rPr>
        <w:t>Обязательства Заказчика по оплате оказанных услуг по настоящему Договору считаются выполненными с даты списания денежных средств с расчетного счета Заказчика.</w:t>
      </w:r>
    </w:p>
    <w:p w14:paraId="6EF538FA"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4.4. Акт выполненных работ составляется Исполнителем и передается Заказчику после завершения Работ и сдачи Заказчику Технического отчета в течение 3 рабочих дней.</w:t>
      </w:r>
    </w:p>
    <w:p w14:paraId="5097B88B"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lastRenderedPageBreak/>
        <w:t>4.5. В случае невыполнения либо ненадлежащего исполнения Исполнителем Работ по настоящему Договору, Заказчик вправе отказаться подписывать акт приема-передачи и представить мотивированный отказ от его подписания с указанием недостатков оказания Работ и разумных сроков их устранения, а также потребовать от Исполнителя повторного выполнения несоответствующим образом выполненных Работ без изменения стоимости.</w:t>
      </w:r>
    </w:p>
    <w:p w14:paraId="678F91B9"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4.6. Заказчик в течение 15 дней со дня получения Акта выполненных работ обязан направить Исполнителю подписанные документы или мотивированный отказ от приемки услуг.</w:t>
      </w:r>
    </w:p>
    <w:p w14:paraId="09D64F43"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4.7. В случае мотивированного отказа Заказчика от подписания акта выполненных работ, Сторонами составляется двухсторонний акт с перечнем необходимых доработок, сроков их выполнения.</w:t>
      </w:r>
    </w:p>
    <w:p w14:paraId="7DAB63C6"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4.8. Работы считаются принятыми с момента подписания сторонами Акта выполненных работ при подтверждении физических объемов, выполненных Генподрядчиком с надлежащим качеством работ в строгом соответствии с проектно-сметной документации с визированием форм КС-2 и КС - 6А. Акт выполненных работ подписывается уполномоченным представителем Заказчика.</w:t>
      </w:r>
    </w:p>
    <w:p w14:paraId="331FAA1A"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4.9. На основании подписанного Акта выполненных работ Исполнитель в течение 7 (семи) рабочих дней обязан выставить счет-фактуру на выполненные работы.     </w:t>
      </w:r>
    </w:p>
    <w:p w14:paraId="60CD74FF"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4.10. Счета-фактуры и первичные документы, составляемые во исполнение обязательств Сторон по настоящему Договору, должны быть оформлены в соответствии с требованиями действующего законодательства РФ и настоящего Договора.</w:t>
      </w:r>
    </w:p>
    <w:p w14:paraId="450E3467"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4.11. Счета-фактуры, составляемые во исполнение обязательств Сторон по Договору, и подписанные руководителем и главным бухгалтером, должны содержать расшифровки их подписей с указанием фамилий и инициалов.  Счета-фактуры,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 В течение 5 (пяти) рабочих дней с момента подписания настоящего Договора Исполнитель обязуется направить Заказчику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акты о приемке выполненных работ (оказанных услуг) и счета-фактуры (для руководителя — документа о назначении на должность руководителя, для главного бухгалтера — приказа о назначении на должность главного бухгалтера, для иных лиц — приказа (иного распорядительного документа) или доверенности), а также предоставить заверенные организацией образцы подписей вышеуказанных лиц.</w:t>
      </w:r>
    </w:p>
    <w:p w14:paraId="4CFD1E1F"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4.12. При подписании счетов-фактур не допускается использование факсимильного воспроизведения подписи, либо иного аналога собственноручной подписи.</w:t>
      </w:r>
    </w:p>
    <w:p w14:paraId="257968C6"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Первичные учётные документы, составляемые во исполнение обязательств Сторон по настоящему Договору, в соответствие с требованиями ст. 9 Федерального закона от 06.12.2011 г. № 402-ФЗ «О бухгалтерском учете», должны содержать следующие обязательные реквизиты:</w:t>
      </w:r>
    </w:p>
    <w:p w14:paraId="3DB541C8"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eastAsia="ru-RU"/>
        </w:rPr>
        <w:tab/>
        <w:t>наименование документа;</w:t>
      </w:r>
    </w:p>
    <w:p w14:paraId="6DA964EE"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eastAsia="ru-RU"/>
        </w:rPr>
        <w:tab/>
        <w:t>дату составления документа;</w:t>
      </w:r>
    </w:p>
    <w:p w14:paraId="1691DF0C"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eastAsia="ru-RU"/>
        </w:rPr>
        <w:tab/>
        <w:t>наименование экономического субъекта, составившего документ;</w:t>
      </w:r>
    </w:p>
    <w:p w14:paraId="75268814"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eastAsia="ru-RU"/>
        </w:rPr>
        <w:tab/>
        <w:t>содержание факта хозяйственной жизни;</w:t>
      </w:r>
    </w:p>
    <w:p w14:paraId="623F545C"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eastAsia="ru-RU"/>
        </w:rPr>
        <w:tab/>
        <w:t>номер и дату Договора;</w:t>
      </w:r>
    </w:p>
    <w:p w14:paraId="3294393F"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eastAsia="ru-RU"/>
        </w:rPr>
        <w:tab/>
        <w:t>величину натурального и (или) денежного измерения факта хозяйственной жизни с указанием единиц измерения;</w:t>
      </w:r>
    </w:p>
    <w:p w14:paraId="7B64E7F8"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lastRenderedPageBreak/>
        <w:t>-</w:t>
      </w:r>
      <w:r w:rsidRPr="00593338">
        <w:rPr>
          <w:rFonts w:ascii="Times New Roman" w:eastAsia="Times New Roman" w:hAnsi="Times New Roman"/>
          <w:bCs/>
          <w:sz w:val="24"/>
          <w:szCs w:val="24"/>
          <w:lang w:eastAsia="ru-RU"/>
        </w:rPr>
        <w:tab/>
        <w:t>наименование должности лица (лиц), совершившего (совершивших) сделку, операцию и ответственного (ответственных) за правильность ее оформления, и его (их) подписи с указанием фамилий и инициалов.</w:t>
      </w:r>
    </w:p>
    <w:p w14:paraId="69241D3C"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4.13. При обнаружении некачественно выполненных работ, Исполнитель обязан, своими силами и без увеличения стоимости работ в согласованные с Заказчиком сроки, исправить указанные работы до обеспечения их надлежащего качества.</w:t>
      </w:r>
    </w:p>
    <w:p w14:paraId="298288A6"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4.14. Заказчик оставляет за собой право на привлечение другой организации для исправления некачественно выполненных работ, при этом затраты Заказчика компенсируются Исполнителем.</w:t>
      </w:r>
    </w:p>
    <w:p w14:paraId="0FC119D4"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sz w:val="24"/>
          <w:szCs w:val="24"/>
          <w:lang w:eastAsia="ru-RU"/>
        </w:rPr>
        <w:t>4.15. Заказчик оплачивает выполненные услуги, предусмотренные Договором, в течение 7 (семи) рабочих дней с момента подписания Акта сдачи-приемки оказанных услуг и предоставления технической документации, счета и счет-фактуры. Окончательный расчет за оказанные услуги по Объекту производится Заказчиком после завершения работ, включая устранение выявленных дефектов, а также после предоставления Заказчику полного комплекта технической документации на оказанные услуги, в срок не более 7 (семи) рабочих дней с момента подписания документа о приемке.</w:t>
      </w:r>
    </w:p>
    <w:p w14:paraId="7E08A577"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ПРАВА И ОБЯЗАННОСТИ СТОРОН</w:t>
      </w:r>
    </w:p>
    <w:p w14:paraId="2CC0C310" w14:textId="77777777" w:rsidR="009410B6" w:rsidRPr="00593338" w:rsidRDefault="009410B6" w:rsidP="009410B6">
      <w:pPr>
        <w:spacing w:after="60" w:line="240" w:lineRule="auto"/>
        <w:contextualSpacing/>
        <w:outlineLvl w:val="1"/>
        <w:rPr>
          <w:rFonts w:ascii="Times New Roman" w:eastAsia="Times New Roman" w:hAnsi="Times New Roman"/>
          <w:b/>
          <w:sz w:val="26"/>
          <w:szCs w:val="24"/>
        </w:rPr>
      </w:pPr>
      <w:r w:rsidRPr="00593338">
        <w:rPr>
          <w:rFonts w:ascii="Times New Roman" w:eastAsia="Times New Roman" w:hAnsi="Times New Roman"/>
          <w:b/>
          <w:sz w:val="26"/>
          <w:szCs w:val="24"/>
        </w:rPr>
        <w:t>5.1. Обязанности Исполнителя:</w:t>
      </w:r>
    </w:p>
    <w:p w14:paraId="7A0807F6"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5.1.1. Подрядчик обязуется выполнить все работы, предусмотренные п. 1.1 настоящего Договора надлежащего качества, в объеме и в сроки, предусмотренные настоящим Договором и Заданием (Приложение №1 к Договору), и сдать работу Заказчику в установленный срок.</w:t>
      </w:r>
    </w:p>
    <w:p w14:paraId="21266FB1"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5.1.2. Выполнять землеустроительные, кадастровые, геодезические работы в соответствии с условиями настоящего Договора, проектной документацией, требованиями технических регламентов, сводом правил, иными нормативными документами, и при этом обеспечивать безопасность работ для третьих лиц и окружающей среды, выполнение требований безопасности труда. </w:t>
      </w:r>
    </w:p>
    <w:p w14:paraId="5A978E93"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5.1.3. Гарантировать, что любое лицо, привлеченное к выполнению Работ со стороны Исполнителя, выполняет их в соответствии с применимыми нормативно-правовыми актами, а также нормативными требованиями по вопросам, связанным с охраной труда и охраной окружающей среды. </w:t>
      </w:r>
    </w:p>
    <w:p w14:paraId="03457CDD"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5.1.4. Своевременно предоставлять Заказчику по его требованию достоверную информацию о ходе исполнения своих обязательств, в том числе о сложностях, возникающих при исполнении условий Договора. </w:t>
      </w:r>
    </w:p>
    <w:p w14:paraId="1BD3ED80"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5.1.5. Устранить в течение срока, установленного Заказчиком, своими и/или привлечёнными силами и за свой счет все недостатки выполняемых землеустроительных, кадастровых, геодезических работ, выявленных в течение срока действия Договора и являющихся следствием неисполнения и (или) ненадлежащего исполнения Исполнителем обязательств по Договору.</w:t>
      </w:r>
    </w:p>
    <w:p w14:paraId="2C4AF85B"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5.1.6. Работы по настоящему Договору Исполнитель обязан выполнить лично, привлечение третьих лиц для выполнения работ по Договору возможно только после получения предварительного письменного согласования Заказчика. В случае привлечения Исполнителем третьих лиц для выполнения работ по настоящему Договору в порядке, указанном в настоящем пункте Договора, Исполнитель принимает на себя ответственность за их действия, как за свои собственные и отвечает перед Заказчиком за конфиденциальность предоставленной им информации и за распространение этими лицами такой информации. </w:t>
      </w:r>
    </w:p>
    <w:p w14:paraId="53269605"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5.1.7. Нести ответственность перед Заказчиком за надлежащее исполнение работ по настоящему Договору его </w:t>
      </w:r>
      <w:proofErr w:type="spellStart"/>
      <w:r w:rsidRPr="00593338">
        <w:rPr>
          <w:rFonts w:ascii="Times New Roman" w:eastAsia="Times New Roman" w:hAnsi="Times New Roman"/>
          <w:bCs/>
          <w:sz w:val="24"/>
          <w:szCs w:val="24"/>
          <w:lang w:eastAsia="ru-RU"/>
        </w:rPr>
        <w:t>субисполнтелем</w:t>
      </w:r>
      <w:proofErr w:type="spellEnd"/>
      <w:r w:rsidRPr="00593338">
        <w:rPr>
          <w:rFonts w:ascii="Times New Roman" w:eastAsia="Times New Roman" w:hAnsi="Times New Roman"/>
          <w:bCs/>
          <w:sz w:val="24"/>
          <w:szCs w:val="24"/>
          <w:lang w:eastAsia="ru-RU"/>
        </w:rPr>
        <w:t>.</w:t>
      </w:r>
    </w:p>
    <w:p w14:paraId="0A562B4A"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lastRenderedPageBreak/>
        <w:t xml:space="preserve">5.1.8. Стороны согласовали, что у Исполнителя, осуществляющего выполнение работ по Договору будет отсутствовать право удержания Результата работ. При заключении Договоров с </w:t>
      </w:r>
      <w:proofErr w:type="spellStart"/>
      <w:r w:rsidRPr="00593338">
        <w:rPr>
          <w:rFonts w:ascii="Times New Roman" w:eastAsia="Times New Roman" w:hAnsi="Times New Roman"/>
          <w:bCs/>
          <w:sz w:val="24"/>
          <w:szCs w:val="24"/>
          <w:lang w:eastAsia="ru-RU"/>
        </w:rPr>
        <w:t>субисполнителями</w:t>
      </w:r>
      <w:proofErr w:type="spellEnd"/>
      <w:r w:rsidRPr="00593338">
        <w:rPr>
          <w:rFonts w:ascii="Times New Roman" w:eastAsia="Times New Roman" w:hAnsi="Times New Roman"/>
          <w:bCs/>
          <w:sz w:val="24"/>
          <w:szCs w:val="24"/>
          <w:lang w:eastAsia="ru-RU"/>
        </w:rPr>
        <w:t xml:space="preserve"> организациями для выполнения работ по Договору, Исполнитель обязан включить в такие договоры ограничение удержания Результата работ. В противном случае такие Договоры признаются заключенными в интересах Исполнителя не для целей выполнения работ по настоящему Договору. </w:t>
      </w:r>
    </w:p>
    <w:p w14:paraId="26C777D2"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5.1.9. Нести иные обязанности, вытекающие из данного Договора, в соответствии с нормами действующего законодательства, государственными стандартами и техническими нормами, и иными нормативами, а также обычаями делового оборота и практики в данной сфере, включая, но не ограничиваясь:</w:t>
      </w:r>
    </w:p>
    <w:p w14:paraId="4D4C8722"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при осуществлении Заказчиком контроля за ходом исполнения настоящего Договора предоставлять Заказчику все необходимые данные;</w:t>
      </w:r>
    </w:p>
    <w:p w14:paraId="0BE90702"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при получении требования Заказчика о приостановке Работ, в связи с нарушением обязательств исполнителем, исполнить таковое незамедлительно, письменно сообщив об этом.</w:t>
      </w:r>
    </w:p>
    <w:p w14:paraId="05BEA189"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5.1.10. Самостоятельно нести административную ответственность за нарушения, выявленные контролирующими органами государственной власти.</w:t>
      </w:r>
    </w:p>
    <w:p w14:paraId="7D47B505"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5.1.11. Исполнять обязанности, предусмотренные иными положениями Договора.</w:t>
      </w:r>
    </w:p>
    <w:p w14:paraId="42F8801F"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5.1.12. Своевременно устранять недостатки, выявленные в ходе выполнения работ в период действия настоящего Договора.</w:t>
      </w:r>
    </w:p>
    <w:p w14:paraId="5257F01D"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5.1.13. Возместить понесенные Заказчиком расходы на устранение недостатков работ в течение 7 (семи) рабочих дней с момента получения такого требования от Заказчика.</w:t>
      </w:r>
    </w:p>
    <w:p w14:paraId="12A373FC"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5.1.14. Обеспечить сохранность документов, информации, полученных в процессе проведения работ, не передавать их третьим лицам без письменного согласия Заказчика и возвратить все предоставленные Заказчиком документы не позднее даты окончания выполнения работ по настоящему Договору. В случае утраты, повреждения документов Исполнитель обязан возместить Заказчику причиненные этим убытки в течение 5(пяти) рабочих дней с момента получения соответствующего требования.</w:t>
      </w:r>
    </w:p>
    <w:p w14:paraId="23A55028" w14:textId="77777777" w:rsidR="009410B6" w:rsidRPr="00593338" w:rsidRDefault="009410B6" w:rsidP="009410B6">
      <w:pPr>
        <w:spacing w:after="0"/>
        <w:ind w:firstLine="567"/>
        <w:jc w:val="both"/>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5.2. Обязанности Заказчика:</w:t>
      </w:r>
    </w:p>
    <w:p w14:paraId="1800DE8F"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5.2.1. Осуществлять контроль за выполнением землеустроительных, кадастровых, геодезических работ или привлекать специализированную организацию.</w:t>
      </w:r>
    </w:p>
    <w:p w14:paraId="7466C71F"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5.2.2. Принять выполненные работы в порядке, предусмотренном настоящим Договором, за исключением случаев, когда он вправе потребовать безвозмездного устранения недостатков в разумный срок или отказаться от исполнения Договора.</w:t>
      </w:r>
    </w:p>
    <w:p w14:paraId="25F1F2CA"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5.2.3. Заказчик обязуется оплатить выполненные работы в размере, в сроки и в порядке, предусмотренные настоящим Договором.</w:t>
      </w:r>
    </w:p>
    <w:p w14:paraId="4DFBF30B" w14:textId="77777777" w:rsidR="009410B6" w:rsidRPr="00593338" w:rsidRDefault="009410B6" w:rsidP="009410B6">
      <w:pPr>
        <w:spacing w:after="0"/>
        <w:ind w:firstLine="567"/>
        <w:jc w:val="both"/>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5.3. Права Заказчика:</w:t>
      </w:r>
    </w:p>
    <w:p w14:paraId="55A7C7A9"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5.3.1. Заказчик вправе во всякое время проверять ход и качество работы, выполняемой Исполнителем, не вмешиваясь в его деятельность.</w:t>
      </w:r>
    </w:p>
    <w:p w14:paraId="20A36FFE"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ГАРАНТИИ КАЧЕСТВА ПО СДАННЫМ РАБОТАМ</w:t>
      </w:r>
    </w:p>
    <w:p w14:paraId="390C35B2"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6.1. Качество выполненных работ должно соответствовать пожарной и промышленной безопасности, требованиям Градостроительного кодекса РФ, требованиям Земельного кодекса РФ, требованиям технических регламентов (норм и правил) и иных нормативно-правовых актов, регулирующих выполнение землеустроительных, кадастровых и геодезических работ, а также требованиям, установленным настоящим Договором.</w:t>
      </w:r>
    </w:p>
    <w:p w14:paraId="2474C003"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sz w:val="24"/>
          <w:szCs w:val="24"/>
          <w:lang w:eastAsia="ru-RU"/>
        </w:rPr>
        <w:tab/>
        <w:t>6.2. Гарантийный срок результата выполненных работ составляет 5 лет с даты подписания сторонами Акта выполненных работ. Гарантии качества распространяются на виды работ, выполненные Исполнителем по Договору.</w:t>
      </w:r>
    </w:p>
    <w:p w14:paraId="2DF6FE78"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lastRenderedPageBreak/>
        <w:t>ОТВЕТСТВЕННОСТЬ СТОРОН</w:t>
      </w:r>
    </w:p>
    <w:p w14:paraId="778D1117"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7.1.</w:t>
      </w:r>
      <w:r w:rsidRPr="00593338">
        <w:rPr>
          <w:rFonts w:ascii="Times New Roman" w:hAnsi="Times New Roman"/>
          <w:sz w:val="24"/>
          <w:szCs w:val="24"/>
        </w:rPr>
        <w:tab/>
        <w:t>Стороны несут ответственность за неисполнение или ненадлежащее исполнение настоящего договора в соответствии с действующим законодательством Российской Федерации и настоящим договором.</w:t>
      </w:r>
    </w:p>
    <w:p w14:paraId="79D594D7"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7.2.</w:t>
      </w:r>
      <w:r w:rsidRPr="00593338">
        <w:rPr>
          <w:rFonts w:ascii="Times New Roman" w:hAnsi="Times New Roman"/>
          <w:sz w:val="24"/>
          <w:szCs w:val="24"/>
        </w:rPr>
        <w:tab/>
        <w:t>Исполнитель учитывает логистические сложности, сезонность транспортных сообщений и т.д., и не вправе ссылаться на них, как на обстоятельства, исключающие ответственность или же смягчающие обстоятельства.</w:t>
      </w:r>
    </w:p>
    <w:p w14:paraId="11BBF51E"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 xml:space="preserve">7.3. В случае возникновения у Заказчика каких-либо убытков, связанных с выполнением работ по настоящему Договору, Исполнитель обязуется компенсировать их в полном объеме сверх неустойки. </w:t>
      </w:r>
    </w:p>
    <w:p w14:paraId="72B740DC"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7.4. Исполнитель несет ответственность за произошедшую по его вине не сохранность предоставленных Заказчиком материалов и оборудования, а также иного имущества Заказчика, находящегося во владении Исполнителя в связи с выполнением настоящего Договора. В этом случае, Исполнитель обязан за свой счет заменить указанное имущество или при невозможности этого возместить Заказчику убытки.</w:t>
      </w:r>
    </w:p>
    <w:p w14:paraId="7B402444"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7.5. Исполнитель оплачивает за свой счет ущерб Заказчику, причиненный штрафными санкциями административных органов в период производства работ за нарушения, допущенные по вине Исполнителя.</w:t>
      </w:r>
    </w:p>
    <w:p w14:paraId="66BC37B7"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7.6. В случаях, когда работы выполнены Исполнителем с отступлениями от условий настоящего Договора, ухудшившими результат работы, или с иными недостатками, не позволяющими использовать результат работы по назначению, Заказчик вправе по своему выбору:</w:t>
      </w:r>
    </w:p>
    <w:p w14:paraId="5DB260CA"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7.6.1. Потребовать от Исполнителя безвозмездного устранения недостатков в разумный срок.</w:t>
      </w:r>
    </w:p>
    <w:p w14:paraId="1F380225"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7.6.2. Потребовать от Исполнителя соразмерного уменьшения установленной за работу цены.</w:t>
      </w:r>
    </w:p>
    <w:p w14:paraId="42B71A56"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7.6.3. Устранить недостатки своими силами или привлечь для их устранения третье лицо с отнесением расходов на устранение недостатков на Исполнителя.</w:t>
      </w:r>
    </w:p>
    <w:p w14:paraId="057A275E"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7.6.5. Если отступления в работе от условий Договора или иные недостатки результата работы в установленный Заказчиком срок не были устранены либо являются неустранимыми и существенными, Заказчик вправе отказаться от исполнения Договора и потребовать возмещения причиненных убытков.</w:t>
      </w:r>
    </w:p>
    <w:p w14:paraId="3A44F79F"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7.6.6. Требования, связанные с недостатками результата работы, могут быть предъявлены Заказчиком при условии, что они были обнаружены в течение гарантийного срока.</w:t>
      </w:r>
    </w:p>
    <w:p w14:paraId="02DC6AA1"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7.7. За ущерб, причиненный третьему лицу в процессе выполнения работ, отвечает Исполнитель, если не докажет, что ущерб был причинен вследствие обстоятельств, за которые отвечает Заказчик.</w:t>
      </w:r>
    </w:p>
    <w:p w14:paraId="5CF34A20"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7.8. Риск случайной гибели или случайного повреждения результата выполненной работы до ее приемки Заказчиком несет Исполнитель.</w:t>
      </w:r>
    </w:p>
    <w:p w14:paraId="7C6F8AD6"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 xml:space="preserve">7.9. В случае нарушения сроков окончания работ, предусмотренных Договором Исполнитель уплачивает Заказчику пени в размере 0,1 % от договорной цены настоящего Договора за каждый день просрочки. </w:t>
      </w:r>
    </w:p>
    <w:p w14:paraId="5E2E2316"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7.10. За задержку сроков устранения дефектов, установленных актом сторон, а в случае неявки Исполнителя – односторонним актом, Исполнитель уплачивает Заказчику пени в размере 0,1 % от цены настоящего Договора, указанной в п. 3.1, за каждый день просрочки."</w:t>
      </w:r>
    </w:p>
    <w:p w14:paraId="2B04D9D6"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7.12. При просрочке оплаты работы Заказчик обязан уплатить Подрядчику пени в размере 0,1 % от неуплаченной суммы за каждый день просрочки.</w:t>
      </w:r>
    </w:p>
    <w:p w14:paraId="7425AE39"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7.13. Выплата неустойки и возмещение убытков не освобождают сторону, нарушившую Договор, от исполнения своих обязательств.</w:t>
      </w:r>
    </w:p>
    <w:p w14:paraId="6499A57C"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7.14. В случае одностороннего немотивированного отказа от Договора, Исполнитель обязан выплатить Заказчику компенсацию (п. 3 ст. 310 ГК РФ) в размере 22% от общей цены работ, установленной п. 3.1 настоящего Договора.</w:t>
      </w:r>
    </w:p>
    <w:p w14:paraId="756E6BB9"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hAnsi="Times New Roman"/>
          <w:sz w:val="24"/>
          <w:szCs w:val="24"/>
        </w:rPr>
        <w:t xml:space="preserve">7.17. </w:t>
      </w:r>
      <w:r w:rsidRPr="00593338">
        <w:rPr>
          <w:rFonts w:ascii="Times New Roman" w:eastAsia="Times New Roman" w:hAnsi="Times New Roman"/>
          <w:sz w:val="24"/>
          <w:szCs w:val="24"/>
          <w:lang w:eastAsia="ru-RU"/>
        </w:rPr>
        <w:t xml:space="preserve">Заказчик в одностороннем порядке имеет право удержать из любого платежа по Договору сумму неустойки (штрафа, пеней), понесенных убытков, установленных Договором и действующим законодательством Российской Федерации. В этом случае оплата по Договору осуществляется за вычетом начисленной неустойки (штрафа, пени), понесенных убытков, путем проведения зачета </w:t>
      </w:r>
      <w:r w:rsidRPr="00593338">
        <w:rPr>
          <w:rFonts w:ascii="Times New Roman" w:eastAsia="Times New Roman" w:hAnsi="Times New Roman"/>
          <w:sz w:val="24"/>
          <w:szCs w:val="24"/>
          <w:lang w:eastAsia="ru-RU"/>
        </w:rPr>
        <w:lastRenderedPageBreak/>
        <w:t>суммы неустойки (штрафа, пени), понесенных убытков, в счет оплаты по Договору. Настоящим, Исполнитель заявляет, что дает безусловное и безотзывное согласие на проведение указанного зачета Заказчиком и никакого дополнительного соглашения, и согласия Исполнителя далее не требуется.</w:t>
      </w:r>
    </w:p>
    <w:p w14:paraId="282784B4"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7.18. В случае привлечения Исполнителем к выполнению работ </w:t>
      </w:r>
      <w:proofErr w:type="spellStart"/>
      <w:r w:rsidRPr="00593338">
        <w:rPr>
          <w:rFonts w:ascii="Times New Roman" w:eastAsia="Times New Roman" w:hAnsi="Times New Roman"/>
          <w:sz w:val="24"/>
          <w:szCs w:val="24"/>
          <w:lang w:eastAsia="ru-RU"/>
        </w:rPr>
        <w:t>субисполнителя</w:t>
      </w:r>
      <w:proofErr w:type="spellEnd"/>
      <w:r w:rsidRPr="00593338">
        <w:rPr>
          <w:rFonts w:ascii="Times New Roman" w:eastAsia="Times New Roman" w:hAnsi="Times New Roman"/>
          <w:sz w:val="24"/>
          <w:szCs w:val="24"/>
          <w:lang w:eastAsia="ru-RU"/>
        </w:rPr>
        <w:t xml:space="preserve"> в нарушение требований Договора, Исполнитель обязан уплатить Заказчику штраф в размере 100 000 (сто тысяч) рублей. Работы, выполненные Исполнителем посредством привлечения к их выполнению третьих лиц при отсутствии согласования Заказчика на привлечение к выполнению работ третьих лиц, считаются выполненными ненадлежащим образом и приемке, оплате не подлежат.</w:t>
      </w:r>
    </w:p>
    <w:p w14:paraId="0F1AC7D5"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7.19. Исполнитель несет ответственность за действия привлеченных им третьих лиц как за свои собственные, в том числе за нарушение условий настоящего Договора, в порядке, объеме, установленных Договором и обязуется возместить все убытки Заказчика.</w:t>
      </w:r>
    </w:p>
    <w:p w14:paraId="1170F313"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7.20. Заказчик вправе начислить штрафы за непредставление документов, предусмотренных настоящим договором.</w:t>
      </w:r>
    </w:p>
    <w:p w14:paraId="3529D853"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ar-SA"/>
        </w:rPr>
      </w:pPr>
      <w:r w:rsidRPr="00593338">
        <w:rPr>
          <w:rFonts w:ascii="Times New Roman" w:eastAsia="Times New Roman" w:hAnsi="Times New Roman"/>
          <w:b/>
          <w:bCs/>
          <w:sz w:val="26"/>
          <w:szCs w:val="26"/>
          <w:lang w:eastAsia="ar-SA"/>
        </w:rPr>
        <w:t>ОБЕСПЕЧЕНИЕ ИСПОЛНЕНИЕ ДОГОВОРА</w:t>
      </w:r>
    </w:p>
    <w:p w14:paraId="215CB960"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8.1. Для заключения Договора Исполнитель обязан предоставить обеспечение исполнения обязательств по Договору, которое гарантирует следующие обязательства Исполнителя:</w:t>
      </w:r>
    </w:p>
    <w:p w14:paraId="7D406DD0"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 по возмещению убытков </w:t>
      </w:r>
      <w:r w:rsidRPr="00593338">
        <w:rPr>
          <w:rFonts w:ascii="Times New Roman" w:hAnsi="Times New Roman"/>
          <w:sz w:val="24"/>
          <w:szCs w:val="24"/>
        </w:rPr>
        <w:t>Заказчика</w:t>
      </w:r>
      <w:r w:rsidRPr="00593338">
        <w:rPr>
          <w:rFonts w:ascii="Times New Roman" w:eastAsia="Times New Roman" w:hAnsi="Times New Roman"/>
          <w:sz w:val="24"/>
          <w:szCs w:val="24"/>
          <w:lang w:eastAsia="ar-SA"/>
        </w:rPr>
        <w:t xml:space="preserve">, причиненных неисполнением или ненадлежащим исполнением обязательств по Договору, </w:t>
      </w:r>
    </w:p>
    <w:p w14:paraId="2BC1D1E1"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обязанность по выплате неустойки (штрафа, пени), и иных долгов, возникших у Исполнителя перед Заказчиком;</w:t>
      </w:r>
    </w:p>
    <w:p w14:paraId="459D6E65" w14:textId="77777777" w:rsidR="009410B6" w:rsidRPr="00593338" w:rsidRDefault="009410B6" w:rsidP="009410B6">
      <w:pPr>
        <w:suppressAutoHyphens/>
        <w:spacing w:after="0" w:line="240" w:lineRule="auto"/>
        <w:ind w:firstLine="567"/>
        <w:jc w:val="both"/>
        <w:rPr>
          <w:rFonts w:ascii="Times New Roman" w:hAnsi="Times New Roman"/>
          <w:sz w:val="24"/>
          <w:szCs w:val="24"/>
        </w:rPr>
      </w:pPr>
      <w:r w:rsidRPr="00593338">
        <w:rPr>
          <w:rFonts w:ascii="Times New Roman" w:eastAsia="Times New Roman" w:hAnsi="Times New Roman"/>
          <w:sz w:val="24"/>
          <w:szCs w:val="24"/>
          <w:lang w:eastAsia="ar-SA"/>
        </w:rPr>
        <w:t xml:space="preserve">8.2. </w:t>
      </w:r>
      <w:r w:rsidRPr="00593338">
        <w:rPr>
          <w:rFonts w:ascii="Times New Roman" w:hAnsi="Times New Roman"/>
          <w:sz w:val="24"/>
          <w:szCs w:val="24"/>
        </w:rPr>
        <w:t>Обеспечение исполнения обязательств по Договору может быть предоставлено в форме банковской/независимой гарантии, залога денежных средств, обеспечительного платежа или иным способом предусмотренным действующим законодательством Российской Федерации. Размер обеспечения исполнения Договора составляет 5% (пять процентов) от цены, указанной в п. 3.1. настоящего Договора.</w:t>
      </w:r>
    </w:p>
    <w:p w14:paraId="43A0E15F" w14:textId="77777777" w:rsidR="009410B6" w:rsidRPr="00593338" w:rsidRDefault="009410B6" w:rsidP="009410B6">
      <w:pPr>
        <w:suppressAutoHyphens/>
        <w:spacing w:after="0" w:line="240" w:lineRule="auto"/>
        <w:ind w:firstLine="567"/>
        <w:jc w:val="both"/>
        <w:rPr>
          <w:rFonts w:ascii="Times New Roman" w:hAnsi="Times New Roman"/>
          <w:sz w:val="24"/>
          <w:szCs w:val="24"/>
        </w:rPr>
      </w:pPr>
      <w:r w:rsidRPr="00593338">
        <w:rPr>
          <w:rFonts w:ascii="Times New Roman" w:eastAsia="Times New Roman" w:hAnsi="Times New Roman"/>
          <w:sz w:val="24"/>
          <w:szCs w:val="24"/>
          <w:lang w:eastAsia="ar-SA"/>
        </w:rPr>
        <w:t xml:space="preserve">8.3. </w:t>
      </w:r>
      <w:r w:rsidRPr="00593338">
        <w:rPr>
          <w:rFonts w:ascii="Times New Roman" w:hAnsi="Times New Roman"/>
          <w:sz w:val="24"/>
          <w:szCs w:val="24"/>
        </w:rPr>
        <w:t>Обеспечение исполнения обязательств по Договору должно быть предъявлено Подрядчиком одновременно с Договором, подписанным со своей стороны, и будет находиться у Заказчика до момента исполнения Исполнителем всех обязательств по Договору перед Заказчиком. Если в указанный срок, Исполнитель не предоставил обеспечение, то Договор не заключается, а Исполнитель будет считаться уклонившимся от заключения Договора.</w:t>
      </w:r>
    </w:p>
    <w:p w14:paraId="0DF2DAB2"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8.4. Обеспечение должно быть действительным как минимум в течение срока действия Договора плюс 30 (тридцать) календарных дней. Срок действия указанного обеспечения может быть прекращен до наступления указанного срока в случае досрочного исполнения Подрядчиком всех своих обязательств по Договору.</w:t>
      </w:r>
    </w:p>
    <w:p w14:paraId="38BCA8B2"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8.5. Обеспечение исполнения обязательств по Договору в виде банковской/независимой гарантии.</w:t>
      </w:r>
    </w:p>
    <w:p w14:paraId="38A079D3"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8.5.1. В том случае, если обеспечение исполнения Договора представляется в виде банковской/независимой гарантии, гарантия должна соответствовать требованиям, установленным Гражданским кодексом Российской Федерации, а также другим нормативным документам, действующим на территории Российской Федерации и должна быть предоставлена в форме установленной Приложением № 2 к настоящему Договору. </w:t>
      </w:r>
    </w:p>
    <w:p w14:paraId="7F6E603A"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8.5.2. Банковская гарантия в обязательном порядке должна содержать обязательства Исполнителя: </w:t>
      </w:r>
    </w:p>
    <w:p w14:paraId="486E8356"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 по возмещению убытков Заказчика, причиненных неисполнением или ненадлежащим исполнением обязательств по Договору, </w:t>
      </w:r>
    </w:p>
    <w:p w14:paraId="52B1543B"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обязанность по выплате неустойки (штрафа, пени), и иных долгов, возникших у Исполнителя перед Заказчиком;</w:t>
      </w:r>
    </w:p>
    <w:p w14:paraId="77F93B0A"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 по возмещению аванса. </w:t>
      </w:r>
    </w:p>
    <w:p w14:paraId="2F5AE625"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условие о разрешении споров и разногласий, возникающих в связи с действительностью, толкованием или исполнением настоящей гарантии, подлежат рассмотрению в Арбитражном суде Республики Саха (Якутия).</w:t>
      </w:r>
    </w:p>
    <w:p w14:paraId="4D3BE87E"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lastRenderedPageBreak/>
        <w:t xml:space="preserve">8.5.3. </w:t>
      </w:r>
      <w:r w:rsidRPr="00593338">
        <w:rPr>
          <w:rFonts w:ascii="Times New Roman" w:hAnsi="Times New Roman"/>
          <w:sz w:val="24"/>
          <w:szCs w:val="24"/>
        </w:rPr>
        <w:t>При любом изменении срока выполнения работ в сторону увеличения, Исполнитель обязан предоставить Заказчику новую (взамен действующей) банковскую гарантию сроком действия, увеличенным на 30 (Тридцать) дней от предполагаемой даты завершения работ. Такая новая банковская гарантия должна быть предоставлена Заказчику одновременно с подписанным со своей стороны дополнительным соглашением об изменении срока выполнения работ.</w:t>
      </w:r>
    </w:p>
    <w:p w14:paraId="0E52F574"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 xml:space="preserve">При увеличении цены Договора, указанной в п. 3.1. Договора, Исполнитель обязан предоставить Заказчику новую Банковскую гарантию в размере 10% (Десяти процентов) от суммы увеличения цены Договора. Такая банковская гарантия предоставляется Исполнителем Заказчику одновременно с подписанным со своей стороны дополнительным соглашением об увеличении цены Договора. </w:t>
      </w:r>
    </w:p>
    <w:p w14:paraId="1F9F2827"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8.6. Обеспечение исполнения обязательств по Договору в виде залога денежных средств.</w:t>
      </w:r>
    </w:p>
    <w:p w14:paraId="37D41ECF"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8.6.1. </w:t>
      </w:r>
      <w:r w:rsidRPr="00593338">
        <w:rPr>
          <w:rFonts w:ascii="Times New Roman" w:hAnsi="Times New Roman"/>
          <w:sz w:val="24"/>
          <w:szCs w:val="24"/>
        </w:rPr>
        <w:t>В том случае, если обеспечение исполнения Договора предоставляется в виде залога денежных средств, между Заказчиком и Исполнителем заключается договор залога прав по договору банковского счета. При этом, денежные средства перечисляются Исполнителем на залоговый счет, открытый последним.</w:t>
      </w:r>
    </w:p>
    <w:p w14:paraId="5FAEBF58" w14:textId="77777777" w:rsidR="009410B6" w:rsidRPr="00593338" w:rsidRDefault="009410B6" w:rsidP="009410B6">
      <w:pPr>
        <w:suppressAutoHyphens/>
        <w:spacing w:after="0" w:line="240" w:lineRule="auto"/>
        <w:ind w:firstLine="567"/>
        <w:jc w:val="both"/>
        <w:rPr>
          <w:rFonts w:ascii="Times New Roman" w:hAnsi="Times New Roman"/>
          <w:sz w:val="24"/>
          <w:szCs w:val="24"/>
        </w:rPr>
      </w:pPr>
      <w:r w:rsidRPr="00593338">
        <w:rPr>
          <w:rFonts w:ascii="Times New Roman" w:eastAsia="Times New Roman" w:hAnsi="Times New Roman"/>
          <w:sz w:val="24"/>
          <w:szCs w:val="24"/>
          <w:lang w:eastAsia="ar-SA"/>
        </w:rPr>
        <w:t xml:space="preserve">8.7. </w:t>
      </w:r>
      <w:r w:rsidRPr="00593338">
        <w:rPr>
          <w:rFonts w:ascii="Times New Roman" w:hAnsi="Times New Roman"/>
          <w:sz w:val="24"/>
          <w:szCs w:val="24"/>
        </w:rPr>
        <w:t>Обеспечение исполнения обязательств в виде обеспечительного платежа.</w:t>
      </w:r>
    </w:p>
    <w:p w14:paraId="4DEF6C22" w14:textId="77777777" w:rsidR="009410B6" w:rsidRPr="00593338" w:rsidRDefault="009410B6" w:rsidP="009410B6">
      <w:pPr>
        <w:suppressAutoHyphens/>
        <w:spacing w:after="0" w:line="240" w:lineRule="auto"/>
        <w:ind w:firstLine="567"/>
        <w:jc w:val="both"/>
        <w:rPr>
          <w:rFonts w:ascii="Times New Roman" w:hAnsi="Times New Roman"/>
          <w:sz w:val="24"/>
          <w:szCs w:val="24"/>
        </w:rPr>
      </w:pPr>
      <w:r w:rsidRPr="00593338">
        <w:rPr>
          <w:rFonts w:ascii="Times New Roman" w:eastAsia="Times New Roman" w:hAnsi="Times New Roman"/>
          <w:sz w:val="24"/>
          <w:szCs w:val="24"/>
          <w:lang w:eastAsia="ar-SA"/>
        </w:rPr>
        <w:t xml:space="preserve">8.7.1. </w:t>
      </w:r>
      <w:r w:rsidRPr="00593338">
        <w:rPr>
          <w:rFonts w:ascii="Times New Roman" w:hAnsi="Times New Roman"/>
          <w:sz w:val="24"/>
          <w:szCs w:val="24"/>
        </w:rPr>
        <w:t>Исполнитель вносит денежные средства в размере, предусмотренном п. 8.2 настоящего Договора на расчётный счет Заказчика, указанный в разделе Договора «Юридические адреса и реквизиты Сторон».</w:t>
      </w:r>
    </w:p>
    <w:p w14:paraId="75143408"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Подтверждением внесения денежных средств в качестве обеспечительного платежа является платежное поручение с отметкой банка об оплате и предоставляется Исполнителем Заказчику одновременно с подписанным со своей стороны Договором.</w:t>
      </w:r>
    </w:p>
    <w:p w14:paraId="231D1563" w14:textId="77777777" w:rsidR="009410B6" w:rsidRPr="00593338" w:rsidRDefault="009410B6" w:rsidP="009410B6">
      <w:pPr>
        <w:suppressAutoHyphens/>
        <w:spacing w:after="0" w:line="240" w:lineRule="auto"/>
        <w:ind w:firstLine="567"/>
        <w:jc w:val="both"/>
        <w:rPr>
          <w:rFonts w:ascii="Times New Roman" w:hAnsi="Times New Roman"/>
          <w:sz w:val="24"/>
          <w:szCs w:val="24"/>
        </w:rPr>
      </w:pPr>
      <w:r w:rsidRPr="00593338">
        <w:rPr>
          <w:rFonts w:ascii="Times New Roman" w:eastAsia="Times New Roman" w:hAnsi="Times New Roman"/>
          <w:sz w:val="24"/>
          <w:szCs w:val="24"/>
          <w:lang w:eastAsia="ar-SA"/>
        </w:rPr>
        <w:t xml:space="preserve">8.7.2. </w:t>
      </w:r>
      <w:r w:rsidRPr="00593338">
        <w:rPr>
          <w:rFonts w:ascii="Times New Roman" w:hAnsi="Times New Roman"/>
          <w:sz w:val="24"/>
          <w:szCs w:val="24"/>
        </w:rPr>
        <w:t>На сумму обеспечительного платежа не подлежат начислению законные либо договорные проценты за пользование денежными средствами.</w:t>
      </w:r>
    </w:p>
    <w:p w14:paraId="2DCA41D2"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 xml:space="preserve">8.7.3. При увеличении цены Договора, указанной в п. 3.1. Договора, Исполнитель обязан предоставить Заказчику дополнительный обеспечительный платеж в размере 10% (Десяти процентов) от суммы увеличения цены договора. Такой обеспечительный платеж предоставляется Исполнителем Заказчику одновременно с подписанным со своей стороны дополнительным соглашением об увеличении цены Договора. </w:t>
      </w:r>
    </w:p>
    <w:p w14:paraId="434BDA60"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8.7.4. При возникновении у Заказчика права на взыскание с Исполнителя убытков и/или неустойки (штрафа) и/или имущественных потерь в порядке и по основаниям, установленным действующим законодательством и настоящим Договором, Заказчик направляет в адрес Исполнителя мотивированное письменное уведомление или претензию. В этом случае соответствующая часть обеспечительного платежа засчитывается Заказчиком в счет исполнения Исполнителем обязательств по оплате убытков и /или неустойки (штрафа) и/ или имущественных потерь и возврату не подлежит.</w:t>
      </w:r>
    </w:p>
    <w:p w14:paraId="50055A7C"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8.7.5. Ответственность Исполнителя по настоящему Договору не ограничена суммой обеспечительного платежа. В том случае, если размер убытков и/или неустойки (штрафа) и/или имущественных потерь превышает размер обеспечительного платежа, взыскание суммы, превышающей размер обеспечительного платежа осуществляется в порядке, предусмотренном действующим законодательством РФ и настоящим Договором.</w:t>
      </w:r>
    </w:p>
    <w:p w14:paraId="786D1711"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8.7.6. Обеспечительный платеж, внесенный Исполнителем, возвращается путем перечисления денежных средств на расчетный счет Исполнителя, указанный в разделе Договора «Юридические адреса и платежные реквизиты Сторон» в течение 7 рабочих дней после завершения строительства, включая устранение выявленных дефектов, также после предоставления Заказчику исполнительно-технической документации на выполненные работы, а также после подписания Сторонами актов о приемки выполненных работ (Приложение 3), счетов-фактур на выполненные работы, подписания между Сторонами. При возникновении случаев, связанных с обязанностью Исполнителя возместить убытки, уплатить неустойку, штрафы, пени или возместить имущественные потери Заказчика по настоящему Договору, Заказчиком удерживается соответствующая часть обеспечительного платежа и возврату не подлежит.</w:t>
      </w:r>
    </w:p>
    <w:p w14:paraId="0C1AE715"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8.7.7. Моментом возврата обеспечительного платежа Исполнителю признается дата списания обслуживающим банком денежных средств с расчетного счета Заказчика.</w:t>
      </w:r>
    </w:p>
    <w:p w14:paraId="7F1FC680"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lastRenderedPageBreak/>
        <w:t>8.7.8. В случае продления срока действия настоящего Договора обеспечительный платеж остается у Заказчика и к нему применяются все условия Договора об обеспечительном платеже до выполнения Исполнителем обязательств по настоящему Договору и подписанием между Сторонами документов, предусмотренных п. 8.7.6 настоящего Договора.</w:t>
      </w:r>
    </w:p>
    <w:p w14:paraId="010F0D59"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8.8. В случае если по каким-либо причинам, не зависящем от Исполнителя,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Исполнителем своих обязательств по Договору, Исполнитель обязуется в течение 10 (Десяти) рабочих дней с момента наступления такого события, предоставить Заказчику иное (новое) надлежащее обеспечение исполнения обязательств по Договору на тех же условиях в том же размере, которые указаны в Договоре.</w:t>
      </w:r>
    </w:p>
    <w:p w14:paraId="397FB1BA"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8.9. Все расходы по получению и оформлению того или иного вида обеспечения исполнения Договора несет Исполнитель.</w:t>
      </w:r>
    </w:p>
    <w:p w14:paraId="72D1EE5B"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 xml:space="preserve"> СРОК ДЕЙСТВИЯ ДОГОВОРА</w:t>
      </w:r>
    </w:p>
    <w:p w14:paraId="7AB210CA" w14:textId="0B7A5E8F"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eastAsia="Times New Roman" w:hAnsi="Times New Roman"/>
          <w:sz w:val="24"/>
          <w:szCs w:val="24"/>
          <w:lang w:eastAsia="ru-RU"/>
        </w:rPr>
        <w:t xml:space="preserve">9.1. </w:t>
      </w:r>
      <w:r w:rsidRPr="00593338">
        <w:rPr>
          <w:rFonts w:ascii="Times New Roman" w:hAnsi="Times New Roman"/>
          <w:sz w:val="24"/>
          <w:szCs w:val="24"/>
        </w:rPr>
        <w:t>Договор вступает в силу с моме</w:t>
      </w:r>
      <w:r w:rsidR="000105B3" w:rsidRPr="00593338">
        <w:rPr>
          <w:rFonts w:ascii="Times New Roman" w:hAnsi="Times New Roman"/>
          <w:sz w:val="24"/>
          <w:szCs w:val="24"/>
        </w:rPr>
        <w:t>нта подписания и действует до 30</w:t>
      </w:r>
      <w:r w:rsidRPr="00593338">
        <w:rPr>
          <w:rFonts w:ascii="Times New Roman" w:hAnsi="Times New Roman"/>
          <w:sz w:val="24"/>
          <w:szCs w:val="24"/>
        </w:rPr>
        <w:t xml:space="preserve"> апреля 2028 г., а в части окончательных расчетов до полного исполнения сторонами своих обязательств.</w:t>
      </w:r>
    </w:p>
    <w:p w14:paraId="1C3B1FC7"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9.2. Досрочное расторжение Договора может иметь место по соглашению сторон либо по основаниям, предусмотренным действующим на территории Российской Федерации гражданским законодательством с возмещением понесенных убытков.</w:t>
      </w:r>
    </w:p>
    <w:p w14:paraId="233EDBA7"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9.3. Если Исполнитель не приступает своевременно к исполнению настоящего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14:paraId="3D7D5EA6"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9.4. Если во время выполнения работы станет очевидным, что она не будет выполнена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настоящего Договора либо устранить недостатки своими силами или поручить устранение недостатков третьему лицу с отнесением расходов на Исполнителя, а также потребовать возмещения убытков.</w:t>
      </w:r>
    </w:p>
    <w:p w14:paraId="0DA4DD00"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9.5. Заказчик вправе расторгнуть Договор в следующих случаях:</w:t>
      </w:r>
    </w:p>
    <w:p w14:paraId="08BF028C"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9.5.1. Нарушение Исполнителем начального срока выполнения работ, более, чем на 10 календарных дней;</w:t>
      </w:r>
    </w:p>
    <w:p w14:paraId="22D17B85"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9.5.2. При несоблюдении подрядчиком сроков выполнения работ более чем на 10 календарных дней;</w:t>
      </w:r>
    </w:p>
    <w:p w14:paraId="597C5BCE"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9.5.3. Нарушение Исполнителем срока устранения недостатков работ;</w:t>
      </w:r>
    </w:p>
    <w:p w14:paraId="12DADA69"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9.5.4. Несоблюдение Исполнителем требований по качеству выполняемых работ, предусмотренных заданием Заказчика;</w:t>
      </w:r>
    </w:p>
    <w:p w14:paraId="70F9A92F"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9.5.5. Не передача Исполнителем Заказчику документов, предусмотренных настоящим Договором, законодательством РФ, равно как и нарушение срока передачи указанных документов. </w:t>
      </w:r>
    </w:p>
    <w:p w14:paraId="34DC755F"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9.5.6. Во всех случаях, указанных в п. 9.5 настоящего Договора, Договор считается расторгнутым с момента получения Исполнителем соответствующего письменного уведомления о расторжении от Заказчика.</w:t>
      </w:r>
    </w:p>
    <w:p w14:paraId="088F9CC0"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9.6. Исполнитель вправе расторгнуть Договор в следующих случаях:</w:t>
      </w:r>
    </w:p>
    <w:p w14:paraId="087D200F"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9.6.1. Финансовая несостоятельность Заказчика;</w:t>
      </w:r>
    </w:p>
    <w:p w14:paraId="43439CAA"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9.7. При расторжении настоящего Договора по совместному решению Заказчика и Исполнителя незавершенные работы передаются Заказчику, который оплачивает Исполнителю стоимость выполненных работ в объеме, определяемом ими совместно.</w:t>
      </w:r>
    </w:p>
    <w:p w14:paraId="13DE0EF6"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НЕПРЕОДОЛИМАЯ СИЛА (ФОРС-МАЖОРНЫЕ ОБСТОЯТЕЛЬСТВА)</w:t>
      </w:r>
    </w:p>
    <w:p w14:paraId="48F0A7BE"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10.1. Стороны настоящего Договора освобождаются от ответственности за неисполнение или ненадлежащее исполнение своих обязательств по настоящему Договору, если это явилось результатом наступления событий, за которые ни одна из сторон настоящего Договора не отвечает, а именно: пожара, блокады, забастовки, запрещения ввоза / вывоза грузов, стихийных бедствий, военных событий и иных проявлений действия непреодолимой силы.</w:t>
      </w:r>
    </w:p>
    <w:p w14:paraId="535FFC96"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lastRenderedPageBreak/>
        <w:t>10.2. Сторона настоящего Договора, для которой создалась невозможность выполнения обязательств по настоящему Договору, должна немедленно сообщить об этом по телефону другой стороне настоящего Договора, а также в течение 3-х календарных дней направить другой стороне настоящего Договора письменно по факсу и (или) заказным письмом с уведомлением информацию о наступлении форс – мажорных обстоятельств, приложив при этом подтверждающую справку компетентного государственного органа.</w:t>
      </w:r>
    </w:p>
    <w:p w14:paraId="2469FB28"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10.3. В случае если сторона настоящего Договора, для которой создалась невозможность выполнения обязательств по настоящему Договору, не выполнит требований, установленных в п. 11.2 настоящего Договора, она не вправе будет ссылаться на наступление форс–мажорных обстоятельств и требовать освобождения от ответственности.</w:t>
      </w:r>
    </w:p>
    <w:p w14:paraId="10D50041"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10.4. В случае наступления форс–мажорных обстоятельств, сроки исполнения обязательств по настоящему Договору отодвигаются на время действия таких обстоятельств, если же обстоятельства продлятся более двух месяцев, стороны настоящего Договора вправе договориться о расторжении настоящего Договора.</w:t>
      </w:r>
    </w:p>
    <w:p w14:paraId="56778578"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10.5. После прекращения действий обстоятельств непреодолимой силы сторона настоящего Договора, для которой создалась невозможность выполнения обязательств по настоящему договору, обязана уведомить об этом другую сторону настоящего Договора в порядке, аналогичном указанному в п. 10.2 настоящего Договора.</w:t>
      </w:r>
    </w:p>
    <w:p w14:paraId="42482DDA"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НАЛОГОВАЯ ОГОВОРКА</w:t>
      </w:r>
    </w:p>
    <w:p w14:paraId="6613D531"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11.1. Гарантии Исполнителя:</w:t>
      </w:r>
    </w:p>
    <w:p w14:paraId="21E6A034"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11.1.1 Исполнитель гарантирует, что на момент заключения Договора:</w:t>
      </w:r>
    </w:p>
    <w:p w14:paraId="279CB7D8"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зарегистрирован в ЕГРЮЛ надлежащим образом;</w:t>
      </w:r>
    </w:p>
    <w:p w14:paraId="4245A1DA"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 составе его руководства нет дисквалифицированных лиц;</w:t>
      </w:r>
    </w:p>
    <w:p w14:paraId="045EED82"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ведет деятельность по месту регистрации;</w:t>
      </w:r>
    </w:p>
    <w:p w14:paraId="48CA4860"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у него есть все необходимые разрешения и лицензии для исполнения обязательств, являющихся предметом Договора;</w:t>
      </w:r>
    </w:p>
    <w:p w14:paraId="134774E7"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375C7638"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уплачивает налоги и сдает отчетность;</w:t>
      </w:r>
    </w:p>
    <w:p w14:paraId="713013F0"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отражает все сделки в первичной документации;</w:t>
      </w:r>
    </w:p>
    <w:p w14:paraId="5C79D6F8"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4938E0CE"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bookmarkStart w:id="28" w:name="100082"/>
      <w:bookmarkEnd w:id="28"/>
      <w:r w:rsidRPr="00593338">
        <w:rPr>
          <w:rFonts w:ascii="Times New Roman" w:eastAsia="Times New Roman" w:hAnsi="Times New Roman" w:cs="Arial"/>
          <w:sz w:val="24"/>
          <w:szCs w:val="24"/>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26150A37"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все налоги и сборы уплачиваются им в установленном законодательством порядке;</w:t>
      </w:r>
    </w:p>
    <w:p w14:paraId="1035AF7C"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-лица, подписывающие от его имени первичные документы и счета-фактуры, имеют на это все необходимые полномочия и доверенности;</w:t>
      </w:r>
    </w:p>
    <w:p w14:paraId="7699D0CE"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факты хозяйственной жизни выборочно, игнорируя те их них, которые непосредственно не связаны с получением налоговой выгоды, а также не ведет фиктивный документооборот;</w:t>
      </w:r>
    </w:p>
    <w:p w14:paraId="05EC67D9"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не совершает сделки (операции) с основной целью неуплаты (неполной уплаты) и (или) зачета (возврата) суммы налога;</w:t>
      </w:r>
    </w:p>
    <w:p w14:paraId="5958B0CB"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с его стороны нет препятствий для заключения и исполнения Договора;</w:t>
      </w:r>
    </w:p>
    <w:p w14:paraId="3A834818"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перечислит НДС по Договору в бюджет и отразит налог в декларации;</w:t>
      </w:r>
    </w:p>
    <w:p w14:paraId="59718D38"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выдаст все первичные документы по Договору в сроки, указанные в Договоре;</w:t>
      </w:r>
    </w:p>
    <w:p w14:paraId="744388A3"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 случае встречной налоговой проверки Заказчика, передаст контролерам все документы, которые они потребуют.</w:t>
      </w:r>
    </w:p>
    <w:p w14:paraId="5DDDD99D"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11.2. Заверения об обстоятельствах:</w:t>
      </w:r>
    </w:p>
    <w:p w14:paraId="22F23461"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lastRenderedPageBreak/>
        <w:t xml:space="preserve">11.2.1. В соответствии со ст. 406.1 и 431.2 Гражданского кодекса Российской Федерации Подрядчик с целью </w:t>
      </w:r>
      <w:proofErr w:type="spellStart"/>
      <w:r w:rsidRPr="00593338">
        <w:rPr>
          <w:rFonts w:ascii="Times New Roman" w:eastAsia="Times New Roman" w:hAnsi="Times New Roman" w:cs="Arial"/>
          <w:sz w:val="24"/>
          <w:szCs w:val="24"/>
          <w:lang w:eastAsia="ru-RU"/>
        </w:rPr>
        <w:t>избежания</w:t>
      </w:r>
      <w:proofErr w:type="spellEnd"/>
      <w:r w:rsidRPr="00593338">
        <w:rPr>
          <w:rFonts w:ascii="Times New Roman" w:eastAsia="Times New Roman" w:hAnsi="Times New Roman" w:cs="Arial"/>
          <w:sz w:val="24"/>
          <w:szCs w:val="24"/>
          <w:lang w:eastAsia="ru-RU"/>
        </w:rPr>
        <w:t xml:space="preserve"> нарушений ст. 54.1 Налогового кодекса Российской Федерации заверяет Заказчика, что на момент заключения Договора:</w:t>
      </w:r>
    </w:p>
    <w:p w14:paraId="40D026A2"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a)</w:t>
      </w:r>
      <w:r w:rsidRPr="00593338">
        <w:rPr>
          <w:rFonts w:ascii="Times New Roman" w:eastAsia="Times New Roman" w:hAnsi="Times New Roman" w:cs="Arial"/>
          <w:sz w:val="24"/>
          <w:szCs w:val="24"/>
          <w:lang w:eastAsia="ru-RU"/>
        </w:rPr>
        <w:tab/>
        <w:t>работники и иные физические лица, привлекаемые Подрядчиком для исполнения обязательств, возникших из настоящего Договора, имеют необходимые для этого знания, опыт и квалификацию, подтверждаемые соответствующими документами.</w:t>
      </w:r>
    </w:p>
    <w:p w14:paraId="0C66F3F0"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b)</w:t>
      </w:r>
      <w:r w:rsidRPr="00593338">
        <w:rPr>
          <w:rFonts w:ascii="Times New Roman" w:eastAsia="Times New Roman" w:hAnsi="Times New Roman" w:cs="Arial"/>
          <w:sz w:val="24"/>
          <w:szCs w:val="24"/>
          <w:lang w:eastAsia="ru-RU"/>
        </w:rPr>
        <w:tab/>
        <w:t xml:space="preserve">Исполнитель, а также привлекаемые им в целях исполнения Договора лица (субподрядчики, </w:t>
      </w:r>
      <w:proofErr w:type="spellStart"/>
      <w:r w:rsidRPr="00593338">
        <w:rPr>
          <w:rFonts w:ascii="Times New Roman" w:eastAsia="Times New Roman" w:hAnsi="Times New Roman" w:cs="Arial"/>
          <w:sz w:val="24"/>
          <w:szCs w:val="24"/>
          <w:lang w:eastAsia="ru-RU"/>
        </w:rPr>
        <w:t>субисполнители</w:t>
      </w:r>
      <w:proofErr w:type="spellEnd"/>
      <w:r w:rsidRPr="00593338">
        <w:rPr>
          <w:rFonts w:ascii="Times New Roman" w:eastAsia="Times New Roman" w:hAnsi="Times New Roman" w:cs="Arial"/>
          <w:sz w:val="24"/>
          <w:szCs w:val="24"/>
          <w:lang w:eastAsia="ru-RU"/>
        </w:rPr>
        <w:t>, субпоставщики и т.п.) обладают ресурсами, технологиями, деловыми связями, знаниями, навыками и умениями, а также опытом, необходимыми для исполнения обязательств, возникших из Договора;</w:t>
      </w:r>
    </w:p>
    <w:p w14:paraId="64A904EB"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c) Исполнитель, а также привлекаемые им в целях исполнения Договора лица (субподрядчики, </w:t>
      </w:r>
      <w:proofErr w:type="spellStart"/>
      <w:r w:rsidRPr="00593338">
        <w:rPr>
          <w:rFonts w:ascii="Times New Roman" w:eastAsia="Times New Roman" w:hAnsi="Times New Roman" w:cs="Arial"/>
          <w:sz w:val="24"/>
          <w:szCs w:val="24"/>
          <w:lang w:eastAsia="ru-RU"/>
        </w:rPr>
        <w:t>субисполнители</w:t>
      </w:r>
      <w:proofErr w:type="spellEnd"/>
      <w:r w:rsidRPr="00593338">
        <w:rPr>
          <w:rFonts w:ascii="Times New Roman" w:eastAsia="Times New Roman" w:hAnsi="Times New Roman" w:cs="Arial"/>
          <w:sz w:val="24"/>
          <w:szCs w:val="24"/>
          <w:lang w:eastAsia="ru-RU"/>
        </w:rPr>
        <w:t xml:space="preserve">, субпоставщики и т.п.) являются добросовестными налогоплательщиками; в отношении каждого привлеченного лица (субподрядчика, </w:t>
      </w:r>
      <w:proofErr w:type="spellStart"/>
      <w:r w:rsidRPr="00593338">
        <w:rPr>
          <w:rFonts w:ascii="Times New Roman" w:eastAsia="Times New Roman" w:hAnsi="Times New Roman" w:cs="Arial"/>
          <w:sz w:val="24"/>
          <w:szCs w:val="24"/>
          <w:lang w:eastAsia="ru-RU"/>
        </w:rPr>
        <w:t>субисполнителя</w:t>
      </w:r>
      <w:proofErr w:type="spellEnd"/>
      <w:r w:rsidRPr="00593338">
        <w:rPr>
          <w:rFonts w:ascii="Times New Roman" w:eastAsia="Times New Roman" w:hAnsi="Times New Roman" w:cs="Arial"/>
          <w:sz w:val="24"/>
          <w:szCs w:val="24"/>
          <w:lang w:eastAsia="ru-RU"/>
        </w:rPr>
        <w:t>, субпоставщика и т.п.) Исполнитель располагает необходимыми документами, свидетельствующими о соблюдении привлеченными контрагентами требований налогового законодательства;</w:t>
      </w:r>
    </w:p>
    <w:p w14:paraId="432E9731"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d)</w:t>
      </w:r>
      <w:r w:rsidRPr="00593338">
        <w:rPr>
          <w:rFonts w:ascii="Times New Roman" w:eastAsia="Times New Roman" w:hAnsi="Times New Roman" w:cs="Arial"/>
          <w:sz w:val="24"/>
          <w:szCs w:val="24"/>
          <w:lang w:eastAsia="ru-RU"/>
        </w:rPr>
        <w:tab/>
        <w:t>обязательства по Договору будут исполняться непосредственно Исполнителем и (или) лицом (лицами), на которого (которых) Исполнитель возложило исполнение обязательств по соответствующему договору; Исполнитель несет ответственность за действительность отношений с лицами, привлекаемыми им в целях исполнения обязательств по Договору;</w:t>
      </w:r>
    </w:p>
    <w:p w14:paraId="6D6B1B40"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e) Исполнитель в порядке статьи 431.2 Гражданского кодекса Российской Федерации заверяет, что при заключении договора не преследует цель обхода регламентированных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18.07.2011 № 223-Ф3 "О закупках товаров, работ, услуг отдельными видами юридических лиц" конкурсных процедур.</w:t>
      </w:r>
    </w:p>
    <w:p w14:paraId="41014808"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f) что в отношении него не инициирована процедура банкротства, а также то, что он не находится в стадии ликвидации или реорганизации.</w:t>
      </w:r>
    </w:p>
    <w:p w14:paraId="69353664"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Заказчик полагается на указанные в настоящем пункте заверения об обстоятельствах при заключении и исполнении настоящего Договора, каждое из указанных заверений имеет для Заказчика существенное значение. Последующая ссылка на наличие обстоятельств, в отношении которых даны настоящие заверения, не являются безусловным основанием для отказа в оплате Заказчику суммы задолженности.</w:t>
      </w:r>
    </w:p>
    <w:p w14:paraId="39749237"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11.2.2. В соответствии со статьей 307 Гражданского кодекса Российской Федерации Исполнитель обязуется обеспечить соответствие своей деятельности и деятельности привлекаемых им лиц (субподрядчиков, </w:t>
      </w:r>
      <w:proofErr w:type="spellStart"/>
      <w:r w:rsidRPr="00593338">
        <w:rPr>
          <w:rFonts w:ascii="Times New Roman" w:eastAsia="Times New Roman" w:hAnsi="Times New Roman" w:cs="Arial"/>
          <w:sz w:val="24"/>
          <w:szCs w:val="24"/>
          <w:lang w:eastAsia="ru-RU"/>
        </w:rPr>
        <w:t>субисполнителей</w:t>
      </w:r>
      <w:proofErr w:type="spellEnd"/>
      <w:r w:rsidRPr="00593338">
        <w:rPr>
          <w:rFonts w:ascii="Times New Roman" w:eastAsia="Times New Roman" w:hAnsi="Times New Roman" w:cs="Arial"/>
          <w:sz w:val="24"/>
          <w:szCs w:val="24"/>
          <w:lang w:eastAsia="ru-RU"/>
        </w:rPr>
        <w:t>, субпоставщиков и т.п.) условиям, указанным в п.п. 11.1.1, 11.2.1 Договора, в налоговых периодах, в течение которых осуществляется исполнение обязательств по Договору, совершаются какие-либо операции по Договору. В этом смысле все обстоятельства, в отношении которых Исполнитель дает заверения в п.п. 12.1.1. 12.2.1 Договора на момент его заключения, одновременно являются условиями, исполнение которых Исполнитель обязуется обеспечить в будущем и отвечать за их неисполнение по правилам главы 25 Гражданского кодекса Российской Федерации.</w:t>
      </w:r>
    </w:p>
    <w:p w14:paraId="481A136F"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11.3. Возмещение имущественных потерь:</w:t>
      </w:r>
    </w:p>
    <w:p w14:paraId="2B685FCB"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11.3.1. В случае, если Исполнитель нарушит гарантии и заверения, указанные в пунктах 11.1.1, 11.2.1 Договора (любую одну, несколько или все вместе) и это повлечет:</w:t>
      </w:r>
    </w:p>
    <w:p w14:paraId="5E2FB9BF"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указанные имущественные потери, которые последний понес вследствие таких нарушений.</w:t>
      </w:r>
    </w:p>
    <w:p w14:paraId="67F5CDC5"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11.3.2. В соответствии со статьей 406.1 Гражданского кодекса Российской Федерации Исполнитель обязуется возместить Заказчику полностью все его имущественные потери, возникшие в связи с искажением Исполнителем сведений о фактах хозяйственной жизни и об объектах налогообложения, а также в связи неисполнением или ненадлежащим исполнением </w:t>
      </w:r>
      <w:r w:rsidRPr="00593338">
        <w:rPr>
          <w:rFonts w:ascii="Times New Roman" w:eastAsia="Times New Roman" w:hAnsi="Times New Roman" w:cs="Arial"/>
          <w:sz w:val="24"/>
          <w:szCs w:val="24"/>
          <w:lang w:eastAsia="ru-RU"/>
        </w:rPr>
        <w:lastRenderedPageBreak/>
        <w:t>Исполнителем своих налоговых обязанностей, либо в связи с привлечением им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либо в связи с привлечением контрагентами Исполнителя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независимо от длины цепочки контрагентов (и в любом из указанных случаев - независимо от того, знал ли Исполнитель о данных фактах или нет), в случае наступления совокупности следующих обстоятельств:</w:t>
      </w:r>
    </w:p>
    <w:p w14:paraId="5BE3E24B"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а) в порядке применения статьи 101, 105.17 Налогового кодекса Российской Федерации налоговым органом в отношении Заказчика вынесено решение о привлечении к ответственности или об отказе в привлечении к ответственности за совершение налогового правонарушения с указанием сумм недоимки по налогам (налог на прибыль, НДС), соответствующих сумм штрафов, пеней (далее - «Решение налогового органа»), </w:t>
      </w:r>
    </w:p>
    <w:p w14:paraId="506D4E62"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б) суммы недоимки по налогам (налог на прибыль, НДС), соответствующие суммы штрафов (если применимо), пеней списаны с банковского счета Заказчика в </w:t>
      </w:r>
      <w:proofErr w:type="spellStart"/>
      <w:r w:rsidRPr="00593338">
        <w:rPr>
          <w:rFonts w:ascii="Times New Roman" w:eastAsia="Times New Roman" w:hAnsi="Times New Roman" w:cs="Arial"/>
          <w:sz w:val="24"/>
          <w:szCs w:val="24"/>
          <w:lang w:eastAsia="ru-RU"/>
        </w:rPr>
        <w:t>безакцептном</w:t>
      </w:r>
      <w:proofErr w:type="spellEnd"/>
      <w:r w:rsidRPr="00593338">
        <w:rPr>
          <w:rFonts w:ascii="Times New Roman" w:eastAsia="Times New Roman" w:hAnsi="Times New Roman" w:cs="Arial"/>
          <w:sz w:val="24"/>
          <w:szCs w:val="24"/>
          <w:lang w:eastAsia="ru-RU"/>
        </w:rPr>
        <w:t xml:space="preserve"> порядке или перечислены Заказчиком добровольно (вследствие добровольного отказа Заказчика от применения вычета по операциям с Подрядчиком в соответствии с решением налогового органа.</w:t>
      </w:r>
    </w:p>
    <w:p w14:paraId="0C64D81A"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Размер имущественных потерь Заказчика определяется как совокупность следующих сумм:</w:t>
      </w:r>
    </w:p>
    <w:p w14:paraId="13C31066"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суммы налога на прибыль и/или НДС, </w:t>
      </w:r>
      <w:proofErr w:type="spellStart"/>
      <w:r w:rsidRPr="00593338">
        <w:rPr>
          <w:rFonts w:ascii="Times New Roman" w:eastAsia="Times New Roman" w:hAnsi="Times New Roman" w:cs="Arial"/>
          <w:sz w:val="24"/>
          <w:szCs w:val="24"/>
          <w:lang w:eastAsia="ru-RU"/>
        </w:rPr>
        <w:t>доначисленного</w:t>
      </w:r>
      <w:proofErr w:type="spellEnd"/>
      <w:r w:rsidRPr="00593338">
        <w:rPr>
          <w:rFonts w:ascii="Times New Roman" w:eastAsia="Times New Roman" w:hAnsi="Times New Roman" w:cs="Arial"/>
          <w:sz w:val="24"/>
          <w:szCs w:val="24"/>
          <w:lang w:eastAsia="ru-RU"/>
        </w:rPr>
        <w:t xml:space="preserve"> Заказчику в связи с эпизодами, связанными с Исполнителем, или уплаченного Заказчиком в бюджет вследствие добровольного отказа Заказчика от применения вычета по операциям с Исполнителем («</w:t>
      </w:r>
      <w:proofErr w:type="spellStart"/>
      <w:r w:rsidRPr="00593338">
        <w:rPr>
          <w:rFonts w:ascii="Times New Roman" w:eastAsia="Times New Roman" w:hAnsi="Times New Roman" w:cs="Arial"/>
          <w:sz w:val="24"/>
          <w:szCs w:val="24"/>
          <w:lang w:eastAsia="ru-RU"/>
        </w:rPr>
        <w:t>Доначисленные</w:t>
      </w:r>
      <w:proofErr w:type="spellEnd"/>
      <w:r w:rsidRPr="00593338">
        <w:rPr>
          <w:rFonts w:ascii="Times New Roman" w:eastAsia="Times New Roman" w:hAnsi="Times New Roman" w:cs="Arial"/>
          <w:sz w:val="24"/>
          <w:szCs w:val="24"/>
          <w:lang w:eastAsia="ru-RU"/>
        </w:rPr>
        <w:t xml:space="preserve"> налоги») в соответствии с Решением налогового органа; плюс</w:t>
      </w:r>
    </w:p>
    <w:p w14:paraId="3D58E050"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суммы начисленных Заказчику пеней на сумму </w:t>
      </w:r>
      <w:proofErr w:type="spellStart"/>
      <w:r w:rsidRPr="00593338">
        <w:rPr>
          <w:rFonts w:ascii="Times New Roman" w:eastAsia="Times New Roman" w:hAnsi="Times New Roman" w:cs="Arial"/>
          <w:sz w:val="24"/>
          <w:szCs w:val="24"/>
          <w:lang w:eastAsia="ru-RU"/>
        </w:rPr>
        <w:t>Доначисленных</w:t>
      </w:r>
      <w:proofErr w:type="spellEnd"/>
      <w:r w:rsidRPr="00593338">
        <w:rPr>
          <w:rFonts w:ascii="Times New Roman" w:eastAsia="Times New Roman" w:hAnsi="Times New Roman" w:cs="Arial"/>
          <w:sz w:val="24"/>
          <w:szCs w:val="24"/>
          <w:lang w:eastAsia="ru-RU"/>
        </w:rPr>
        <w:t xml:space="preserve"> налогов в соответствии с Решением налогового органа («Пени»); плюс</w:t>
      </w:r>
    </w:p>
    <w:p w14:paraId="15A22CF0"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суммы штрафов, начисленных Заказчику за соответствующие налоговые нарушения в связи с неуплатой ею </w:t>
      </w:r>
      <w:proofErr w:type="spellStart"/>
      <w:r w:rsidRPr="00593338">
        <w:rPr>
          <w:rFonts w:ascii="Times New Roman" w:eastAsia="Times New Roman" w:hAnsi="Times New Roman" w:cs="Arial"/>
          <w:sz w:val="24"/>
          <w:szCs w:val="24"/>
          <w:lang w:eastAsia="ru-RU"/>
        </w:rPr>
        <w:t>Доначисленных</w:t>
      </w:r>
      <w:proofErr w:type="spellEnd"/>
      <w:r w:rsidRPr="00593338">
        <w:rPr>
          <w:rFonts w:ascii="Times New Roman" w:eastAsia="Times New Roman" w:hAnsi="Times New Roman" w:cs="Arial"/>
          <w:sz w:val="24"/>
          <w:szCs w:val="24"/>
          <w:lang w:eastAsia="ru-RU"/>
        </w:rPr>
        <w:t xml:space="preserve"> налогов в соответствии с Решением налогового органа («Штрафы»).</w:t>
      </w:r>
    </w:p>
    <w:p w14:paraId="09A2BECB"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Исполнитель возмещает Заказчику указанные в настоящем пункте имущественные потери в течение 10 (десяти) дней с даты предъявления Заказчиком соответствующего требования в письменном виде.</w:t>
      </w:r>
    </w:p>
    <w:p w14:paraId="437E2FC9"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Заказчик вправе удержать сумму возмещения потерь из причитающихся платежей Заказчику по Договору, а также из иных расчетов по любым сделкам с Заказчиком (в том числе произвести зачет встречных однородных требований).</w:t>
      </w:r>
    </w:p>
    <w:p w14:paraId="5AFC1B25"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11.4. Стороны согласовали следующую процедуру взаимодействия сторон по минимизации имущественных потерь:</w:t>
      </w:r>
    </w:p>
    <w:p w14:paraId="14AA2E37"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11.4.1. При получении в порядке статьи 100, 105.17 Налогового кодекса Российской Федерации акта налоговой проверки (далее – «Акт налоговой проверки»), в котором проверяющими отражены выявленные нарушения законодательства о налогах и сборах, вызванные действиями или бездействием Подрядчика при исчислении и уплате налогов, а также привлеченных Подрядчиком в целях исполнения обязательств по Договору </w:t>
      </w:r>
      <w:proofErr w:type="spellStart"/>
      <w:r w:rsidRPr="00593338">
        <w:rPr>
          <w:rFonts w:ascii="Times New Roman" w:eastAsia="Times New Roman" w:hAnsi="Times New Roman" w:cs="Arial"/>
          <w:sz w:val="24"/>
          <w:szCs w:val="24"/>
          <w:lang w:eastAsia="ru-RU"/>
        </w:rPr>
        <w:t>субконтрагентов</w:t>
      </w:r>
      <w:proofErr w:type="spellEnd"/>
      <w:r w:rsidRPr="00593338">
        <w:rPr>
          <w:rFonts w:ascii="Times New Roman" w:eastAsia="Times New Roman" w:hAnsi="Times New Roman" w:cs="Arial"/>
          <w:sz w:val="24"/>
          <w:szCs w:val="24"/>
          <w:lang w:eastAsia="ru-RU"/>
        </w:rPr>
        <w:t xml:space="preserve"> (например, субподрядчиков, </w:t>
      </w:r>
      <w:proofErr w:type="spellStart"/>
      <w:r w:rsidRPr="00593338">
        <w:rPr>
          <w:rFonts w:ascii="Times New Roman" w:eastAsia="Times New Roman" w:hAnsi="Times New Roman" w:cs="Arial"/>
          <w:sz w:val="24"/>
          <w:szCs w:val="24"/>
          <w:lang w:eastAsia="ru-RU"/>
        </w:rPr>
        <w:t>субисполнителей</w:t>
      </w:r>
      <w:proofErr w:type="spellEnd"/>
      <w:r w:rsidRPr="00593338">
        <w:rPr>
          <w:rFonts w:ascii="Times New Roman" w:eastAsia="Times New Roman" w:hAnsi="Times New Roman" w:cs="Arial"/>
          <w:sz w:val="24"/>
          <w:szCs w:val="24"/>
          <w:lang w:eastAsia="ru-RU"/>
        </w:rPr>
        <w:t>, субпоставщиков), Заказчик в течение 10 (десяти) календарных дней с момента получения акта налоговой проверки направляет в адрес Исполнителя выписку из акта налогового органа по соответствующему эпизоду (далее – «Выписка»).</w:t>
      </w:r>
    </w:p>
    <w:p w14:paraId="5FBBAA4D"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11.4.2. В случае несогласия с фактами, изложенными в Выписке, а также с выводами и предложениями проверяющих, Исполнитель  в течение 10 (десяти) календарных дней с момента получения Выписки из акта налогового органа направляет в адрес Заказчика письменные мотивированные возражения по фактам (выводам проверяющих), содержащимся в ней, а также имеющиеся документы/информацию, подтверждающие необоснованность претензий налогового органа, указанных в Выписке, которые Заказчик обязан учесть при представлении Возражений в налоговый орган в порядке, предусмотренном  Налоговым Кодексом Российской Федерации.</w:t>
      </w:r>
    </w:p>
    <w:p w14:paraId="3D814043"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В случае непредставления Исполнителем в указанный выше срок письменных мотивированных возражений по фактам (выводам проверяющих), содержащимся в Выписке, считается, что у Исполнителя отсутствуют возражения против выводов проверяющих, изложенных в Выписке.</w:t>
      </w:r>
    </w:p>
    <w:p w14:paraId="228B2096"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lastRenderedPageBreak/>
        <w:t>11.5. Заказчик вправе потребовать с Исполнителя возмещения имущественных потерь, связанных с наступлением обстоятельств, указанных в п.п. 11.1.1, 11.2.1, 11.3.2. Договора, в течение срока действия Договора и в течение пяти лет после окончания срока действия Договора.</w:t>
      </w:r>
    </w:p>
    <w:p w14:paraId="4E6DD097"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АНТИКОРРУПЦИОННЫЕ УСЛОВИЯ</w:t>
      </w:r>
    </w:p>
    <w:p w14:paraId="65E8103D"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hAnsi="Times New Roman"/>
          <w:sz w:val="24"/>
          <w:szCs w:val="24"/>
        </w:rPr>
        <w:t xml:space="preserve">12.1. </w:t>
      </w:r>
      <w:r w:rsidRPr="00593338">
        <w:rPr>
          <w:rFonts w:ascii="Times New Roman" w:eastAsia="Times New Roman" w:hAnsi="Times New Roman"/>
          <w:sz w:val="24"/>
          <w:szCs w:val="24"/>
          <w:lang w:eastAsia="ru-RU"/>
        </w:rPr>
        <w:t>Заказчик довел до сведения Подрядчика информацию о размещении Антикоррупционной политики Заказчика, утвержденной решением Совета директоров Заказчика, на официальном сайте Заказчика (</w:t>
      </w:r>
      <w:proofErr w:type="spellStart"/>
      <w:proofErr w:type="gramStart"/>
      <w:r w:rsidRPr="00593338">
        <w:rPr>
          <w:rFonts w:ascii="Times New Roman" w:eastAsia="Times New Roman" w:hAnsi="Times New Roman"/>
          <w:sz w:val="24"/>
          <w:szCs w:val="24"/>
          <w:lang w:eastAsia="ru-RU"/>
        </w:rPr>
        <w:t>саханефтегазсбыт.рф</w:t>
      </w:r>
      <w:proofErr w:type="spellEnd"/>
      <w:proofErr w:type="gramEnd"/>
      <w:r w:rsidRPr="00593338">
        <w:rPr>
          <w:rFonts w:ascii="Times New Roman" w:eastAsia="Times New Roman" w:hAnsi="Times New Roman"/>
          <w:sz w:val="24"/>
          <w:szCs w:val="24"/>
          <w:lang w:eastAsia="ru-RU"/>
        </w:rPr>
        <w:t>) в разделе «Антикоррупционная политика».</w:t>
      </w:r>
    </w:p>
    <w:p w14:paraId="12C3D6C5"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Заключением настоящего Договора другая Сторона подтверждает свое ознакомление с Антикоррупционной политикой акционерного общества «Саханефтегазсбыт».</w:t>
      </w:r>
    </w:p>
    <w:p w14:paraId="7E12F88A"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12.2.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вышеуказанных нормативных правовых актов Российской Федерации членами их органов управления, их работниками и аффилированными лицами. </w:t>
      </w:r>
    </w:p>
    <w:p w14:paraId="38D5B015"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 невыполнение и (или)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78D0E978"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12.3.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совершение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0199AA9E"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12.4.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3 настоящей Антикоррупционной оговорки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7F3312FC"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656C5877"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12.5.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неправомерный перевод на нижестоящую должность, неправомерное лишение или снижение размера премии, неправомерный перенос времени отпуска, неправомерное привлечение к дисциплинарной ответственности.</w:t>
      </w:r>
    </w:p>
    <w:p w14:paraId="088AA979"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12.6. В  случае  совершения  одной  Стороной  коррупционного  деяния (правонарушения) или неполучения другой Стороной в соответствии с п. 12.4. настоящей Антикоррупционной оговорки информации о результатах рассмотрения уведомления о совершении коррупционного деяния (правонарушения) другая Сторона вправе в одностороннем внесудебном порядке отказаться от исполнения настоящего Договора путем направления Стороне, совершившей коррупционное деяние (правонарушение),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w:t>
      </w:r>
      <w:r w:rsidRPr="00593338">
        <w:rPr>
          <w:rFonts w:ascii="Times New Roman" w:eastAsia="Times New Roman" w:hAnsi="Times New Roman"/>
          <w:sz w:val="24"/>
          <w:szCs w:val="24"/>
          <w:lang w:eastAsia="ru-RU"/>
        </w:rPr>
        <w:lastRenderedPageBreak/>
        <w:t>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4A942B12"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РАЗРЕШЕНИЕ СПОРОВ</w:t>
      </w:r>
    </w:p>
    <w:p w14:paraId="31454082" w14:textId="77777777" w:rsidR="009410B6" w:rsidRPr="00593338" w:rsidRDefault="009410B6" w:rsidP="009410B6">
      <w:pPr>
        <w:shd w:val="clear" w:color="auto" w:fill="FFFFFF"/>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13.1. Спорные вопросы, возникающие в ходе исполнения настоящего Договора, разрешаются сторонами путем переговоров. Претензионный порядок урегулирования споров обязателен, ответ на претензию дается в течение 15 (пятнадцать) календарных дней с момента ее получения Стороной. Споры, по которым не достигнуто соглашение сторон, рассматриваются в Арбитражном суде Республики Саха (Якутия).</w:t>
      </w:r>
    </w:p>
    <w:p w14:paraId="48C89571" w14:textId="77777777" w:rsidR="009410B6" w:rsidRPr="00593338" w:rsidRDefault="009410B6" w:rsidP="009410B6">
      <w:pPr>
        <w:shd w:val="clear" w:color="auto" w:fill="FFFFFF"/>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13.2. Надлежащими адресами для отправки почты, электронной почты на которые должны отправляться претензии, являются адреса (реквизиты) Сторон, указанные в Договоре или ЕГРЮЛ.</w:t>
      </w:r>
    </w:p>
    <w:p w14:paraId="5219DE33" w14:textId="77777777" w:rsidR="009410B6" w:rsidRPr="00593338" w:rsidRDefault="009410B6" w:rsidP="009410B6">
      <w:pPr>
        <w:shd w:val="clear" w:color="auto" w:fill="FFFFFF"/>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13.3. Надлежащим порядком направления претензии признается любой из следующих способов: по электронной почте, указанной в разделе «Юридические адреса и реквизиты Сторон» настоящего Договора, через почтовую или курьерскую службу, либо доставка в приемного адресата Стороны по адресам, указанным в Договоре или ЕГРЮЛ.</w:t>
      </w:r>
    </w:p>
    <w:p w14:paraId="456E35AD" w14:textId="77777777" w:rsidR="009410B6" w:rsidRPr="00593338" w:rsidRDefault="009410B6" w:rsidP="009410B6">
      <w:pPr>
        <w:shd w:val="clear" w:color="auto" w:fill="FFFFFF"/>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13.4. Претензия считается доставленной, если претензия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а также блокировки получения электронных сообщений, отклонения уведомления о прочтении сообщения от направляющей Стороны.</w:t>
      </w:r>
    </w:p>
    <w:p w14:paraId="300DFDF3"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 xml:space="preserve"> ИСКЛЮЧИТЕЛЬНЫЕ ПРАВА НА РЕЗУЛЬТАТЫ ВЫПОЛНЕННЫХ РАБОТ</w:t>
      </w:r>
    </w:p>
    <w:p w14:paraId="23D40D6C" w14:textId="77777777" w:rsidR="009410B6" w:rsidRPr="00593338" w:rsidRDefault="009410B6" w:rsidP="009410B6">
      <w:pPr>
        <w:widowControl w:val="0"/>
        <w:tabs>
          <w:tab w:val="left" w:pos="360"/>
        </w:tabs>
        <w:autoSpaceDE w:val="0"/>
        <w:autoSpaceDN w:val="0"/>
        <w:spacing w:after="0" w:line="240" w:lineRule="auto"/>
        <w:ind w:firstLine="567"/>
        <w:contextualSpacing/>
        <w:jc w:val="both"/>
        <w:rPr>
          <w:rFonts w:ascii="Times New Roman" w:eastAsia="Times New Roman" w:hAnsi="Times New Roman"/>
          <w:bCs/>
          <w:sz w:val="24"/>
          <w:szCs w:val="24"/>
          <w:lang w:eastAsia="ar-SA"/>
        </w:rPr>
      </w:pPr>
      <w:r w:rsidRPr="00593338">
        <w:rPr>
          <w:rFonts w:ascii="Times New Roman" w:eastAsia="Times New Roman" w:hAnsi="Times New Roman"/>
          <w:bCs/>
          <w:sz w:val="24"/>
          <w:szCs w:val="24"/>
          <w:lang w:eastAsia="ar-SA"/>
        </w:rPr>
        <w:t>14.1. Права на результат интеллектуальной деятельности, созданный в ходе выполнения проектно-изыскательских работ Исполнителем, переходят Заказчику.</w:t>
      </w:r>
    </w:p>
    <w:p w14:paraId="1913C047" w14:textId="77777777" w:rsidR="009410B6" w:rsidRPr="00593338" w:rsidRDefault="009410B6" w:rsidP="009410B6">
      <w:pPr>
        <w:widowControl w:val="0"/>
        <w:tabs>
          <w:tab w:val="left" w:pos="360"/>
        </w:tabs>
        <w:autoSpaceDE w:val="0"/>
        <w:autoSpaceDN w:val="0"/>
        <w:spacing w:after="0" w:line="240" w:lineRule="auto"/>
        <w:ind w:firstLine="567"/>
        <w:contextualSpacing/>
        <w:jc w:val="both"/>
        <w:rPr>
          <w:rFonts w:ascii="Times New Roman" w:eastAsia="Times New Roman" w:hAnsi="Times New Roman"/>
          <w:bCs/>
          <w:sz w:val="24"/>
          <w:szCs w:val="24"/>
          <w:lang w:eastAsia="ar-SA"/>
        </w:rPr>
      </w:pPr>
      <w:r w:rsidRPr="00593338">
        <w:rPr>
          <w:rFonts w:ascii="Times New Roman" w:eastAsia="Times New Roman" w:hAnsi="Times New Roman"/>
          <w:bCs/>
          <w:sz w:val="24"/>
          <w:szCs w:val="24"/>
          <w:lang w:eastAsia="ar-SA"/>
        </w:rPr>
        <w:t xml:space="preserve">14.2. Передаваемые Исполнителем исключительные права на результаты выполненных работ означают право Заказчика их использовать в полном объеме в любой форме и любым не противоречащим законодательству Российской Федерации способом. </w:t>
      </w:r>
    </w:p>
    <w:p w14:paraId="25C427AE" w14:textId="77777777" w:rsidR="009410B6" w:rsidRPr="00593338" w:rsidRDefault="009410B6" w:rsidP="009410B6">
      <w:pPr>
        <w:widowControl w:val="0"/>
        <w:tabs>
          <w:tab w:val="left" w:pos="360"/>
        </w:tabs>
        <w:autoSpaceDE w:val="0"/>
        <w:autoSpaceDN w:val="0"/>
        <w:spacing w:after="0" w:line="240" w:lineRule="auto"/>
        <w:ind w:firstLine="567"/>
        <w:contextualSpacing/>
        <w:jc w:val="both"/>
        <w:rPr>
          <w:rFonts w:ascii="Times New Roman" w:eastAsia="Times New Roman" w:hAnsi="Times New Roman"/>
          <w:bCs/>
          <w:sz w:val="24"/>
          <w:szCs w:val="24"/>
          <w:lang w:eastAsia="ar-SA"/>
        </w:rPr>
      </w:pPr>
      <w:r w:rsidRPr="00593338">
        <w:rPr>
          <w:rFonts w:ascii="Times New Roman" w:eastAsia="Times New Roman" w:hAnsi="Times New Roman"/>
          <w:bCs/>
          <w:sz w:val="24"/>
          <w:szCs w:val="24"/>
          <w:lang w:eastAsia="ar-SA"/>
        </w:rPr>
        <w:t>14.3. При этом использование Исполнителем вышеуказанных результатов интеллектуальной деятельности возможно только при заключении сторонами возмездного лицензионного договора на определенный в таком соглашении срок. В то время как использование Заказчиком результатов выполненных работ допускается неограниченное количество раз. Данные правоотношения регулируются ст. 1296 ГК РФ.</w:t>
      </w:r>
    </w:p>
    <w:p w14:paraId="7133076A" w14:textId="77777777" w:rsidR="009410B6" w:rsidRPr="00593338" w:rsidRDefault="009410B6" w:rsidP="009410B6">
      <w:pPr>
        <w:widowControl w:val="0"/>
        <w:tabs>
          <w:tab w:val="left" w:pos="360"/>
        </w:tabs>
        <w:autoSpaceDE w:val="0"/>
        <w:autoSpaceDN w:val="0"/>
        <w:spacing w:after="0" w:line="240" w:lineRule="auto"/>
        <w:ind w:firstLine="567"/>
        <w:contextualSpacing/>
        <w:jc w:val="both"/>
        <w:rPr>
          <w:rFonts w:ascii="Times New Roman" w:eastAsia="Times New Roman" w:hAnsi="Times New Roman"/>
          <w:bCs/>
          <w:sz w:val="24"/>
          <w:szCs w:val="24"/>
          <w:lang w:eastAsia="ar-SA"/>
        </w:rPr>
      </w:pPr>
      <w:r w:rsidRPr="00593338">
        <w:rPr>
          <w:rFonts w:ascii="Times New Roman" w:eastAsia="Times New Roman" w:hAnsi="Times New Roman"/>
          <w:bCs/>
          <w:sz w:val="24"/>
          <w:szCs w:val="24"/>
          <w:lang w:eastAsia="ar-SA"/>
        </w:rPr>
        <w:t>14.4. Датой передачи исключительных прав от Исполнителя к Заказчику принимается дата подписания актов сдачи-приемки результатов выполненных работ, а в случае досрочного расторжения Договора - дату его расторжения.</w:t>
      </w:r>
    </w:p>
    <w:p w14:paraId="4DB0591B" w14:textId="77777777" w:rsidR="009410B6" w:rsidRPr="00593338" w:rsidRDefault="009410B6" w:rsidP="009410B6">
      <w:pPr>
        <w:widowControl w:val="0"/>
        <w:tabs>
          <w:tab w:val="left" w:pos="360"/>
        </w:tabs>
        <w:autoSpaceDE w:val="0"/>
        <w:autoSpaceDN w:val="0"/>
        <w:spacing w:after="0" w:line="240" w:lineRule="auto"/>
        <w:ind w:firstLine="567"/>
        <w:contextualSpacing/>
        <w:jc w:val="both"/>
        <w:rPr>
          <w:rFonts w:ascii="Times New Roman" w:eastAsia="Times New Roman" w:hAnsi="Times New Roman"/>
          <w:bCs/>
          <w:sz w:val="24"/>
          <w:szCs w:val="24"/>
          <w:lang w:eastAsia="ar-SA"/>
        </w:rPr>
      </w:pPr>
      <w:r w:rsidRPr="00593338">
        <w:rPr>
          <w:rFonts w:ascii="Times New Roman" w:eastAsia="Times New Roman" w:hAnsi="Times New Roman"/>
          <w:bCs/>
          <w:sz w:val="24"/>
          <w:szCs w:val="24"/>
          <w:lang w:eastAsia="ar-SA"/>
        </w:rPr>
        <w:t>14.5. В случае привлечения для исполнения обязательств по Договору третьих лиц, Исполнитель обязан предусмотреть во всех договорах, заключаемых с третьими лицами (как с лицами, непосредственно привлеченными Исполнителем, так и с иными привлеченными для выполнения работ по Договору третьими лицами), условие о том, что все исключительные права на результаты выполненных проектно-изыскательских работ, принадлежат Заказчику.</w:t>
      </w:r>
    </w:p>
    <w:p w14:paraId="0157345C"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ЗАКЛЮЧИТЕЛЬНЫЕ ПОЛОЖЕНИЯ</w:t>
      </w:r>
    </w:p>
    <w:p w14:paraId="09804ED8"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15.1. Во всем остальном, что не предусмотрено настоящим Договором, стороны руководствуются действующим законодательством Российской Федерации.</w:t>
      </w:r>
    </w:p>
    <w:p w14:paraId="1A5D6866"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15.2. Уступка (передача), в том числе в залог, прав (требований) Исполнителя по денежным обязательствам, возникших из Договора и принадлежащих Исполнителю, допускается только с предварительного письменного согласия Заказчика и оформляется трехсторонним договором.</w:t>
      </w:r>
    </w:p>
    <w:p w14:paraId="0C7ACB51"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15.3.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 Стороны соглашаются, что после подписания настоящего договора все предварительные переговоры по нему, переписка, предварительные соглашения и протоколы о намерениях теряют силу.</w:t>
      </w:r>
    </w:p>
    <w:p w14:paraId="5DD68B5F"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15.4. Все уведомления и сообщения должны направляться в письменной форме. Сообщения будут считаться исполненными надлежащим образом, если они посланы электронным письмом, </w:t>
      </w:r>
      <w:r w:rsidRPr="00593338">
        <w:rPr>
          <w:rFonts w:ascii="Times New Roman" w:eastAsia="Times New Roman" w:hAnsi="Times New Roman"/>
          <w:sz w:val="24"/>
          <w:szCs w:val="24"/>
          <w:lang w:eastAsia="ru-RU"/>
        </w:rPr>
        <w:lastRenderedPageBreak/>
        <w:t>заказным письмом, или доставлены лично по адресам Сторон, указным в разделе «Юридические адреса и реквизиты Стороны» настоящего Договора с получением под расписку соответствующими должностными лицами.</w:t>
      </w:r>
    </w:p>
    <w:p w14:paraId="0AADB2C3"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15.5. Настоящий Договор составлен в двух экземплярах, имеющих одинаковую юридическую силу, по одному экземпляру для каждой из Сторон.</w:t>
      </w:r>
    </w:p>
    <w:p w14:paraId="44AFAC92" w14:textId="77777777" w:rsidR="009410B6" w:rsidRPr="00593338" w:rsidRDefault="009410B6" w:rsidP="009410B6">
      <w:pPr>
        <w:spacing w:after="0" w:line="240" w:lineRule="auto"/>
        <w:ind w:firstLine="567"/>
        <w:jc w:val="both"/>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Приложения к настоящему Договору:</w:t>
      </w:r>
    </w:p>
    <w:p w14:paraId="227C2CB1" w14:textId="77777777" w:rsidR="009410B6" w:rsidRPr="00593338" w:rsidRDefault="009410B6" w:rsidP="009410B6">
      <w:pPr>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Приложение №1 – Техническое задание;</w:t>
      </w:r>
    </w:p>
    <w:p w14:paraId="10CB3900" w14:textId="77777777" w:rsidR="009410B6" w:rsidRPr="00593338" w:rsidRDefault="009410B6" w:rsidP="009410B6">
      <w:pPr>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Приложение №2 – Форма банковской/независимой гарантии.</w:t>
      </w:r>
    </w:p>
    <w:p w14:paraId="5F567F67" w14:textId="77777777" w:rsidR="009410B6" w:rsidRPr="00593338" w:rsidRDefault="009410B6" w:rsidP="009410B6">
      <w:pPr>
        <w:spacing w:after="0" w:line="240" w:lineRule="auto"/>
        <w:rPr>
          <w:rFonts w:ascii="Times New Roman" w:eastAsia="Times New Roman" w:hAnsi="Times New Roman"/>
          <w:bCs/>
          <w:sz w:val="24"/>
          <w:szCs w:val="24"/>
          <w:lang w:eastAsia="ru-RU"/>
        </w:rPr>
      </w:pPr>
      <w:r w:rsidRPr="00593338">
        <w:rPr>
          <w:rFonts w:ascii="Times New Roman" w:eastAsia="Times New Roman" w:hAnsi="Times New Roman"/>
          <w:sz w:val="24"/>
          <w:szCs w:val="24"/>
          <w:lang w:eastAsia="ru-RU"/>
        </w:rPr>
        <w:t xml:space="preserve">Приложение №3 – </w:t>
      </w:r>
      <w:r w:rsidRPr="00593338">
        <w:rPr>
          <w:rFonts w:ascii="Times New Roman" w:eastAsia="Times New Roman" w:hAnsi="Times New Roman"/>
          <w:bCs/>
          <w:sz w:val="24"/>
          <w:szCs w:val="24"/>
          <w:lang w:eastAsia="ru-RU"/>
        </w:rPr>
        <w:t>Акт приёмки-</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Cs/>
          <w:sz w:val="24"/>
          <w:szCs w:val="24"/>
          <w:lang w:eastAsia="ru-RU"/>
        </w:rPr>
        <w:t>сдачи выполненных работ;</w:t>
      </w:r>
    </w:p>
    <w:p w14:paraId="14627A6C"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hAnsi="Times New Roman"/>
          <w:b/>
          <w:bCs/>
          <w:sz w:val="26"/>
          <w:szCs w:val="26"/>
        </w:rPr>
      </w:pPr>
      <w:r w:rsidRPr="00593338">
        <w:rPr>
          <w:rFonts w:ascii="Times New Roman" w:hAnsi="Times New Roman"/>
          <w:b/>
          <w:bCs/>
          <w:sz w:val="26"/>
          <w:szCs w:val="26"/>
        </w:rPr>
        <w:t>ЮРИДИЧЕСКИЕ АДРЕСА И РЕКВИЗИТЫ СТОРОН:</w:t>
      </w:r>
    </w:p>
    <w:tbl>
      <w:tblPr>
        <w:tblW w:w="0" w:type="auto"/>
        <w:tblLook w:val="01E0" w:firstRow="1" w:lastRow="1" w:firstColumn="1" w:lastColumn="1" w:noHBand="0" w:noVBand="0"/>
      </w:tblPr>
      <w:tblGrid>
        <w:gridCol w:w="5018"/>
        <w:gridCol w:w="5187"/>
      </w:tblGrid>
      <w:tr w:rsidR="009410B6" w:rsidRPr="00593338" w14:paraId="2006184D" w14:textId="77777777" w:rsidTr="009E3837">
        <w:trPr>
          <w:trHeight w:val="4452"/>
        </w:trPr>
        <w:tc>
          <w:tcPr>
            <w:tcW w:w="5070" w:type="dxa"/>
            <w:shd w:val="clear" w:color="auto" w:fill="auto"/>
          </w:tcPr>
          <w:p w14:paraId="20FF3935" w14:textId="77777777" w:rsidR="009410B6" w:rsidRPr="00593338" w:rsidRDefault="009410B6" w:rsidP="009410B6">
            <w:pPr>
              <w:spacing w:after="0" w:line="240" w:lineRule="auto"/>
              <w:jc w:val="both"/>
              <w:rPr>
                <w:rFonts w:ascii="Times New Roman" w:hAnsi="Times New Roman"/>
                <w:b/>
                <w:sz w:val="24"/>
                <w:szCs w:val="24"/>
              </w:rPr>
            </w:pPr>
            <w:r w:rsidRPr="00593338">
              <w:rPr>
                <w:rFonts w:ascii="Times New Roman" w:hAnsi="Times New Roman"/>
                <w:b/>
                <w:sz w:val="24"/>
                <w:szCs w:val="24"/>
              </w:rPr>
              <w:t>Заказчик:</w:t>
            </w:r>
          </w:p>
          <w:p w14:paraId="7A427407" w14:textId="77777777" w:rsidR="009410B6" w:rsidRPr="00593338" w:rsidRDefault="009410B6" w:rsidP="009410B6">
            <w:pPr>
              <w:spacing w:after="0" w:line="240" w:lineRule="auto"/>
              <w:jc w:val="both"/>
              <w:rPr>
                <w:rFonts w:ascii="Times New Roman" w:hAnsi="Times New Roman"/>
                <w:b/>
                <w:sz w:val="24"/>
                <w:szCs w:val="24"/>
              </w:rPr>
            </w:pPr>
            <w:r w:rsidRPr="00593338">
              <w:rPr>
                <w:rFonts w:ascii="Times New Roman" w:hAnsi="Times New Roman"/>
                <w:b/>
                <w:sz w:val="24"/>
                <w:szCs w:val="24"/>
              </w:rPr>
              <w:t>АО «Саханефтегазсбыт»</w:t>
            </w:r>
          </w:p>
          <w:p w14:paraId="626A1F36"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 xml:space="preserve">Адрес: 677000, Республика Саха (Якутия), </w:t>
            </w:r>
          </w:p>
          <w:p w14:paraId="1C3C3F66"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г. Якутск, ул. Чиряева, 3</w:t>
            </w:r>
          </w:p>
          <w:p w14:paraId="4E58EB4B"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ИНН: 1435115270 КПП: 546050001</w:t>
            </w:r>
          </w:p>
          <w:p w14:paraId="444781C6"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Телефон: +7(9142)729-760 </w:t>
            </w:r>
          </w:p>
          <w:p w14:paraId="064A677E"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 xml:space="preserve">р/с №40702810276000012012 </w:t>
            </w:r>
          </w:p>
          <w:p w14:paraId="6F710917"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в Якутское отделение № 8603</w:t>
            </w:r>
          </w:p>
          <w:p w14:paraId="5E7699A9"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ПАО «СБЕРБАНК РОССИИ»,</w:t>
            </w:r>
          </w:p>
          <w:p w14:paraId="06F1CE3A"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г. Якутск</w:t>
            </w:r>
          </w:p>
          <w:p w14:paraId="058134C8"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 xml:space="preserve">к/с №30101810400000000609            </w:t>
            </w:r>
          </w:p>
          <w:p w14:paraId="48D2887D"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БИК: 049805609</w:t>
            </w:r>
          </w:p>
          <w:p w14:paraId="4FCB0737" w14:textId="77777777" w:rsidR="009410B6" w:rsidRPr="00593338" w:rsidRDefault="00CE0008" w:rsidP="009410B6">
            <w:pPr>
              <w:spacing w:after="0" w:line="240" w:lineRule="auto"/>
              <w:jc w:val="both"/>
              <w:rPr>
                <w:rFonts w:ascii="Times New Roman" w:hAnsi="Times New Roman"/>
                <w:sz w:val="24"/>
                <w:szCs w:val="24"/>
                <w:u w:val="single"/>
              </w:rPr>
            </w:pPr>
            <w:hyperlink r:id="rId13" w:history="1">
              <w:r w:rsidR="009410B6" w:rsidRPr="00593338">
                <w:rPr>
                  <w:rFonts w:ascii="Times New Roman" w:hAnsi="Times New Roman"/>
                  <w:sz w:val="24"/>
                  <w:szCs w:val="24"/>
                  <w:u w:val="single"/>
                  <w:lang w:val="en-US"/>
                </w:rPr>
                <w:t>oil</w:t>
              </w:r>
              <w:r w:rsidR="009410B6" w:rsidRPr="00593338">
                <w:rPr>
                  <w:rFonts w:ascii="Times New Roman" w:hAnsi="Times New Roman"/>
                  <w:sz w:val="24"/>
                  <w:szCs w:val="24"/>
                  <w:u w:val="single"/>
                </w:rPr>
                <w:t>@</w:t>
              </w:r>
              <w:proofErr w:type="spellStart"/>
              <w:r w:rsidR="009410B6" w:rsidRPr="00593338">
                <w:rPr>
                  <w:rFonts w:ascii="Times New Roman" w:hAnsi="Times New Roman"/>
                  <w:sz w:val="24"/>
                  <w:szCs w:val="24"/>
                  <w:u w:val="single"/>
                  <w:lang w:val="en-US"/>
                </w:rPr>
                <w:t>ynp</w:t>
              </w:r>
              <w:proofErr w:type="spellEnd"/>
              <w:r w:rsidR="009410B6" w:rsidRPr="00593338">
                <w:rPr>
                  <w:rFonts w:ascii="Times New Roman" w:hAnsi="Times New Roman"/>
                  <w:sz w:val="24"/>
                  <w:szCs w:val="24"/>
                  <w:u w:val="single"/>
                </w:rPr>
                <w:t>.</w:t>
              </w:r>
              <w:r w:rsidR="009410B6" w:rsidRPr="00593338">
                <w:rPr>
                  <w:rFonts w:ascii="Times New Roman" w:hAnsi="Times New Roman"/>
                  <w:sz w:val="24"/>
                  <w:szCs w:val="24"/>
                  <w:u w:val="single"/>
                  <w:lang w:val="en-US"/>
                </w:rPr>
                <w:t>ru</w:t>
              </w:r>
            </w:hyperlink>
          </w:p>
          <w:p w14:paraId="3AE0A0B9" w14:textId="77777777" w:rsidR="009410B6" w:rsidRPr="00593338" w:rsidRDefault="009410B6" w:rsidP="009410B6">
            <w:pPr>
              <w:spacing w:after="0" w:line="240" w:lineRule="auto"/>
              <w:jc w:val="both"/>
              <w:rPr>
                <w:rFonts w:ascii="Times New Roman" w:hAnsi="Times New Roman"/>
                <w:sz w:val="24"/>
                <w:szCs w:val="24"/>
              </w:rPr>
            </w:pPr>
          </w:p>
          <w:p w14:paraId="5682A795" w14:textId="77777777" w:rsidR="009410B6" w:rsidRPr="00593338" w:rsidRDefault="009410B6" w:rsidP="009410B6">
            <w:pPr>
              <w:spacing w:after="0" w:line="240" w:lineRule="auto"/>
              <w:jc w:val="both"/>
              <w:rPr>
                <w:rFonts w:ascii="Times New Roman" w:hAnsi="Times New Roman"/>
                <w:b/>
                <w:sz w:val="24"/>
                <w:szCs w:val="24"/>
              </w:rPr>
            </w:pPr>
            <w:r w:rsidRPr="00593338">
              <w:rPr>
                <w:rFonts w:ascii="Times New Roman" w:hAnsi="Times New Roman"/>
                <w:b/>
                <w:sz w:val="24"/>
                <w:szCs w:val="24"/>
              </w:rPr>
              <w:t xml:space="preserve">Генеральный директор </w:t>
            </w:r>
          </w:p>
          <w:p w14:paraId="6D63D8D1" w14:textId="77777777" w:rsidR="009410B6" w:rsidRPr="00593338" w:rsidRDefault="009410B6" w:rsidP="009410B6">
            <w:pPr>
              <w:spacing w:after="0" w:line="240" w:lineRule="auto"/>
              <w:jc w:val="both"/>
              <w:rPr>
                <w:rFonts w:ascii="Times New Roman" w:hAnsi="Times New Roman"/>
                <w:b/>
                <w:sz w:val="24"/>
                <w:szCs w:val="24"/>
              </w:rPr>
            </w:pPr>
          </w:p>
          <w:p w14:paraId="2A81B407" w14:textId="77777777" w:rsidR="009410B6" w:rsidRPr="00593338" w:rsidRDefault="009410B6" w:rsidP="009410B6">
            <w:pPr>
              <w:spacing w:after="0" w:line="240" w:lineRule="auto"/>
              <w:jc w:val="both"/>
              <w:rPr>
                <w:rFonts w:ascii="Times New Roman" w:hAnsi="Times New Roman"/>
                <w:b/>
                <w:sz w:val="24"/>
                <w:szCs w:val="24"/>
              </w:rPr>
            </w:pPr>
          </w:p>
          <w:p w14:paraId="4CE42BD0" w14:textId="77777777" w:rsidR="009410B6" w:rsidRPr="00593338" w:rsidRDefault="009410B6" w:rsidP="009410B6">
            <w:pPr>
              <w:spacing w:after="0" w:line="240" w:lineRule="auto"/>
              <w:jc w:val="both"/>
              <w:rPr>
                <w:rFonts w:ascii="Times New Roman" w:hAnsi="Times New Roman"/>
                <w:b/>
                <w:sz w:val="24"/>
                <w:szCs w:val="24"/>
              </w:rPr>
            </w:pPr>
            <w:r w:rsidRPr="00593338">
              <w:rPr>
                <w:rFonts w:ascii="Times New Roman" w:hAnsi="Times New Roman"/>
                <w:sz w:val="24"/>
                <w:szCs w:val="24"/>
              </w:rPr>
              <w:t>______________________</w:t>
            </w:r>
            <w:r w:rsidRPr="00593338">
              <w:rPr>
                <w:rFonts w:ascii="Times New Roman" w:hAnsi="Times New Roman"/>
                <w:b/>
                <w:sz w:val="24"/>
                <w:szCs w:val="24"/>
              </w:rPr>
              <w:t>/ В.Н. Лебедев /</w:t>
            </w:r>
          </w:p>
          <w:p w14:paraId="68719809" w14:textId="77777777" w:rsidR="009410B6" w:rsidRPr="00593338" w:rsidRDefault="009410B6" w:rsidP="009410B6">
            <w:pPr>
              <w:spacing w:after="0" w:line="240" w:lineRule="auto"/>
              <w:jc w:val="both"/>
              <w:rPr>
                <w:rFonts w:ascii="Times New Roman" w:hAnsi="Times New Roman"/>
                <w:b/>
                <w:sz w:val="24"/>
                <w:szCs w:val="24"/>
              </w:rPr>
            </w:pPr>
            <w:r w:rsidRPr="00593338">
              <w:rPr>
                <w:rFonts w:ascii="Times New Roman" w:hAnsi="Times New Roman"/>
                <w:sz w:val="24"/>
                <w:szCs w:val="24"/>
              </w:rPr>
              <w:t>М.П.</w:t>
            </w:r>
          </w:p>
        </w:tc>
        <w:tc>
          <w:tcPr>
            <w:tcW w:w="5244" w:type="dxa"/>
            <w:shd w:val="clear" w:color="auto" w:fill="auto"/>
          </w:tcPr>
          <w:p w14:paraId="68E28A6D"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r w:rsidRPr="00593338">
              <w:rPr>
                <w:rFonts w:ascii="Times New Roman" w:eastAsia="Times New Roman" w:hAnsi="Times New Roman"/>
                <w:b/>
                <w:sz w:val="24"/>
                <w:szCs w:val="24"/>
                <w:lang w:eastAsia="ar-SA"/>
              </w:rPr>
              <w:t>Исполнитель:</w:t>
            </w:r>
          </w:p>
          <w:p w14:paraId="55E56CC9"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5D8B3827"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40F627E7"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3E65ACCC"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5DA2ECD1"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4E63FE8B"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6D28F48F"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573AF886"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0C5D2026"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6BA701C2"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00FB52E9"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44A8699E"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0BE8BC5A"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7A8E817D"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r w:rsidRPr="00593338">
              <w:rPr>
                <w:rFonts w:ascii="Times New Roman" w:eastAsia="Times New Roman" w:hAnsi="Times New Roman"/>
                <w:b/>
                <w:sz w:val="24"/>
                <w:szCs w:val="24"/>
                <w:lang w:eastAsia="ar-SA"/>
              </w:rPr>
              <w:t>______________</w:t>
            </w:r>
          </w:p>
          <w:p w14:paraId="480A8C79"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57BBE5BB"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5E6926BA"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r w:rsidRPr="00593338">
              <w:rPr>
                <w:rFonts w:ascii="Times New Roman" w:eastAsia="Times New Roman" w:hAnsi="Times New Roman"/>
                <w:b/>
                <w:sz w:val="24"/>
                <w:szCs w:val="24"/>
                <w:lang w:eastAsia="ar-SA"/>
              </w:rPr>
              <w:t>______________________ / _____________ /</w:t>
            </w:r>
          </w:p>
          <w:p w14:paraId="02FF87B7"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r w:rsidRPr="00593338">
              <w:rPr>
                <w:rFonts w:ascii="Times New Roman" w:eastAsia="Times New Roman" w:hAnsi="Times New Roman"/>
                <w:sz w:val="24"/>
                <w:szCs w:val="24"/>
                <w:lang w:eastAsia="ar-SA"/>
              </w:rPr>
              <w:t>М.П.</w:t>
            </w:r>
          </w:p>
        </w:tc>
      </w:tr>
    </w:tbl>
    <w:p w14:paraId="24DF0AE2" w14:textId="77777777" w:rsidR="009410B6" w:rsidRPr="00593338" w:rsidRDefault="009410B6" w:rsidP="009410B6">
      <w:pPr>
        <w:spacing w:after="120"/>
        <w:jc w:val="both"/>
        <w:outlineLvl w:val="0"/>
        <w:rPr>
          <w:rFonts w:ascii="Times New Roman" w:eastAsia="Times New Roman" w:hAnsi="Times New Roman"/>
          <w:sz w:val="28"/>
          <w:szCs w:val="28"/>
          <w:lang w:eastAsia="ru-RU"/>
        </w:rPr>
      </w:pPr>
    </w:p>
    <w:p w14:paraId="1BB14078" w14:textId="77777777" w:rsidR="009410B6" w:rsidRPr="00593338" w:rsidRDefault="009410B6" w:rsidP="009410B6">
      <w:pPr>
        <w:spacing w:after="120"/>
        <w:jc w:val="both"/>
        <w:outlineLvl w:val="0"/>
        <w:rPr>
          <w:rFonts w:ascii="Times New Roman" w:eastAsia="Times New Roman" w:hAnsi="Times New Roman"/>
          <w:sz w:val="28"/>
          <w:szCs w:val="28"/>
          <w:lang w:eastAsia="ru-RU"/>
        </w:rPr>
      </w:pPr>
    </w:p>
    <w:p w14:paraId="7A02F031" w14:textId="77777777" w:rsidR="009410B6" w:rsidRPr="00593338" w:rsidRDefault="009410B6" w:rsidP="009410B6">
      <w:pPr>
        <w:tabs>
          <w:tab w:val="left" w:pos="8190"/>
          <w:tab w:val="right" w:pos="10092"/>
        </w:tabs>
        <w:spacing w:after="0" w:line="240" w:lineRule="auto"/>
        <w:jc w:val="right"/>
        <w:rPr>
          <w:rFonts w:ascii="Times New Roman" w:hAnsi="Times New Roman"/>
          <w:bCs/>
          <w:sz w:val="24"/>
          <w:szCs w:val="24"/>
        </w:rPr>
      </w:pPr>
    </w:p>
    <w:p w14:paraId="5DC57545" w14:textId="77777777" w:rsidR="009410B6" w:rsidRPr="00593338" w:rsidRDefault="009410B6" w:rsidP="009410B6">
      <w:pPr>
        <w:tabs>
          <w:tab w:val="left" w:pos="8190"/>
          <w:tab w:val="right" w:pos="10092"/>
        </w:tabs>
        <w:spacing w:after="0" w:line="240" w:lineRule="auto"/>
        <w:jc w:val="right"/>
        <w:rPr>
          <w:rFonts w:ascii="Times New Roman" w:hAnsi="Times New Roman"/>
          <w:bCs/>
          <w:sz w:val="24"/>
          <w:szCs w:val="24"/>
        </w:rPr>
      </w:pPr>
    </w:p>
    <w:p w14:paraId="27A4C3F6" w14:textId="0C574186"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0A795AE5" w14:textId="3135FB9F"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7F02C2BF" w14:textId="2850E392"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42372896" w14:textId="1E23F21D"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640BF8DB" w14:textId="62E0DE3F" w:rsidR="00F23D34"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67BB1178" w14:textId="583CE290"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32CC96EA" w14:textId="7C36A270"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5702AB35" w14:textId="00D72404"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588D650C" w14:textId="1713AB51"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68A00183" w14:textId="3C157B6A"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1F2C76E3" w14:textId="2AEC68B5"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4A799EC0" w14:textId="40729EEC"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08478959" w14:textId="00533F47"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14AF3613" w14:textId="4674D493"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0B0BF73A" w14:textId="154A076E"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540BB3C4" w14:textId="61DB3D1C"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32C451C9" w14:textId="77777777" w:rsidR="001F7141" w:rsidRPr="00593338"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0ADD68DE" w14:textId="4E671FC6"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653ADD72" w14:textId="529E20D8"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175EE38D" w14:textId="47A5B3C9"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3AEEEF3A" w14:textId="61C8F756"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6452F910" w14:textId="77777777" w:rsidR="009E3837" w:rsidRPr="00593338" w:rsidRDefault="009E3837" w:rsidP="009E3837">
      <w:pPr>
        <w:tabs>
          <w:tab w:val="left" w:pos="8190"/>
          <w:tab w:val="right" w:pos="10092"/>
        </w:tabs>
        <w:spacing w:after="0" w:line="240" w:lineRule="auto"/>
        <w:jc w:val="right"/>
        <w:rPr>
          <w:rFonts w:ascii="Times New Roman" w:hAnsi="Times New Roman"/>
          <w:bCs/>
          <w:sz w:val="24"/>
          <w:szCs w:val="24"/>
        </w:rPr>
      </w:pPr>
      <w:r w:rsidRPr="00593338">
        <w:rPr>
          <w:rFonts w:ascii="Times New Roman" w:hAnsi="Times New Roman"/>
          <w:bCs/>
          <w:sz w:val="24"/>
          <w:szCs w:val="24"/>
        </w:rPr>
        <w:lastRenderedPageBreak/>
        <w:t xml:space="preserve">Приложение №1 </w:t>
      </w:r>
    </w:p>
    <w:p w14:paraId="5E29B5D9" w14:textId="77777777" w:rsidR="009E3837" w:rsidRPr="00593338" w:rsidRDefault="009E3837" w:rsidP="009E3837">
      <w:pPr>
        <w:tabs>
          <w:tab w:val="left" w:pos="8190"/>
          <w:tab w:val="right" w:pos="10092"/>
        </w:tabs>
        <w:spacing w:after="0" w:line="240" w:lineRule="auto"/>
        <w:jc w:val="right"/>
        <w:rPr>
          <w:rFonts w:ascii="Times New Roman" w:hAnsi="Times New Roman"/>
          <w:bCs/>
          <w:sz w:val="24"/>
          <w:szCs w:val="24"/>
        </w:rPr>
      </w:pPr>
      <w:r w:rsidRPr="00593338">
        <w:rPr>
          <w:rFonts w:ascii="Times New Roman" w:hAnsi="Times New Roman"/>
          <w:bCs/>
          <w:sz w:val="24"/>
          <w:szCs w:val="24"/>
        </w:rPr>
        <w:t>к Договору подряда №СНГС-</w:t>
      </w:r>
      <w:proofErr w:type="spellStart"/>
      <w:r w:rsidRPr="00593338">
        <w:rPr>
          <w:rFonts w:ascii="Times New Roman" w:hAnsi="Times New Roman"/>
          <w:bCs/>
          <w:sz w:val="24"/>
          <w:szCs w:val="24"/>
        </w:rPr>
        <w:t>УКСиЗИО</w:t>
      </w:r>
      <w:proofErr w:type="spellEnd"/>
      <w:r w:rsidRPr="00593338">
        <w:rPr>
          <w:rFonts w:ascii="Times New Roman" w:hAnsi="Times New Roman"/>
          <w:bCs/>
          <w:sz w:val="24"/>
          <w:szCs w:val="24"/>
        </w:rPr>
        <w:t xml:space="preserve">-_________ </w:t>
      </w:r>
    </w:p>
    <w:p w14:paraId="01323A46"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p>
    <w:p w14:paraId="7EF24D3E" w14:textId="77777777" w:rsidR="009E3837" w:rsidRPr="00593338" w:rsidRDefault="009E3837" w:rsidP="009E3837">
      <w:pPr>
        <w:shd w:val="clear" w:color="auto" w:fill="FFFFFF"/>
        <w:spacing w:after="150" w:line="300" w:lineRule="atLeast"/>
        <w:jc w:val="center"/>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Техническое задание</w:t>
      </w:r>
    </w:p>
    <w:p w14:paraId="308A3E1C" w14:textId="77777777" w:rsidR="009E3837" w:rsidRPr="00593338" w:rsidRDefault="009E3837" w:rsidP="009E3837">
      <w:pPr>
        <w:shd w:val="clear" w:color="auto" w:fill="FFFFFF"/>
        <w:spacing w:after="150" w:line="300" w:lineRule="atLeast"/>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Предмет: выполнение работ по строительному контролю объекта: «Техническое перевооружение филиала «</w:t>
      </w:r>
      <w:proofErr w:type="spellStart"/>
      <w:r w:rsidRPr="00593338">
        <w:rPr>
          <w:rFonts w:ascii="Times New Roman" w:eastAsia="Times New Roman" w:hAnsi="Times New Roman"/>
          <w:sz w:val="24"/>
          <w:szCs w:val="24"/>
          <w:lang w:eastAsia="ru-RU"/>
        </w:rPr>
        <w:t>Хандыгская</w:t>
      </w:r>
      <w:proofErr w:type="spellEnd"/>
      <w:r w:rsidRPr="00593338">
        <w:rPr>
          <w:rFonts w:ascii="Times New Roman" w:eastAsia="Times New Roman" w:hAnsi="Times New Roman"/>
          <w:sz w:val="24"/>
          <w:szCs w:val="24"/>
          <w:lang w:eastAsia="ru-RU"/>
        </w:rPr>
        <w:t xml:space="preserve"> нефтебаза» АО «Саханефтегазсбыт».</w:t>
      </w:r>
    </w:p>
    <w:p w14:paraId="427D7D7B" w14:textId="6A50B382" w:rsidR="009E3837" w:rsidRPr="00593338" w:rsidRDefault="009E3837" w:rsidP="009E3837">
      <w:pPr>
        <w:shd w:val="clear" w:color="auto" w:fill="FFFFFF"/>
        <w:spacing w:after="0" w:line="300" w:lineRule="atLeast"/>
        <w:jc w:val="center"/>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ЗАДАНИЕ</w:t>
      </w:r>
    </w:p>
    <w:p w14:paraId="37181230" w14:textId="439F52FC" w:rsidR="009E3837" w:rsidRPr="00593338" w:rsidRDefault="009E3837" w:rsidP="009E3837">
      <w:pPr>
        <w:shd w:val="clear" w:color="auto" w:fill="FFFFFF"/>
        <w:spacing w:after="0" w:line="300" w:lineRule="atLeast"/>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на выполнение строительного контроля</w:t>
      </w:r>
    </w:p>
    <w:p w14:paraId="523F7060" w14:textId="77777777" w:rsidR="009E3837" w:rsidRPr="00593338" w:rsidRDefault="009E3837" w:rsidP="009E3837">
      <w:pPr>
        <w:shd w:val="clear" w:color="auto" w:fill="FFFFFF"/>
        <w:spacing w:after="0" w:line="300" w:lineRule="atLeast"/>
        <w:jc w:val="center"/>
        <w:rPr>
          <w:rFonts w:ascii="Times New Roman" w:eastAsia="Times New Roman" w:hAnsi="Times New Roman"/>
          <w:sz w:val="24"/>
          <w:szCs w:val="24"/>
          <w:lang w:eastAsia="ru-RU"/>
        </w:rPr>
      </w:pPr>
    </w:p>
    <w:tbl>
      <w:tblPr>
        <w:tblStyle w:val="aff7"/>
        <w:tblW w:w="0" w:type="auto"/>
        <w:tblLook w:val="04A0" w:firstRow="1" w:lastRow="0" w:firstColumn="1" w:lastColumn="0" w:noHBand="0" w:noVBand="1"/>
      </w:tblPr>
      <w:tblGrid>
        <w:gridCol w:w="704"/>
        <w:gridCol w:w="2693"/>
        <w:gridCol w:w="6379"/>
      </w:tblGrid>
      <w:tr w:rsidR="00F64A9C" w:rsidRPr="00593338" w14:paraId="34121038" w14:textId="77777777" w:rsidTr="00B35538">
        <w:trPr>
          <w:trHeight w:val="782"/>
        </w:trPr>
        <w:tc>
          <w:tcPr>
            <w:tcW w:w="704" w:type="dxa"/>
          </w:tcPr>
          <w:p w14:paraId="317E961A"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w:t>
            </w:r>
          </w:p>
        </w:tc>
        <w:tc>
          <w:tcPr>
            <w:tcW w:w="2693" w:type="dxa"/>
          </w:tcPr>
          <w:p w14:paraId="6051350A" w14:textId="77777777" w:rsidR="009E3837" w:rsidRPr="00593338" w:rsidRDefault="009E3837" w:rsidP="009E3837">
            <w:pPr>
              <w:rPr>
                <w:rFonts w:ascii="Times New Roman" w:hAnsi="Times New Roman"/>
                <w:b/>
                <w:sz w:val="24"/>
                <w:szCs w:val="24"/>
              </w:rPr>
            </w:pPr>
            <w:r w:rsidRPr="00593338">
              <w:rPr>
                <w:rFonts w:ascii="Times New Roman" w:hAnsi="Times New Roman"/>
                <w:b/>
                <w:sz w:val="24"/>
                <w:szCs w:val="24"/>
                <w:shd w:val="clear" w:color="auto" w:fill="FFFFFF"/>
              </w:rPr>
              <w:t>Наименование объекта (Объект контроля)</w:t>
            </w:r>
          </w:p>
        </w:tc>
        <w:tc>
          <w:tcPr>
            <w:tcW w:w="6379" w:type="dxa"/>
          </w:tcPr>
          <w:p w14:paraId="266CB96B" w14:textId="77777777" w:rsidR="009E3837" w:rsidRPr="00593338" w:rsidRDefault="009E3837" w:rsidP="009E3837">
            <w:pPr>
              <w:shd w:val="clear" w:color="auto" w:fill="FFFFFF"/>
              <w:spacing w:after="150" w:line="300" w:lineRule="atLeast"/>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«Техническое перевооружение филиала «</w:t>
            </w:r>
            <w:proofErr w:type="spellStart"/>
            <w:r w:rsidRPr="00593338">
              <w:rPr>
                <w:rFonts w:ascii="Times New Roman" w:eastAsia="Times New Roman" w:hAnsi="Times New Roman"/>
                <w:sz w:val="24"/>
                <w:szCs w:val="24"/>
                <w:lang w:eastAsia="ru-RU"/>
              </w:rPr>
              <w:t>Хандыгская</w:t>
            </w:r>
            <w:proofErr w:type="spellEnd"/>
            <w:r w:rsidRPr="00593338">
              <w:rPr>
                <w:rFonts w:ascii="Times New Roman" w:eastAsia="Times New Roman" w:hAnsi="Times New Roman"/>
                <w:sz w:val="24"/>
                <w:szCs w:val="24"/>
                <w:lang w:eastAsia="ru-RU"/>
              </w:rPr>
              <w:t xml:space="preserve"> нефтебаза» АО «Саханефтегазсбыт»</w:t>
            </w:r>
          </w:p>
        </w:tc>
      </w:tr>
      <w:tr w:rsidR="00F64A9C" w:rsidRPr="00593338" w14:paraId="358FC363" w14:textId="77777777" w:rsidTr="00B35538">
        <w:trPr>
          <w:trHeight w:val="693"/>
        </w:trPr>
        <w:tc>
          <w:tcPr>
            <w:tcW w:w="704" w:type="dxa"/>
          </w:tcPr>
          <w:p w14:paraId="3404FFB9"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1.1.</w:t>
            </w:r>
          </w:p>
        </w:tc>
        <w:tc>
          <w:tcPr>
            <w:tcW w:w="2693" w:type="dxa"/>
          </w:tcPr>
          <w:p w14:paraId="3ED32BB5"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Местоположение и границы района участка</w:t>
            </w:r>
          </w:p>
        </w:tc>
        <w:tc>
          <w:tcPr>
            <w:tcW w:w="6379" w:type="dxa"/>
          </w:tcPr>
          <w:p w14:paraId="46408DE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Республика Саха (Якутия), </w:t>
            </w:r>
            <w:proofErr w:type="spellStart"/>
            <w:r w:rsidRPr="00593338">
              <w:rPr>
                <w:rFonts w:ascii="Times New Roman" w:hAnsi="Times New Roman"/>
                <w:sz w:val="24"/>
                <w:szCs w:val="24"/>
                <w:shd w:val="clear" w:color="auto" w:fill="FFFFFF"/>
              </w:rPr>
              <w:t>Томпонский</w:t>
            </w:r>
            <w:proofErr w:type="spellEnd"/>
            <w:r w:rsidRPr="00593338">
              <w:rPr>
                <w:rFonts w:ascii="Times New Roman" w:hAnsi="Times New Roman"/>
                <w:sz w:val="24"/>
                <w:szCs w:val="24"/>
                <w:shd w:val="clear" w:color="auto" w:fill="FFFFFF"/>
              </w:rPr>
              <w:t xml:space="preserve"> район, п. Хандыга, ул. </w:t>
            </w:r>
            <w:proofErr w:type="spellStart"/>
            <w:r w:rsidRPr="00593338">
              <w:rPr>
                <w:rFonts w:ascii="Times New Roman" w:hAnsi="Times New Roman"/>
                <w:sz w:val="24"/>
                <w:szCs w:val="24"/>
                <w:shd w:val="clear" w:color="auto" w:fill="FFFFFF"/>
              </w:rPr>
              <w:t>Кычкина</w:t>
            </w:r>
            <w:proofErr w:type="spellEnd"/>
            <w:r w:rsidRPr="00593338">
              <w:rPr>
                <w:rFonts w:ascii="Times New Roman" w:hAnsi="Times New Roman"/>
                <w:sz w:val="24"/>
                <w:szCs w:val="24"/>
                <w:shd w:val="clear" w:color="auto" w:fill="FFFFFF"/>
              </w:rPr>
              <w:t>, 46б.</w:t>
            </w:r>
          </w:p>
        </w:tc>
      </w:tr>
      <w:tr w:rsidR="00F64A9C" w:rsidRPr="00593338" w14:paraId="35697A1A" w14:textId="77777777" w:rsidTr="00B35538">
        <w:trPr>
          <w:trHeight w:val="693"/>
        </w:trPr>
        <w:tc>
          <w:tcPr>
            <w:tcW w:w="704" w:type="dxa"/>
          </w:tcPr>
          <w:p w14:paraId="67476DDA"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1.2.</w:t>
            </w:r>
          </w:p>
        </w:tc>
        <w:tc>
          <w:tcPr>
            <w:tcW w:w="2693" w:type="dxa"/>
          </w:tcPr>
          <w:p w14:paraId="3A4E2993"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Статус объекта</w:t>
            </w:r>
          </w:p>
        </w:tc>
        <w:tc>
          <w:tcPr>
            <w:tcW w:w="6379" w:type="dxa"/>
          </w:tcPr>
          <w:p w14:paraId="639DBD06"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Опасный производственный объект (ОПО). Объект капитального строительства, расположенный в условиях многолетнемерзлых грунтов (</w:t>
            </w:r>
            <w:proofErr w:type="spellStart"/>
            <w:r w:rsidRPr="00593338">
              <w:rPr>
                <w:rFonts w:ascii="Times New Roman" w:hAnsi="Times New Roman"/>
                <w:sz w:val="24"/>
                <w:szCs w:val="24"/>
                <w:shd w:val="clear" w:color="auto" w:fill="FFFFFF"/>
              </w:rPr>
              <w:t>криолитозоны</w:t>
            </w:r>
            <w:proofErr w:type="spellEnd"/>
            <w:r w:rsidRPr="00593338">
              <w:rPr>
                <w:rFonts w:ascii="Times New Roman" w:hAnsi="Times New Roman"/>
                <w:sz w:val="24"/>
                <w:szCs w:val="24"/>
                <w:shd w:val="clear" w:color="auto" w:fill="FFFFFF"/>
              </w:rPr>
              <w:t>).</w:t>
            </w:r>
          </w:p>
        </w:tc>
      </w:tr>
      <w:tr w:rsidR="00F64A9C" w:rsidRPr="00593338" w14:paraId="2703DEEA" w14:textId="77777777" w:rsidTr="00B35538">
        <w:trPr>
          <w:trHeight w:val="693"/>
        </w:trPr>
        <w:tc>
          <w:tcPr>
            <w:tcW w:w="704" w:type="dxa"/>
          </w:tcPr>
          <w:p w14:paraId="2A7E1901"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1.3.</w:t>
            </w:r>
          </w:p>
        </w:tc>
        <w:tc>
          <w:tcPr>
            <w:tcW w:w="2693" w:type="dxa"/>
          </w:tcPr>
          <w:p w14:paraId="429201DF"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Вид работ</w:t>
            </w:r>
          </w:p>
        </w:tc>
        <w:tc>
          <w:tcPr>
            <w:tcW w:w="6379" w:type="dxa"/>
          </w:tcPr>
          <w:p w14:paraId="765E9EED"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rPr>
              <w:t>Реконструкция</w:t>
            </w:r>
          </w:p>
        </w:tc>
      </w:tr>
      <w:tr w:rsidR="00F64A9C" w:rsidRPr="00593338" w14:paraId="49B802AD" w14:textId="77777777" w:rsidTr="00B35538">
        <w:tc>
          <w:tcPr>
            <w:tcW w:w="704" w:type="dxa"/>
          </w:tcPr>
          <w:p w14:paraId="5A8B7160"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2.</w:t>
            </w:r>
          </w:p>
        </w:tc>
        <w:tc>
          <w:tcPr>
            <w:tcW w:w="2693" w:type="dxa"/>
          </w:tcPr>
          <w:p w14:paraId="32895CD2"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 xml:space="preserve">Заказчик </w:t>
            </w:r>
          </w:p>
        </w:tc>
        <w:tc>
          <w:tcPr>
            <w:tcW w:w="6379" w:type="dxa"/>
          </w:tcPr>
          <w:p w14:paraId="5ABAC22C"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АО «Саханефтегазсбыт», Республика Саха (Якутия), г. Якутск, ул. Чиряева, 3.</w:t>
            </w:r>
          </w:p>
        </w:tc>
      </w:tr>
      <w:tr w:rsidR="00F64A9C" w:rsidRPr="00593338" w14:paraId="60DE5294" w14:textId="77777777" w:rsidTr="00B35538">
        <w:tc>
          <w:tcPr>
            <w:tcW w:w="704" w:type="dxa"/>
          </w:tcPr>
          <w:p w14:paraId="334B87E2"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2.1.</w:t>
            </w:r>
          </w:p>
        </w:tc>
        <w:tc>
          <w:tcPr>
            <w:tcW w:w="2693" w:type="dxa"/>
          </w:tcPr>
          <w:p w14:paraId="73A8A531"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Организация, выдавшая задание</w:t>
            </w:r>
          </w:p>
        </w:tc>
        <w:tc>
          <w:tcPr>
            <w:tcW w:w="6379" w:type="dxa"/>
          </w:tcPr>
          <w:p w14:paraId="27D63C9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АО «Саханефтегазсбыт»</w:t>
            </w:r>
          </w:p>
        </w:tc>
      </w:tr>
      <w:tr w:rsidR="00F64A9C" w:rsidRPr="00593338" w14:paraId="1059BBD5" w14:textId="77777777" w:rsidTr="00B35538">
        <w:tc>
          <w:tcPr>
            <w:tcW w:w="704" w:type="dxa"/>
          </w:tcPr>
          <w:p w14:paraId="4C12D1AE"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3.</w:t>
            </w:r>
          </w:p>
        </w:tc>
        <w:tc>
          <w:tcPr>
            <w:tcW w:w="2693" w:type="dxa"/>
          </w:tcPr>
          <w:p w14:paraId="0902D8DB"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Генеральный подрядчик</w:t>
            </w:r>
          </w:p>
        </w:tc>
        <w:tc>
          <w:tcPr>
            <w:tcW w:w="6379" w:type="dxa"/>
          </w:tcPr>
          <w:p w14:paraId="4D45F87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ООО «ЗБСМ-МК-162»</w:t>
            </w:r>
          </w:p>
        </w:tc>
      </w:tr>
      <w:tr w:rsidR="00F64A9C" w:rsidRPr="00593338" w14:paraId="62FB44B3" w14:textId="77777777" w:rsidTr="00B35538">
        <w:tc>
          <w:tcPr>
            <w:tcW w:w="704" w:type="dxa"/>
          </w:tcPr>
          <w:p w14:paraId="5D87A29C"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 xml:space="preserve">4. </w:t>
            </w:r>
          </w:p>
        </w:tc>
        <w:tc>
          <w:tcPr>
            <w:tcW w:w="2693" w:type="dxa"/>
          </w:tcPr>
          <w:p w14:paraId="37761868"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Сведения о проектной документации</w:t>
            </w:r>
          </w:p>
        </w:tc>
        <w:tc>
          <w:tcPr>
            <w:tcW w:w="6379" w:type="dxa"/>
          </w:tcPr>
          <w:p w14:paraId="48933089"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СНГС-Проект-151-24</w:t>
            </w:r>
          </w:p>
          <w:p w14:paraId="51B9E10B" w14:textId="77777777" w:rsidR="009E3837" w:rsidRPr="00593338" w:rsidRDefault="009E3837" w:rsidP="009E3837">
            <w:pPr>
              <w:rPr>
                <w:rFonts w:ascii="Times New Roman" w:hAnsi="Times New Roman"/>
                <w:sz w:val="24"/>
                <w:szCs w:val="24"/>
                <w:shd w:val="clear" w:color="auto" w:fill="FFFFFF"/>
              </w:rPr>
            </w:pPr>
          </w:p>
        </w:tc>
      </w:tr>
      <w:tr w:rsidR="00F64A9C" w:rsidRPr="00593338" w14:paraId="52A36927" w14:textId="77777777" w:rsidTr="00B35538">
        <w:tc>
          <w:tcPr>
            <w:tcW w:w="704" w:type="dxa"/>
          </w:tcPr>
          <w:p w14:paraId="5C8781D5"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5.</w:t>
            </w:r>
          </w:p>
        </w:tc>
        <w:tc>
          <w:tcPr>
            <w:tcW w:w="2693" w:type="dxa"/>
          </w:tcPr>
          <w:p w14:paraId="558CBD6A"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Цель выполнения строительного контроля</w:t>
            </w:r>
          </w:p>
        </w:tc>
        <w:tc>
          <w:tcPr>
            <w:tcW w:w="6379" w:type="dxa"/>
          </w:tcPr>
          <w:p w14:paraId="134B8113"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Проверка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и рабочей документации, требованиям технических регламентов, результатам инженерных изысканий. Соблюдение требований промышленной безопасности, надежности и качества выполняемых строительно-монтажных работ; подтверждение соответствия объемов и </w:t>
            </w:r>
            <w:r w:rsidRPr="00593338">
              <w:rPr>
                <w:rFonts w:ascii="Times New Roman" w:hAnsi="Times New Roman"/>
                <w:sz w:val="24"/>
                <w:szCs w:val="24"/>
                <w:shd w:val="clear" w:color="auto" w:fill="FFFFFF"/>
              </w:rPr>
              <w:lastRenderedPageBreak/>
              <w:t>стоимости работ утвержденной проектной/рабочей документации.</w:t>
            </w:r>
          </w:p>
        </w:tc>
      </w:tr>
      <w:tr w:rsidR="00F64A9C" w:rsidRPr="00593338" w14:paraId="37E0D7C8" w14:textId="77777777" w:rsidTr="00B35538">
        <w:tc>
          <w:tcPr>
            <w:tcW w:w="704" w:type="dxa"/>
          </w:tcPr>
          <w:p w14:paraId="6205E04C"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lastRenderedPageBreak/>
              <w:t>6.</w:t>
            </w:r>
          </w:p>
        </w:tc>
        <w:tc>
          <w:tcPr>
            <w:tcW w:w="2693" w:type="dxa"/>
          </w:tcPr>
          <w:p w14:paraId="167AA95D"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Сроки выполнения контроля</w:t>
            </w:r>
          </w:p>
        </w:tc>
        <w:tc>
          <w:tcPr>
            <w:tcW w:w="6379" w:type="dxa"/>
          </w:tcPr>
          <w:p w14:paraId="7AC021E2"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Начало: с даты заключения договора (определяется проектом производства работ). Окончание: «31» марта 2028 г. (включая период организации и осуществления государственного строительного надзора, получения Заключения о соответствии построенного объекта капитального строительства требованиям технических регламентов и проектной документации, а также итоговой проверки Заказчика). </w:t>
            </w:r>
          </w:p>
        </w:tc>
      </w:tr>
      <w:tr w:rsidR="00F64A9C" w:rsidRPr="00593338" w14:paraId="605C3108" w14:textId="77777777" w:rsidTr="00B35538">
        <w:tc>
          <w:tcPr>
            <w:tcW w:w="704" w:type="dxa"/>
          </w:tcPr>
          <w:p w14:paraId="47C2F716"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7.</w:t>
            </w:r>
          </w:p>
        </w:tc>
        <w:tc>
          <w:tcPr>
            <w:tcW w:w="2693" w:type="dxa"/>
          </w:tcPr>
          <w:p w14:paraId="1D8DE242"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Срок завершения строительно-монтажных работ</w:t>
            </w:r>
          </w:p>
        </w:tc>
        <w:tc>
          <w:tcPr>
            <w:tcW w:w="6379" w:type="dxa"/>
          </w:tcPr>
          <w:p w14:paraId="672DBA9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31.12.2027г.</w:t>
            </w:r>
          </w:p>
        </w:tc>
      </w:tr>
      <w:tr w:rsidR="00F64A9C" w:rsidRPr="00593338" w14:paraId="028E4FFC" w14:textId="77777777" w:rsidTr="00B35538">
        <w:tc>
          <w:tcPr>
            <w:tcW w:w="704" w:type="dxa"/>
          </w:tcPr>
          <w:p w14:paraId="4BD1FB9D"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8.</w:t>
            </w:r>
          </w:p>
        </w:tc>
        <w:tc>
          <w:tcPr>
            <w:tcW w:w="2693" w:type="dxa"/>
          </w:tcPr>
          <w:p w14:paraId="51AE8B9A"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Режим работы и присутствия на Объекте</w:t>
            </w:r>
          </w:p>
        </w:tc>
        <w:tc>
          <w:tcPr>
            <w:tcW w:w="6379" w:type="dxa"/>
          </w:tcPr>
          <w:p w14:paraId="302E7D6B"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Постоянное (непрерывное) присутствие квалифицированных специалистов на строительной площадке филиала в </w:t>
            </w:r>
            <w:proofErr w:type="spellStart"/>
            <w:r w:rsidRPr="00593338">
              <w:rPr>
                <w:rFonts w:ascii="Times New Roman" w:hAnsi="Times New Roman"/>
                <w:sz w:val="24"/>
                <w:szCs w:val="24"/>
                <w:shd w:val="clear" w:color="auto" w:fill="FFFFFF"/>
              </w:rPr>
              <w:t>пгт</w:t>
            </w:r>
            <w:proofErr w:type="spellEnd"/>
            <w:r w:rsidRPr="00593338">
              <w:rPr>
                <w:rFonts w:ascii="Times New Roman" w:hAnsi="Times New Roman"/>
                <w:sz w:val="24"/>
                <w:szCs w:val="24"/>
                <w:shd w:val="clear" w:color="auto" w:fill="FFFFFF"/>
              </w:rPr>
              <w:t>. Хандыга в течение всего времени производства (включая выходные и праздничные дни).</w:t>
            </w:r>
          </w:p>
        </w:tc>
      </w:tr>
      <w:tr w:rsidR="00F64A9C" w:rsidRPr="00593338" w14:paraId="2359543C" w14:textId="77777777" w:rsidTr="00B35538">
        <w:tc>
          <w:tcPr>
            <w:tcW w:w="704" w:type="dxa"/>
          </w:tcPr>
          <w:p w14:paraId="289F2F6B"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9.</w:t>
            </w:r>
          </w:p>
        </w:tc>
        <w:tc>
          <w:tcPr>
            <w:tcW w:w="2693" w:type="dxa"/>
          </w:tcPr>
          <w:p w14:paraId="7DEAF08A"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Перечень подлежащих контролю видов работ</w:t>
            </w:r>
          </w:p>
        </w:tc>
        <w:tc>
          <w:tcPr>
            <w:tcW w:w="6379" w:type="dxa"/>
          </w:tcPr>
          <w:p w14:paraId="391AD8B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Осуществлять проверку наличия на месте выполнения работ рабочей документации со штампом «К производству работ». Выполнять входной контроль рабочей документации на контроле-пригодность, проводить анализ и в течении 5 рабочих дней с момента получения выдать свои замечания Заказчику, если таковые будут присутствовать.</w:t>
            </w:r>
          </w:p>
          <w:p w14:paraId="55F8C49D"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Организация, предоставляющая услуги Строительного Контроля, должна на регулярной основе проверять и подтверждать готовность Подрядчиков и Субподрядчиков к выполнению работ на Объекте в соответствии с «Градостроительным кодексом Российской Федерации», Постановлением Правительства РФ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r w:rsidRPr="00593338">
              <w:t xml:space="preserve"> </w:t>
            </w:r>
            <w:r w:rsidRPr="00593338">
              <w:rPr>
                <w:rFonts w:ascii="Times New Roman" w:hAnsi="Times New Roman"/>
                <w:sz w:val="24"/>
                <w:szCs w:val="24"/>
                <w:shd w:val="clear" w:color="auto" w:fill="FFFFFF"/>
              </w:rPr>
              <w:t xml:space="preserve">СП 48.13330.2011 «Организация строительства. Актуализированная редакция СНиП 12-01-2004», </w:t>
            </w:r>
          </w:p>
          <w:p w14:paraId="439B9699"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СДОС-03-2009 «Положение по проведению строительного контроля при строительстве, реконструкции, капитальном ремонте объектов капитального строительства», необходимую их степень оснащенности техникой и персоналом, как до момента начала выполнения работ, так </w:t>
            </w:r>
            <w:r w:rsidRPr="00593338">
              <w:rPr>
                <w:rFonts w:ascii="Times New Roman" w:hAnsi="Times New Roman"/>
                <w:sz w:val="24"/>
                <w:szCs w:val="24"/>
                <w:shd w:val="clear" w:color="auto" w:fill="FFFFFF"/>
              </w:rPr>
              <w:lastRenderedPageBreak/>
              <w:t>и в течение всего последующего периода их работы на объекте</w:t>
            </w:r>
          </w:p>
          <w:p w14:paraId="42ED4413" w14:textId="77777777" w:rsidR="009E3837" w:rsidRPr="00593338" w:rsidRDefault="009E3837" w:rsidP="009E3837">
            <w:pPr>
              <w:rPr>
                <w:rFonts w:ascii="Times New Roman" w:hAnsi="Times New Roman"/>
                <w:sz w:val="24"/>
                <w:szCs w:val="24"/>
                <w:shd w:val="clear" w:color="auto" w:fill="FFFFFF"/>
              </w:rPr>
            </w:pPr>
          </w:p>
        </w:tc>
      </w:tr>
      <w:tr w:rsidR="00F64A9C" w:rsidRPr="00593338" w14:paraId="4EE0C97F" w14:textId="77777777" w:rsidTr="00B35538">
        <w:tc>
          <w:tcPr>
            <w:tcW w:w="704" w:type="dxa"/>
          </w:tcPr>
          <w:p w14:paraId="350158A4"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lastRenderedPageBreak/>
              <w:t>10.</w:t>
            </w:r>
          </w:p>
        </w:tc>
        <w:tc>
          <w:tcPr>
            <w:tcW w:w="2693" w:type="dxa"/>
          </w:tcPr>
          <w:p w14:paraId="0FB25310"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Состав обязательных контрольных процедур</w:t>
            </w:r>
          </w:p>
        </w:tc>
        <w:tc>
          <w:tcPr>
            <w:tcW w:w="6379" w:type="dxa"/>
          </w:tcPr>
          <w:p w14:paraId="47294B3A"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Проводить проверку проектов производства работ (ППР) на состав и содержание проектным решениям предъявляемые подрядными организациями, выдавать замечания к ППР и согласовывать утвержденные Генподрядчиком ППР подрядных организаций. Проводить проверку наличия разрешающих документов на право производства работ.</w:t>
            </w:r>
          </w:p>
          <w:p w14:paraId="1637D5AD" w14:textId="77777777" w:rsidR="009E3837" w:rsidRPr="00593338" w:rsidRDefault="009E3837" w:rsidP="009E3837">
            <w:pPr>
              <w:rPr>
                <w:rFonts w:ascii="Times New Roman" w:hAnsi="Times New Roman"/>
                <w:sz w:val="24"/>
                <w:szCs w:val="24"/>
                <w:shd w:val="clear" w:color="auto" w:fill="FFFFFF"/>
              </w:rPr>
            </w:pPr>
          </w:p>
          <w:p w14:paraId="770D0D02"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Проверку и подтверждение готовности «Генподрядных», «Подрядных» организаций к выполнению Работ по капитальному строительству Объекта. (Проверка наличия Свидетельств о допуске к работам, которые оказывают влияние на безопасность объектов капитального строительства, выданных Саморегулируемой Организацией, оснащённость квалифицированным персоналом, оснащённость техникой, соответствие лабораторий контроля качества работ определённым требованиям, укомплектованность участков капитального строительства проектной и другой нормативно-технической документацией).</w:t>
            </w:r>
          </w:p>
          <w:p w14:paraId="4AB90AA6" w14:textId="77777777" w:rsidR="009E3837" w:rsidRPr="00593338" w:rsidRDefault="009E3837" w:rsidP="009E3837">
            <w:pPr>
              <w:rPr>
                <w:rFonts w:ascii="Times New Roman" w:hAnsi="Times New Roman"/>
                <w:sz w:val="24"/>
                <w:szCs w:val="24"/>
                <w:shd w:val="clear" w:color="auto" w:fill="FFFFFF"/>
              </w:rPr>
            </w:pPr>
          </w:p>
          <w:p w14:paraId="37DA6523"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Проводить проверку наличия у ИТР и рабочих «Генподрядных», «Подрядных» организаций действующих установленного образца удостоверений на знание требований промышленной безопасности опасных производственных объектов, удостоверений на право производства по видам работ.</w:t>
            </w:r>
          </w:p>
          <w:p w14:paraId="5066B998" w14:textId="77777777" w:rsidR="009E3837" w:rsidRPr="00593338" w:rsidRDefault="009E3837" w:rsidP="009E3837">
            <w:pPr>
              <w:rPr>
                <w:rFonts w:ascii="Times New Roman" w:hAnsi="Times New Roman"/>
                <w:sz w:val="24"/>
                <w:szCs w:val="24"/>
                <w:shd w:val="clear" w:color="auto" w:fill="FFFFFF"/>
              </w:rPr>
            </w:pPr>
          </w:p>
          <w:p w14:paraId="0FEAD9CF"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Проводить проверку наличия у «Генподрядных», «Подрядных» организаций приказов, распоряжений по закреплению ответственных лиц по видам производства работ, создания бригад, смен по производству работ.</w:t>
            </w:r>
          </w:p>
          <w:p w14:paraId="3FB288A8" w14:textId="77777777" w:rsidR="009E3837" w:rsidRPr="00593338" w:rsidRDefault="009E3837" w:rsidP="009E3837">
            <w:pPr>
              <w:rPr>
                <w:rFonts w:ascii="Times New Roman" w:hAnsi="Times New Roman"/>
                <w:sz w:val="24"/>
                <w:szCs w:val="24"/>
                <w:shd w:val="clear" w:color="auto" w:fill="FFFFFF"/>
              </w:rPr>
            </w:pPr>
          </w:p>
          <w:p w14:paraId="3F31602F"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Контроль соответствия выполняемых Работ, применяемых конструкций, изделий, материалов проектным решениям, требованиям строительных норм и правил, стандартов, </w:t>
            </w:r>
            <w:r w:rsidRPr="00593338">
              <w:rPr>
                <w:rFonts w:ascii="Times New Roman" w:hAnsi="Times New Roman"/>
                <w:sz w:val="24"/>
                <w:szCs w:val="24"/>
                <w:shd w:val="clear" w:color="auto" w:fill="FFFFFF"/>
              </w:rPr>
              <w:lastRenderedPageBreak/>
              <w:t>технических условий и проектно-сметной документации (ПСД).</w:t>
            </w:r>
          </w:p>
          <w:p w14:paraId="6443CC08" w14:textId="77777777" w:rsidR="009E3837" w:rsidRPr="00593338" w:rsidRDefault="009E3837" w:rsidP="009E3837">
            <w:pPr>
              <w:rPr>
                <w:rFonts w:ascii="Times New Roman" w:hAnsi="Times New Roman"/>
                <w:sz w:val="24"/>
                <w:szCs w:val="24"/>
                <w:shd w:val="clear" w:color="auto" w:fill="FFFFFF"/>
              </w:rPr>
            </w:pPr>
          </w:p>
          <w:p w14:paraId="17F72A65"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Контроль за проведением Генподрядчиком входного контроля качества материалов, поступающих на объекты строительства и места складирования.</w:t>
            </w:r>
          </w:p>
          <w:p w14:paraId="00223638" w14:textId="77777777" w:rsidR="009E3837" w:rsidRPr="00593338" w:rsidRDefault="009E3837" w:rsidP="009E3837">
            <w:pPr>
              <w:rPr>
                <w:rFonts w:ascii="Times New Roman" w:hAnsi="Times New Roman"/>
                <w:sz w:val="24"/>
                <w:szCs w:val="24"/>
                <w:shd w:val="clear" w:color="auto" w:fill="FFFFFF"/>
              </w:rPr>
            </w:pPr>
          </w:p>
          <w:p w14:paraId="3B86A76F"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Проверка соответствия процесса производства работ проектным решениям, требованиям НТД и техническим регламентам, ПСД.</w:t>
            </w:r>
          </w:p>
          <w:p w14:paraId="37D223CB" w14:textId="77777777" w:rsidR="009E3837" w:rsidRPr="00593338" w:rsidRDefault="009E3837" w:rsidP="009E3837">
            <w:pPr>
              <w:rPr>
                <w:rFonts w:ascii="Times New Roman" w:hAnsi="Times New Roman"/>
                <w:sz w:val="24"/>
                <w:szCs w:val="24"/>
                <w:shd w:val="clear" w:color="auto" w:fill="FFFFFF"/>
              </w:rPr>
            </w:pPr>
          </w:p>
          <w:p w14:paraId="13B3FC23"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При нарушении проектных решений и требований НТД выдача «Уведомлений»; при выявлении массовых нарушений – «Предписаний о приостановке работ» в адрес «Генподрядчика» с оповещением «Заказчика».</w:t>
            </w:r>
          </w:p>
          <w:p w14:paraId="7ADC98F0" w14:textId="77777777" w:rsidR="009E3837" w:rsidRPr="00593338" w:rsidRDefault="009E3837" w:rsidP="009E3837">
            <w:pPr>
              <w:rPr>
                <w:rFonts w:ascii="Times New Roman" w:hAnsi="Times New Roman"/>
                <w:sz w:val="24"/>
                <w:szCs w:val="24"/>
                <w:shd w:val="clear" w:color="auto" w:fill="FFFFFF"/>
              </w:rPr>
            </w:pPr>
          </w:p>
          <w:p w14:paraId="7BE4214D"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Проверка устранения брака по ранее выданным «Уведомлениям».</w:t>
            </w:r>
          </w:p>
          <w:p w14:paraId="79DE7963" w14:textId="77777777" w:rsidR="009E3837" w:rsidRPr="00593338" w:rsidRDefault="009E3837" w:rsidP="009E3837">
            <w:pPr>
              <w:rPr>
                <w:rFonts w:ascii="Times New Roman" w:hAnsi="Times New Roman"/>
                <w:sz w:val="24"/>
                <w:szCs w:val="24"/>
                <w:shd w:val="clear" w:color="auto" w:fill="FFFFFF"/>
              </w:rPr>
            </w:pPr>
          </w:p>
          <w:p w14:paraId="66E3B2E3"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Осуществление приемки скрытых работ с оформлением соответствующей документации согласно разработанному и утвержденному Заказчиком Перечню исполнительной документации, предъявляемой при подтверждении качества и объемов выполненных работ. Подписание актов исполнительной документации и актов на выявленные дополнительные работы.</w:t>
            </w:r>
          </w:p>
          <w:p w14:paraId="4852AC45" w14:textId="77777777" w:rsidR="009E3837" w:rsidRPr="00593338" w:rsidRDefault="009E3837" w:rsidP="009E3837">
            <w:pPr>
              <w:rPr>
                <w:rFonts w:ascii="Times New Roman" w:hAnsi="Times New Roman"/>
                <w:sz w:val="24"/>
                <w:szCs w:val="24"/>
                <w:shd w:val="clear" w:color="auto" w:fill="FFFFFF"/>
              </w:rPr>
            </w:pPr>
          </w:p>
          <w:p w14:paraId="26A7ABEF"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Проведение в рамках строительного контроля сплошного или выборочного (по согласованию с Заказчиком) контроля качества Работ Генподрядчика и подрядных организаций с использованием визуального, инструментальных и физических методов контроля, в том числе лабораторного контроля физико-механических свойств грунтов, характеристик прочности и </w:t>
            </w:r>
            <w:proofErr w:type="spellStart"/>
            <w:r w:rsidRPr="00593338">
              <w:rPr>
                <w:rFonts w:ascii="Times New Roman" w:hAnsi="Times New Roman"/>
                <w:sz w:val="24"/>
                <w:szCs w:val="24"/>
                <w:shd w:val="clear" w:color="auto" w:fill="FFFFFF"/>
              </w:rPr>
              <w:t>деформируемости</w:t>
            </w:r>
            <w:proofErr w:type="spellEnd"/>
            <w:r w:rsidRPr="00593338">
              <w:rPr>
                <w:rFonts w:ascii="Times New Roman" w:hAnsi="Times New Roman"/>
                <w:sz w:val="24"/>
                <w:szCs w:val="24"/>
                <w:shd w:val="clear" w:color="auto" w:fill="FFFFFF"/>
              </w:rPr>
              <w:t xml:space="preserve"> грунтов и оснований дорог, с применением электронных динамических плотномеров грунта.</w:t>
            </w:r>
          </w:p>
          <w:p w14:paraId="097BB3A3" w14:textId="77777777" w:rsidR="009E3837" w:rsidRPr="00593338" w:rsidRDefault="009E3837" w:rsidP="009E3837">
            <w:pPr>
              <w:rPr>
                <w:rFonts w:ascii="Times New Roman" w:hAnsi="Times New Roman"/>
                <w:sz w:val="24"/>
                <w:szCs w:val="24"/>
                <w:shd w:val="clear" w:color="auto" w:fill="FFFFFF"/>
              </w:rPr>
            </w:pPr>
          </w:p>
          <w:p w14:paraId="69A73673"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lastRenderedPageBreak/>
              <w:t xml:space="preserve">Проводить геодезический контроль и мониторинг проводимых работ, с применением современного спутникового оборудования ГНСС (Глобальная навигационная спутниковая система), электронными тахеометрами, цифровыми нивелирами, и беспилотными летательными системами (при наличии). Выполнение работ по геодезической разбивке объектов на местности, контролю геометрических и количественных параметров, </w:t>
            </w:r>
            <w:proofErr w:type="spellStart"/>
            <w:r w:rsidRPr="00593338">
              <w:rPr>
                <w:rFonts w:ascii="Times New Roman" w:hAnsi="Times New Roman"/>
                <w:sz w:val="24"/>
                <w:szCs w:val="24"/>
                <w:shd w:val="clear" w:color="auto" w:fill="FFFFFF"/>
              </w:rPr>
              <w:t>планово</w:t>
            </w:r>
            <w:proofErr w:type="spellEnd"/>
            <w:r w:rsidRPr="00593338">
              <w:rPr>
                <w:rFonts w:ascii="Times New Roman" w:hAnsi="Times New Roman"/>
                <w:sz w:val="24"/>
                <w:szCs w:val="24"/>
                <w:shd w:val="clear" w:color="auto" w:fill="FFFFFF"/>
              </w:rPr>
              <w:t xml:space="preserve"> – высотных положений, объемов земляных работ, с оформлением контрольных геодезических съемок. Камеральное оформление полученных результатов в специализированном лицензионном программном обеспечении.</w:t>
            </w:r>
          </w:p>
        </w:tc>
      </w:tr>
      <w:tr w:rsidR="00F64A9C" w:rsidRPr="00593338" w14:paraId="28EFF289" w14:textId="77777777" w:rsidTr="00B35538">
        <w:tc>
          <w:tcPr>
            <w:tcW w:w="704" w:type="dxa"/>
          </w:tcPr>
          <w:p w14:paraId="209EE04F"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lastRenderedPageBreak/>
              <w:t>11.</w:t>
            </w:r>
          </w:p>
        </w:tc>
        <w:tc>
          <w:tcPr>
            <w:tcW w:w="2693" w:type="dxa"/>
          </w:tcPr>
          <w:p w14:paraId="0A100201"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Перечень объектов</w:t>
            </w:r>
          </w:p>
        </w:tc>
        <w:tc>
          <w:tcPr>
            <w:tcW w:w="6379" w:type="dxa"/>
          </w:tcPr>
          <w:p w14:paraId="2329A8E5"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 Группа резервуаров V=23000 м3 (поз.1 по ГП):</w:t>
            </w:r>
          </w:p>
          <w:p w14:paraId="10412C7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1.1. Резервуар вертикальный стальной с понтоном V=3000 м3 для дизельного топлива – (поз.1.1 по ГП);</w:t>
            </w:r>
          </w:p>
          <w:p w14:paraId="2F5296F6"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1.2. Резервуар вертикальный стальной с понтоном V=3000 м3 для дизельного топлива – (поз.1.2 по ГП);</w:t>
            </w:r>
          </w:p>
          <w:p w14:paraId="0E761FC8"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1.3. Резервуар вертикальный стальной с понтоном V=3000 м3 для дизельного топлива – (поз.1.3 по ГП);</w:t>
            </w:r>
          </w:p>
          <w:p w14:paraId="64ADE8E9"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1.4. Резервуар вертикальный стальной с понтоном V=3000 м3 для дизельного топлива – (поз.1.4 по ГП);</w:t>
            </w:r>
          </w:p>
          <w:p w14:paraId="7ECD27C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1.5. Резервуар вертикальный стальной с понтоном V=3000 м3 для дизельного топлива – (поз.1.5 по ГП);</w:t>
            </w:r>
          </w:p>
          <w:p w14:paraId="1F7B13A5"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1.6. Резервуар вертикальный стальной с понтоном V=3000 м3 для дизельного топлива – (поз.1.6 по ГП);</w:t>
            </w:r>
          </w:p>
          <w:p w14:paraId="4FAD7695"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1.7. Резервуар вертикальный стальной с понтоном V=1000 м3 для Регуляр-92 – (поз.1.7 по ГП);</w:t>
            </w:r>
          </w:p>
          <w:p w14:paraId="4CAB2392"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1.8. Резервуар вертикальный стальной с понтоном V=1000 м3 для Регуляр-95 – (поз.1.8 по ГП);</w:t>
            </w:r>
          </w:p>
          <w:p w14:paraId="5C80720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1.9. Резервуар вертикальный стальной с понтоном V=1000 м3 для Регуляр-92 – (поз.1.9 по ГП);</w:t>
            </w:r>
          </w:p>
          <w:p w14:paraId="46A3562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1.10. Резервуар вертикальный стальной V=1000 м3 для ТС-1 – (поз.1.10 по ГП);</w:t>
            </w:r>
          </w:p>
          <w:p w14:paraId="032CE752"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1.11. Резервуар вертикальный стальной V=1000 м3 для ТС-1 – (поз.1.11 по ГП);</w:t>
            </w:r>
          </w:p>
          <w:p w14:paraId="6CB2DD66" w14:textId="77777777" w:rsidR="009E3837" w:rsidRPr="00593338" w:rsidRDefault="009E3837" w:rsidP="009E3837">
            <w:pPr>
              <w:rPr>
                <w:rFonts w:ascii="Times New Roman" w:hAnsi="Times New Roman"/>
                <w:sz w:val="24"/>
                <w:szCs w:val="24"/>
                <w:shd w:val="clear" w:color="auto" w:fill="FFFFFF"/>
              </w:rPr>
            </w:pPr>
          </w:p>
          <w:p w14:paraId="24E47D22"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lastRenderedPageBreak/>
              <w:t>2. Противопожарные сооружения:</w:t>
            </w:r>
          </w:p>
          <w:p w14:paraId="6CA13B1E"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2.1. Противопожарный резервуар №1 V=1100 м3 (поз.2.1 по ГП);</w:t>
            </w:r>
          </w:p>
          <w:p w14:paraId="0065EFD4"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2.2. Противопожарный резервуар №2 V=1100 м3 (поз.2.2 по ГП);</w:t>
            </w:r>
          </w:p>
          <w:p w14:paraId="61AE4A4A"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2.3. Блок-бокс насосной пожаротушения (поз.2.3 по ГП);</w:t>
            </w:r>
          </w:p>
          <w:p w14:paraId="7664F483" w14:textId="77777777" w:rsidR="009E3837" w:rsidRPr="00593338" w:rsidRDefault="009E3837" w:rsidP="009E3837">
            <w:pPr>
              <w:rPr>
                <w:rFonts w:ascii="Times New Roman" w:hAnsi="Times New Roman"/>
                <w:sz w:val="24"/>
                <w:szCs w:val="24"/>
                <w:shd w:val="clear" w:color="auto" w:fill="FFFFFF"/>
              </w:rPr>
            </w:pPr>
          </w:p>
          <w:p w14:paraId="1A0548F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3. Локальные очистные сооружения (поз.3 по ГП);</w:t>
            </w:r>
          </w:p>
          <w:p w14:paraId="57CC090F" w14:textId="77777777" w:rsidR="009E3837" w:rsidRPr="00593338" w:rsidRDefault="009E3837" w:rsidP="009E3837">
            <w:pPr>
              <w:rPr>
                <w:rFonts w:ascii="Times New Roman" w:hAnsi="Times New Roman"/>
                <w:sz w:val="24"/>
                <w:szCs w:val="24"/>
                <w:shd w:val="clear" w:color="auto" w:fill="FFFFFF"/>
              </w:rPr>
            </w:pPr>
          </w:p>
          <w:p w14:paraId="4984778A"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4. Блок-контейнер системы ЭС и АТХ (поз.4 по ГП);</w:t>
            </w:r>
          </w:p>
          <w:p w14:paraId="79EAC2F8" w14:textId="77777777" w:rsidR="009E3837" w:rsidRPr="00593338" w:rsidRDefault="009E3837" w:rsidP="009E3837">
            <w:pPr>
              <w:rPr>
                <w:rFonts w:ascii="Times New Roman" w:hAnsi="Times New Roman"/>
                <w:sz w:val="24"/>
                <w:szCs w:val="24"/>
                <w:shd w:val="clear" w:color="auto" w:fill="FFFFFF"/>
              </w:rPr>
            </w:pPr>
          </w:p>
          <w:p w14:paraId="3E469C2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5. ДЭС (поз.5 по ГП);</w:t>
            </w:r>
          </w:p>
          <w:p w14:paraId="35E07787" w14:textId="77777777" w:rsidR="009E3837" w:rsidRPr="00593338" w:rsidRDefault="009E3837" w:rsidP="009E3837">
            <w:pPr>
              <w:rPr>
                <w:rFonts w:ascii="Times New Roman" w:hAnsi="Times New Roman"/>
                <w:sz w:val="24"/>
                <w:szCs w:val="24"/>
                <w:shd w:val="clear" w:color="auto" w:fill="FFFFFF"/>
              </w:rPr>
            </w:pPr>
          </w:p>
          <w:p w14:paraId="7F565234"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6. Прожекторная мачта освещения, совмещенная с молниеотводом (поз.6.1-6.8 по ГП);</w:t>
            </w:r>
          </w:p>
          <w:p w14:paraId="2D9C7EC4" w14:textId="77777777" w:rsidR="009E3837" w:rsidRPr="00593338" w:rsidRDefault="009E3837" w:rsidP="009E3837">
            <w:pPr>
              <w:rPr>
                <w:rFonts w:ascii="Times New Roman" w:hAnsi="Times New Roman"/>
                <w:sz w:val="24"/>
                <w:szCs w:val="24"/>
                <w:shd w:val="clear" w:color="auto" w:fill="FFFFFF"/>
              </w:rPr>
            </w:pPr>
          </w:p>
          <w:p w14:paraId="67B7F20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7. ЗС ГО (поз.10 по ГП);</w:t>
            </w:r>
          </w:p>
          <w:p w14:paraId="16CBF12C" w14:textId="77777777" w:rsidR="009E3837" w:rsidRPr="00593338" w:rsidRDefault="009E3837" w:rsidP="009E3837">
            <w:pPr>
              <w:rPr>
                <w:rFonts w:ascii="Times New Roman" w:hAnsi="Times New Roman"/>
                <w:sz w:val="24"/>
                <w:szCs w:val="24"/>
                <w:highlight w:val="yellow"/>
                <w:shd w:val="clear" w:color="auto" w:fill="FFFFFF"/>
              </w:rPr>
            </w:pPr>
            <w:r w:rsidRPr="00593338">
              <w:rPr>
                <w:rFonts w:ascii="Times New Roman" w:hAnsi="Times New Roman"/>
                <w:sz w:val="24"/>
                <w:szCs w:val="24"/>
                <w:shd w:val="clear" w:color="auto" w:fill="FFFFFF"/>
              </w:rPr>
              <w:t>8. Инженерные сети.</w:t>
            </w:r>
          </w:p>
        </w:tc>
      </w:tr>
      <w:tr w:rsidR="00F64A9C" w:rsidRPr="00593338" w14:paraId="68A04571" w14:textId="77777777" w:rsidTr="00B35538">
        <w:tc>
          <w:tcPr>
            <w:tcW w:w="704" w:type="dxa"/>
          </w:tcPr>
          <w:p w14:paraId="18384B89"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lastRenderedPageBreak/>
              <w:t>12.</w:t>
            </w:r>
          </w:p>
        </w:tc>
        <w:tc>
          <w:tcPr>
            <w:tcW w:w="2693" w:type="dxa"/>
          </w:tcPr>
          <w:p w14:paraId="42B69179"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Сроки и порядок предоставления отчетных материалов</w:t>
            </w:r>
          </w:p>
        </w:tc>
        <w:tc>
          <w:tcPr>
            <w:tcW w:w="6379" w:type="dxa"/>
          </w:tcPr>
          <w:p w14:paraId="70F7AC7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Технический отчет представить в соответствии с календарным планом к договору и регламентом, установленным в п. 14 настоящего Задания. Все материалы должны быть представлены как в виде бумажных носителей, так и в электронном виде, формат файлов </w:t>
            </w:r>
            <w:proofErr w:type="spellStart"/>
            <w:r w:rsidRPr="00593338">
              <w:rPr>
                <w:rFonts w:ascii="Times New Roman" w:hAnsi="Times New Roman"/>
                <w:sz w:val="24"/>
                <w:szCs w:val="24"/>
                <w:shd w:val="clear" w:color="auto" w:fill="FFFFFF"/>
              </w:rPr>
              <w:t>dwg</w:t>
            </w:r>
            <w:proofErr w:type="spellEnd"/>
            <w:r w:rsidRPr="00593338">
              <w:rPr>
                <w:rFonts w:ascii="Times New Roman" w:hAnsi="Times New Roman"/>
                <w:sz w:val="24"/>
                <w:szCs w:val="24"/>
                <w:shd w:val="clear" w:color="auto" w:fill="FFFFFF"/>
              </w:rPr>
              <w:t xml:space="preserve"> (</w:t>
            </w:r>
            <w:proofErr w:type="spellStart"/>
            <w:r w:rsidRPr="00593338">
              <w:rPr>
                <w:rFonts w:ascii="Times New Roman" w:hAnsi="Times New Roman"/>
                <w:sz w:val="24"/>
                <w:szCs w:val="24"/>
                <w:shd w:val="clear" w:color="auto" w:fill="FFFFFF"/>
              </w:rPr>
              <w:t>AutoCad</w:t>
            </w:r>
            <w:proofErr w:type="spellEnd"/>
            <w:r w:rsidRPr="00593338">
              <w:rPr>
                <w:rFonts w:ascii="Times New Roman" w:hAnsi="Times New Roman"/>
                <w:sz w:val="24"/>
                <w:szCs w:val="24"/>
                <w:shd w:val="clear" w:color="auto" w:fill="FFFFFF"/>
              </w:rPr>
              <w:t xml:space="preserve">), </w:t>
            </w:r>
            <w:proofErr w:type="spellStart"/>
            <w:r w:rsidRPr="00593338">
              <w:rPr>
                <w:rFonts w:ascii="Times New Roman" w:hAnsi="Times New Roman"/>
                <w:sz w:val="24"/>
                <w:szCs w:val="24"/>
                <w:shd w:val="clear" w:color="auto" w:fill="FFFFFF"/>
              </w:rPr>
              <w:t>doc</w:t>
            </w:r>
            <w:proofErr w:type="spellEnd"/>
            <w:r w:rsidRPr="00593338">
              <w:rPr>
                <w:rFonts w:ascii="Times New Roman" w:hAnsi="Times New Roman"/>
                <w:sz w:val="24"/>
                <w:szCs w:val="24"/>
                <w:shd w:val="clear" w:color="auto" w:fill="FFFFFF"/>
              </w:rPr>
              <w:t xml:space="preserve"> и </w:t>
            </w:r>
            <w:proofErr w:type="gramStart"/>
            <w:r w:rsidRPr="00593338">
              <w:rPr>
                <w:rFonts w:ascii="Times New Roman" w:hAnsi="Times New Roman"/>
                <w:sz w:val="24"/>
                <w:szCs w:val="24"/>
                <w:shd w:val="clear" w:color="auto" w:fill="FFFFFF"/>
              </w:rPr>
              <w:t>файлы</w:t>
            </w:r>
            <w:proofErr w:type="gramEnd"/>
            <w:r w:rsidRPr="00593338">
              <w:rPr>
                <w:rFonts w:ascii="Times New Roman" w:hAnsi="Times New Roman"/>
                <w:sz w:val="24"/>
                <w:szCs w:val="24"/>
                <w:shd w:val="clear" w:color="auto" w:fill="FFFFFF"/>
              </w:rPr>
              <w:t xml:space="preserve"> сканированные с подписями (в формате </w:t>
            </w:r>
            <w:proofErr w:type="spellStart"/>
            <w:r w:rsidRPr="00593338">
              <w:rPr>
                <w:rFonts w:ascii="Times New Roman" w:hAnsi="Times New Roman"/>
                <w:sz w:val="24"/>
                <w:szCs w:val="24"/>
                <w:shd w:val="clear" w:color="auto" w:fill="FFFFFF"/>
              </w:rPr>
              <w:t>pdf</w:t>
            </w:r>
            <w:proofErr w:type="spellEnd"/>
            <w:r w:rsidRPr="00593338">
              <w:rPr>
                <w:rFonts w:ascii="Times New Roman" w:hAnsi="Times New Roman"/>
                <w:sz w:val="24"/>
                <w:szCs w:val="24"/>
                <w:shd w:val="clear" w:color="auto" w:fill="FFFFFF"/>
              </w:rPr>
              <w:t>). Материалы на бумажные носители передаются в 3-х экземплярах. Форматы чертежей должны соответствовать требованиям ISO-9001. Электронная копия комплекта документации передается на USB-</w:t>
            </w:r>
            <w:proofErr w:type="spellStart"/>
            <w:r w:rsidRPr="00593338">
              <w:rPr>
                <w:rFonts w:ascii="Times New Roman" w:hAnsi="Times New Roman"/>
                <w:sz w:val="24"/>
                <w:szCs w:val="24"/>
                <w:shd w:val="clear" w:color="auto" w:fill="FFFFFF"/>
              </w:rPr>
              <w:t>флеш</w:t>
            </w:r>
            <w:proofErr w:type="spellEnd"/>
            <w:r w:rsidRPr="00593338">
              <w:rPr>
                <w:rFonts w:ascii="Times New Roman" w:hAnsi="Times New Roman"/>
                <w:sz w:val="24"/>
                <w:szCs w:val="24"/>
                <w:shd w:val="clear" w:color="auto" w:fill="FFFFFF"/>
              </w:rPr>
              <w:t xml:space="preserve">-накопителе в 1-м экземпляре. Информация должна быть структурирована согласно «Составу отчета». Файлы должны открываться в режиме просмотра средствами операционной системы </w:t>
            </w:r>
            <w:proofErr w:type="spellStart"/>
            <w:r w:rsidRPr="00593338">
              <w:rPr>
                <w:rFonts w:ascii="Times New Roman" w:hAnsi="Times New Roman"/>
                <w:sz w:val="24"/>
                <w:szCs w:val="24"/>
                <w:shd w:val="clear" w:color="auto" w:fill="FFFFFF"/>
              </w:rPr>
              <w:t>Windows</w:t>
            </w:r>
            <w:proofErr w:type="spellEnd"/>
            <w:r w:rsidRPr="00593338">
              <w:rPr>
                <w:rFonts w:ascii="Times New Roman" w:hAnsi="Times New Roman"/>
                <w:sz w:val="24"/>
                <w:szCs w:val="24"/>
                <w:shd w:val="clear" w:color="auto" w:fill="FFFFFF"/>
              </w:rPr>
              <w:t>.</w:t>
            </w:r>
          </w:p>
        </w:tc>
      </w:tr>
      <w:tr w:rsidR="00F64A9C" w:rsidRPr="00593338" w14:paraId="7800C8F7" w14:textId="77777777" w:rsidTr="00B35538">
        <w:tc>
          <w:tcPr>
            <w:tcW w:w="704" w:type="dxa"/>
          </w:tcPr>
          <w:p w14:paraId="6794F5C3"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13.</w:t>
            </w:r>
          </w:p>
        </w:tc>
        <w:tc>
          <w:tcPr>
            <w:tcW w:w="2693" w:type="dxa"/>
          </w:tcPr>
          <w:p w14:paraId="58A52164"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Требования к оформлению результатов контроля</w:t>
            </w:r>
          </w:p>
        </w:tc>
        <w:tc>
          <w:tcPr>
            <w:tcW w:w="6379" w:type="dxa"/>
          </w:tcPr>
          <w:p w14:paraId="51FED43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Ежедневная фиксация замечаний в общем и специальных журналах работ;</w:t>
            </w:r>
          </w:p>
          <w:p w14:paraId="3820287C"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lastRenderedPageBreak/>
              <w:t xml:space="preserve">• Выдача обязательных для исполнения Предписаний Генеральному подрядчику при выявлении брака и нарушений </w:t>
            </w:r>
            <w:proofErr w:type="spellStart"/>
            <w:r w:rsidRPr="00593338">
              <w:rPr>
                <w:rFonts w:ascii="Times New Roman" w:hAnsi="Times New Roman"/>
                <w:sz w:val="24"/>
                <w:szCs w:val="24"/>
                <w:shd w:val="clear" w:color="auto" w:fill="FFFFFF"/>
              </w:rPr>
              <w:t>промбезопасности</w:t>
            </w:r>
            <w:proofErr w:type="spellEnd"/>
            <w:r w:rsidRPr="00593338">
              <w:rPr>
                <w:rFonts w:ascii="Times New Roman" w:hAnsi="Times New Roman"/>
                <w:sz w:val="24"/>
                <w:szCs w:val="24"/>
                <w:shd w:val="clear" w:color="auto" w:fill="FFFFFF"/>
              </w:rPr>
              <w:t>;</w:t>
            </w:r>
          </w:p>
          <w:p w14:paraId="44BDE31B"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Приостановка работ (путем официального уведомления Заказчика) в случае угрозы аварии или приписке невыполненных объемов;</w:t>
            </w:r>
          </w:p>
          <w:p w14:paraId="43BE564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Освидетельствование скрытых работ с подписанием актов (АОСР) только после устранения всех замечаний.</w:t>
            </w:r>
          </w:p>
        </w:tc>
      </w:tr>
      <w:tr w:rsidR="00F64A9C" w:rsidRPr="00593338" w14:paraId="007D6A7F" w14:textId="77777777" w:rsidTr="00B35538">
        <w:tc>
          <w:tcPr>
            <w:tcW w:w="704" w:type="dxa"/>
          </w:tcPr>
          <w:p w14:paraId="512AB081"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lastRenderedPageBreak/>
              <w:t>14.</w:t>
            </w:r>
          </w:p>
        </w:tc>
        <w:tc>
          <w:tcPr>
            <w:tcW w:w="2693" w:type="dxa"/>
          </w:tcPr>
          <w:p w14:paraId="6DC2199B"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Состав и сроки сдачи отчетности Заказчику</w:t>
            </w:r>
          </w:p>
        </w:tc>
        <w:tc>
          <w:tcPr>
            <w:tcW w:w="6379" w:type="dxa"/>
          </w:tcPr>
          <w:p w14:paraId="4A5D39DB"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Еженедельно: отчет о ходе строительно-монтажных работ и качестве работ с фото фиксацией нарушений;</w:t>
            </w:r>
          </w:p>
          <w:p w14:paraId="75816BC9"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Ежемесячно (до 25 числа): Подтверждение физических объемов, выполненных Генподрядчиком с надлежащим качеством работ в строгом соответствии с проектно-сметной документации с подписанием форм КС-2 и КС - 6А.;</w:t>
            </w:r>
          </w:p>
          <w:p w14:paraId="0110E713"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Итоговый отчет: после завершения всех работ на объекте.</w:t>
            </w:r>
          </w:p>
        </w:tc>
      </w:tr>
      <w:tr w:rsidR="00F64A9C" w:rsidRPr="00593338" w14:paraId="60C8FC21" w14:textId="77777777" w:rsidTr="00B35538">
        <w:tc>
          <w:tcPr>
            <w:tcW w:w="704" w:type="dxa"/>
          </w:tcPr>
          <w:p w14:paraId="666B2C27"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15.</w:t>
            </w:r>
          </w:p>
        </w:tc>
        <w:tc>
          <w:tcPr>
            <w:tcW w:w="2693" w:type="dxa"/>
          </w:tcPr>
          <w:p w14:paraId="3889CB57"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Участие в финансовом контроле и подтверждении объемов (форма КС-2)</w:t>
            </w:r>
          </w:p>
        </w:tc>
        <w:tc>
          <w:tcPr>
            <w:tcW w:w="6379" w:type="dxa"/>
          </w:tcPr>
          <w:p w14:paraId="194A9ACE"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 Исполнитель осуществляет обязательный физический (инструментальный) обмер и проверку </w:t>
            </w:r>
            <w:proofErr w:type="gramStart"/>
            <w:r w:rsidRPr="00593338">
              <w:rPr>
                <w:rFonts w:ascii="Times New Roman" w:hAnsi="Times New Roman"/>
                <w:sz w:val="24"/>
                <w:szCs w:val="24"/>
                <w:shd w:val="clear" w:color="auto" w:fill="FFFFFF"/>
              </w:rPr>
              <w:t>объемов</w:t>
            </w:r>
            <w:proofErr w:type="gramEnd"/>
            <w:r w:rsidRPr="00593338">
              <w:rPr>
                <w:rFonts w:ascii="Times New Roman" w:hAnsi="Times New Roman"/>
                <w:sz w:val="24"/>
                <w:szCs w:val="24"/>
                <w:shd w:val="clear" w:color="auto" w:fill="FFFFFF"/>
              </w:rPr>
              <w:t xml:space="preserve"> фактически выполненных Генеральным подрядчиком СМР за отчетный период;</w:t>
            </w:r>
          </w:p>
          <w:p w14:paraId="5E218E4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Исполнитель выполняет сверку предъявленных Подрядчиком объемов работ в актах формы КС-2 и журналах КС-6а на предмет соответствия проектным решениям, сметной документации и фактически выполненным объемам на объекте;</w:t>
            </w:r>
          </w:p>
          <w:p w14:paraId="485C1189"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Подписание Исполнителем актов выполненных работ по форме КС-2 является обязательным условием для принятия этих документов Заказчиком к оплате. Подписание документов «авансом» или на невыполненные объемы запрещено;</w:t>
            </w:r>
          </w:p>
          <w:p w14:paraId="0F198326"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Исполнитель несет финансовую и персональную ответственность за подтверждение завышенных или фактически не выполненных Подрядчиком объемов работ.</w:t>
            </w:r>
          </w:p>
        </w:tc>
      </w:tr>
      <w:tr w:rsidR="00F64A9C" w:rsidRPr="00593338" w14:paraId="73226F8D" w14:textId="77777777" w:rsidTr="00B35538">
        <w:tc>
          <w:tcPr>
            <w:tcW w:w="704" w:type="dxa"/>
          </w:tcPr>
          <w:p w14:paraId="197D6817"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16.</w:t>
            </w:r>
          </w:p>
        </w:tc>
        <w:tc>
          <w:tcPr>
            <w:tcW w:w="2693" w:type="dxa"/>
          </w:tcPr>
          <w:p w14:paraId="7B0EF59F"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Требования к исполнительной документации и сопровождение проверок</w:t>
            </w:r>
          </w:p>
        </w:tc>
        <w:tc>
          <w:tcPr>
            <w:tcW w:w="6379" w:type="dxa"/>
          </w:tcPr>
          <w:p w14:paraId="07F1C89B" w14:textId="77777777" w:rsidR="009E3837" w:rsidRPr="00593338" w:rsidRDefault="009E3837" w:rsidP="009E3837">
            <w:pPr>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Участие в работе комиссионных проверок качества работ.</w:t>
            </w:r>
          </w:p>
          <w:p w14:paraId="61A98EE4" w14:textId="77777777" w:rsidR="009E3837" w:rsidRPr="00593338" w:rsidRDefault="009E3837" w:rsidP="009E3837">
            <w:pPr>
              <w:jc w:val="both"/>
              <w:rPr>
                <w:rFonts w:ascii="Times New Roman" w:hAnsi="Times New Roman"/>
                <w:sz w:val="24"/>
                <w:szCs w:val="24"/>
                <w:shd w:val="clear" w:color="auto" w:fill="FFFFFF"/>
              </w:rPr>
            </w:pPr>
          </w:p>
          <w:p w14:paraId="40DB9D97" w14:textId="77777777" w:rsidR="009E3837" w:rsidRPr="00593338" w:rsidRDefault="009E3837" w:rsidP="009E3837">
            <w:pPr>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Участие в технических совещаниях по капитальному строительству объекта по заданию Заказчика.</w:t>
            </w:r>
          </w:p>
          <w:p w14:paraId="44397EC0" w14:textId="77777777" w:rsidR="009E3837" w:rsidRPr="00593338" w:rsidRDefault="009E3837" w:rsidP="009E3837">
            <w:pPr>
              <w:rPr>
                <w:rFonts w:ascii="Times New Roman" w:hAnsi="Times New Roman"/>
                <w:sz w:val="24"/>
                <w:szCs w:val="24"/>
                <w:shd w:val="clear" w:color="auto" w:fill="FFFFFF"/>
              </w:rPr>
            </w:pPr>
          </w:p>
          <w:p w14:paraId="6CC05DDE"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Проверка и подписание исполнительно-технической документации, предъявляемой строительным подрядчиком приемочным комиссиям, с выдачей справки о соответствии технической документации требованиям действующей НТД. Вести накопительный учет исполнительной документации, предъявляемой к ежемесячному выполнению. По окончании срока оказания услуг передать весь комплект исполнительной документации Заказчику по реестру.</w:t>
            </w:r>
          </w:p>
          <w:p w14:paraId="2ADE10D9" w14:textId="77777777" w:rsidR="009E3837" w:rsidRPr="00593338" w:rsidRDefault="009E3837" w:rsidP="009E3837">
            <w:pPr>
              <w:rPr>
                <w:rFonts w:ascii="Times New Roman" w:hAnsi="Times New Roman"/>
                <w:sz w:val="24"/>
                <w:szCs w:val="24"/>
                <w:shd w:val="clear" w:color="auto" w:fill="FFFFFF"/>
              </w:rPr>
            </w:pPr>
          </w:p>
          <w:p w14:paraId="243930C5"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Участие в работе комиссий по производству приемочных испытаний объекта капитального строительства.</w:t>
            </w:r>
          </w:p>
          <w:p w14:paraId="4110CA89" w14:textId="77777777" w:rsidR="009E3837" w:rsidRPr="00593338" w:rsidRDefault="009E3837" w:rsidP="009E3837">
            <w:pPr>
              <w:rPr>
                <w:rFonts w:ascii="Times New Roman" w:hAnsi="Times New Roman"/>
                <w:sz w:val="24"/>
                <w:szCs w:val="24"/>
                <w:shd w:val="clear" w:color="auto" w:fill="FFFFFF"/>
              </w:rPr>
            </w:pPr>
          </w:p>
          <w:p w14:paraId="3C36C2DC" w14:textId="77777777" w:rsidR="009E3837" w:rsidRPr="00593338" w:rsidRDefault="009E3837" w:rsidP="009E3837">
            <w:pPr>
              <w:ind w:firstLine="459"/>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Проверку документации (технических паспортов, сертификатов, результатов лабораторных испытаний и др.), удостоверяющей качество используемых при капитальном строительстве конструкций, изделий, материалов, на соответствие нормам, правилам (в </w:t>
            </w:r>
            <w:proofErr w:type="spellStart"/>
            <w:r w:rsidRPr="00593338">
              <w:rPr>
                <w:rFonts w:ascii="Times New Roman" w:hAnsi="Times New Roman"/>
                <w:sz w:val="24"/>
                <w:szCs w:val="24"/>
                <w:shd w:val="clear" w:color="auto" w:fill="FFFFFF"/>
              </w:rPr>
              <w:t>т.ч</w:t>
            </w:r>
            <w:proofErr w:type="spellEnd"/>
            <w:r w:rsidRPr="00593338">
              <w:rPr>
                <w:rFonts w:ascii="Times New Roman" w:hAnsi="Times New Roman"/>
                <w:sz w:val="24"/>
                <w:szCs w:val="24"/>
                <w:shd w:val="clear" w:color="auto" w:fill="FFFFFF"/>
              </w:rPr>
              <w:t>. проектным решениям).</w:t>
            </w:r>
          </w:p>
          <w:p w14:paraId="1BDE4AA4" w14:textId="77777777" w:rsidR="009E3837" w:rsidRPr="00593338" w:rsidRDefault="009E3837" w:rsidP="009E3837">
            <w:pPr>
              <w:ind w:firstLine="459"/>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Освидетельствование и оценку, совместно с Генподрядчиком, выполненных Работ и конструктивных элементов, скрываемых при производстве последующих работ.</w:t>
            </w:r>
          </w:p>
          <w:p w14:paraId="39E22B74" w14:textId="77777777" w:rsidR="009E3837" w:rsidRPr="00593338" w:rsidRDefault="009E3837" w:rsidP="009E3837">
            <w:pPr>
              <w:ind w:firstLine="459"/>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Осуществление входного контроля, совместно с представителями Генподрядчика, оборудования, материалов и конструкций, поступающих на площадки капитального строительства, а также контроль за погрузочно-разгрузочными работами при доставке их на строительную площадку, складированием и подачей для производства Работ с составлением соответствующих актов.</w:t>
            </w:r>
          </w:p>
          <w:p w14:paraId="34A9CB9F" w14:textId="77777777" w:rsidR="009E3837" w:rsidRPr="00593338" w:rsidRDefault="009E3837" w:rsidP="009E3837">
            <w:pPr>
              <w:ind w:firstLine="459"/>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Контроль наличия и правильности ведения исполнительной документации.</w:t>
            </w:r>
          </w:p>
          <w:p w14:paraId="70F55B5D"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Участие в проверках и контрольных обмерах, проводимых органами государственного и ведомственного надзора, Заказчика.</w:t>
            </w:r>
          </w:p>
          <w:p w14:paraId="0FBEFF5E" w14:textId="77777777" w:rsidR="009E3837" w:rsidRPr="00593338" w:rsidRDefault="009E3837" w:rsidP="009E3837">
            <w:pPr>
              <w:rPr>
                <w:rFonts w:ascii="Times New Roman" w:hAnsi="Times New Roman"/>
                <w:sz w:val="24"/>
                <w:szCs w:val="24"/>
                <w:shd w:val="clear" w:color="auto" w:fill="FFFFFF"/>
              </w:rPr>
            </w:pPr>
          </w:p>
          <w:p w14:paraId="2D5760F0" w14:textId="77777777" w:rsidR="009E3837" w:rsidRPr="00593338" w:rsidRDefault="009E3837" w:rsidP="009E3837">
            <w:pPr>
              <w:ind w:firstLine="459"/>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Контроль выполнения Генподрядчиком указаний и предписаний органов надзора, относящихся к вопросам </w:t>
            </w:r>
            <w:r w:rsidRPr="00593338">
              <w:rPr>
                <w:rFonts w:ascii="Times New Roman" w:hAnsi="Times New Roman"/>
                <w:sz w:val="24"/>
                <w:szCs w:val="24"/>
                <w:shd w:val="clear" w:color="auto" w:fill="FFFFFF"/>
              </w:rPr>
              <w:lastRenderedPageBreak/>
              <w:t>качества выполняемых строительно-монтажных работ и применяемых конструкций, материалов и оборудования, своевременного устранения дефектов и недоделок, выявленных при приемке отдельных видов работ и Объектов в целом.</w:t>
            </w:r>
          </w:p>
          <w:p w14:paraId="0C2E9BFA"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Извещение органов контроля и Заказчика о всех случаях аварийного состояния на Объекте капитального строительства и несчастных случаях.</w:t>
            </w:r>
          </w:p>
        </w:tc>
      </w:tr>
      <w:tr w:rsidR="00F64A9C" w:rsidRPr="00593338" w14:paraId="2B651FC3" w14:textId="77777777" w:rsidTr="00B35538">
        <w:tc>
          <w:tcPr>
            <w:tcW w:w="9776" w:type="dxa"/>
            <w:gridSpan w:val="3"/>
          </w:tcPr>
          <w:p w14:paraId="0B1E7B19"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lastRenderedPageBreak/>
              <w:t>Приложения: Генеральный план</w:t>
            </w:r>
          </w:p>
        </w:tc>
      </w:tr>
    </w:tbl>
    <w:p w14:paraId="7AA2EFDD" w14:textId="77777777" w:rsidR="00B35538" w:rsidRPr="00593338" w:rsidRDefault="00B35538" w:rsidP="009E3837">
      <w:pPr>
        <w:spacing w:after="0" w:line="240" w:lineRule="auto"/>
        <w:ind w:firstLine="567"/>
        <w:jc w:val="both"/>
        <w:rPr>
          <w:rFonts w:ascii="Times New Roman" w:eastAsia="Times New Roman" w:hAnsi="Times New Roman"/>
          <w:sz w:val="24"/>
          <w:szCs w:val="24"/>
          <w:lang w:eastAsia="ru-RU"/>
        </w:rPr>
      </w:pPr>
    </w:p>
    <w:p w14:paraId="00B10C98" w14:textId="247D6BF2"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Согласовано: </w:t>
      </w:r>
    </w:p>
    <w:p w14:paraId="233CC4A4" w14:textId="77777777" w:rsidR="009E3837" w:rsidRPr="00593338" w:rsidRDefault="009E3837" w:rsidP="009E3837">
      <w:pPr>
        <w:spacing w:after="0" w:line="240" w:lineRule="auto"/>
        <w:ind w:firstLine="567"/>
        <w:jc w:val="both"/>
        <w:rPr>
          <w:rFonts w:ascii="Times New Roman" w:hAnsi="Times New Roman"/>
          <w:sz w:val="24"/>
          <w:szCs w:val="24"/>
          <w:lang w:eastAsia="ru-RU"/>
        </w:rPr>
      </w:pPr>
      <w:r w:rsidRPr="00593338">
        <w:rPr>
          <w:rFonts w:ascii="Times New Roman" w:hAnsi="Times New Roman"/>
          <w:sz w:val="24"/>
          <w:szCs w:val="24"/>
          <w:lang w:eastAsia="ru-RU"/>
        </w:rPr>
        <w:t xml:space="preserve">Главный инженер                                                </w:t>
      </w:r>
    </w:p>
    <w:p w14:paraId="6D507B81" w14:textId="77777777" w:rsidR="009E3837" w:rsidRPr="00593338" w:rsidRDefault="009E3837" w:rsidP="009E3837">
      <w:pPr>
        <w:spacing w:after="0" w:line="240" w:lineRule="auto"/>
        <w:ind w:firstLine="567"/>
        <w:jc w:val="both"/>
        <w:rPr>
          <w:rFonts w:ascii="Times New Roman" w:hAnsi="Times New Roman"/>
          <w:sz w:val="24"/>
          <w:szCs w:val="24"/>
          <w:lang w:eastAsia="ru-RU"/>
        </w:rPr>
      </w:pPr>
      <w:r w:rsidRPr="00593338">
        <w:rPr>
          <w:rFonts w:ascii="Times New Roman" w:hAnsi="Times New Roman"/>
          <w:sz w:val="24"/>
          <w:szCs w:val="24"/>
          <w:lang w:eastAsia="ru-RU"/>
        </w:rPr>
        <w:t xml:space="preserve">АО «Саханефтегазсбыт» </w:t>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t>__________________          А.Н. Нифонтов</w:t>
      </w:r>
    </w:p>
    <w:p w14:paraId="439EE47C"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p>
    <w:p w14:paraId="41B03865"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Заместитель генерального директора</w:t>
      </w:r>
      <w:r w:rsidRPr="00593338">
        <w:rPr>
          <w:rFonts w:ascii="Times New Roman" w:eastAsia="Times New Roman" w:hAnsi="Times New Roman"/>
          <w:sz w:val="24"/>
          <w:szCs w:val="24"/>
          <w:lang w:eastAsia="ru-RU"/>
        </w:rPr>
        <w:tab/>
      </w:r>
      <w:r w:rsidRPr="00593338">
        <w:rPr>
          <w:rFonts w:ascii="Times New Roman" w:eastAsia="Times New Roman" w:hAnsi="Times New Roman"/>
          <w:sz w:val="24"/>
          <w:szCs w:val="24"/>
          <w:lang w:eastAsia="ru-RU"/>
        </w:rPr>
        <w:tab/>
      </w:r>
    </w:p>
    <w:p w14:paraId="2070623F" w14:textId="77777777" w:rsidR="009E3837" w:rsidRPr="00593338" w:rsidRDefault="009E3837" w:rsidP="009E3837">
      <w:pPr>
        <w:spacing w:after="0" w:line="240" w:lineRule="auto"/>
        <w:ind w:firstLine="567"/>
        <w:jc w:val="both"/>
        <w:rPr>
          <w:rFonts w:ascii="Times New Roman" w:hAnsi="Times New Roman"/>
          <w:sz w:val="24"/>
          <w:szCs w:val="24"/>
          <w:lang w:eastAsia="ru-RU"/>
        </w:rPr>
      </w:pPr>
      <w:r w:rsidRPr="00593338">
        <w:rPr>
          <w:rFonts w:ascii="Times New Roman" w:hAnsi="Times New Roman"/>
          <w:sz w:val="24"/>
          <w:szCs w:val="24"/>
          <w:lang w:eastAsia="ru-RU"/>
        </w:rPr>
        <w:t xml:space="preserve">по капитальному строительству, </w:t>
      </w:r>
    </w:p>
    <w:p w14:paraId="1275BF6A" w14:textId="77777777" w:rsidR="009E3837" w:rsidRPr="00593338" w:rsidRDefault="009E3837" w:rsidP="009E3837">
      <w:pPr>
        <w:spacing w:after="0" w:line="240" w:lineRule="auto"/>
        <w:ind w:firstLine="567"/>
        <w:jc w:val="both"/>
        <w:rPr>
          <w:rFonts w:ascii="Times New Roman" w:hAnsi="Times New Roman"/>
          <w:sz w:val="24"/>
          <w:szCs w:val="24"/>
          <w:lang w:eastAsia="ru-RU"/>
        </w:rPr>
      </w:pPr>
      <w:r w:rsidRPr="00593338">
        <w:rPr>
          <w:rFonts w:ascii="Times New Roman" w:hAnsi="Times New Roman"/>
          <w:sz w:val="24"/>
          <w:szCs w:val="24"/>
          <w:lang w:eastAsia="ru-RU"/>
        </w:rPr>
        <w:t>имущественным и земельным вопросам</w:t>
      </w:r>
    </w:p>
    <w:p w14:paraId="4A3D05A5"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hAnsi="Times New Roman"/>
          <w:sz w:val="24"/>
          <w:szCs w:val="24"/>
          <w:lang w:eastAsia="ru-RU"/>
        </w:rPr>
        <w:t>АО «Саханефтегазсбыт»</w:t>
      </w:r>
      <w:r w:rsidRPr="00593338">
        <w:rPr>
          <w:rFonts w:ascii="Times New Roman" w:eastAsia="Times New Roman" w:hAnsi="Times New Roman"/>
          <w:sz w:val="24"/>
          <w:szCs w:val="24"/>
          <w:lang w:eastAsia="ru-RU"/>
        </w:rPr>
        <w:tab/>
        <w:t xml:space="preserve">                       </w:t>
      </w:r>
      <w:r w:rsidRPr="00593338">
        <w:rPr>
          <w:rFonts w:ascii="Times New Roman" w:hAnsi="Times New Roman"/>
          <w:sz w:val="24"/>
          <w:szCs w:val="24"/>
          <w:lang w:eastAsia="ru-RU"/>
        </w:rPr>
        <w:t>__________________</w:t>
      </w:r>
      <w:r w:rsidRPr="00593338">
        <w:rPr>
          <w:rFonts w:ascii="Times New Roman" w:eastAsia="Times New Roman" w:hAnsi="Times New Roman"/>
          <w:sz w:val="24"/>
          <w:szCs w:val="24"/>
          <w:lang w:eastAsia="ru-RU"/>
        </w:rPr>
        <w:tab/>
        <w:t xml:space="preserve">           А.П. Федоров</w:t>
      </w:r>
    </w:p>
    <w:p w14:paraId="220E775D"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p>
    <w:p w14:paraId="2005FE42"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Начальник Управления </w:t>
      </w:r>
    </w:p>
    <w:p w14:paraId="20F7EACB"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капитального строительства                                               </w:t>
      </w:r>
    </w:p>
    <w:p w14:paraId="61F725CA"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 земельно-имущественных</w:t>
      </w:r>
    </w:p>
    <w:p w14:paraId="6171B17D"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отношений</w:t>
      </w:r>
    </w:p>
    <w:p w14:paraId="61B2F2F5"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АО «</w:t>
      </w:r>
      <w:proofErr w:type="gramStart"/>
      <w:r w:rsidRPr="00593338">
        <w:rPr>
          <w:rFonts w:ascii="Times New Roman" w:eastAsia="Times New Roman" w:hAnsi="Times New Roman"/>
          <w:sz w:val="24"/>
          <w:szCs w:val="24"/>
          <w:lang w:eastAsia="ru-RU"/>
        </w:rPr>
        <w:t xml:space="preserve">Саханефтегазсбыт»   </w:t>
      </w:r>
      <w:proofErr w:type="gramEnd"/>
      <w:r w:rsidRPr="00593338">
        <w:rPr>
          <w:rFonts w:ascii="Times New Roman" w:eastAsia="Times New Roman" w:hAnsi="Times New Roman"/>
          <w:sz w:val="24"/>
          <w:szCs w:val="24"/>
          <w:lang w:eastAsia="ru-RU"/>
        </w:rPr>
        <w:t xml:space="preserve">                     _________________            В.В. Макаров</w:t>
      </w:r>
    </w:p>
    <w:p w14:paraId="291F8615"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w:t>
      </w:r>
    </w:p>
    <w:p w14:paraId="3967AEBE" w14:textId="77777777" w:rsidR="009E3837" w:rsidRPr="00593338" w:rsidRDefault="009E3837" w:rsidP="009E3837">
      <w:pPr>
        <w:snapToGrid w:val="0"/>
        <w:spacing w:after="0" w:line="240" w:lineRule="auto"/>
        <w:ind w:firstLine="567"/>
        <w:jc w:val="both"/>
        <w:rPr>
          <w:rFonts w:ascii="Times New Roman" w:eastAsia="Times New Roman" w:hAnsi="Times New Roman"/>
          <w:sz w:val="24"/>
          <w:szCs w:val="24"/>
          <w:lang w:eastAsia="ru-RU"/>
        </w:rPr>
      </w:pPr>
    </w:p>
    <w:tbl>
      <w:tblPr>
        <w:tblpPr w:leftFromText="180" w:rightFromText="180" w:vertAnchor="text" w:horzAnchor="margin" w:tblpY="675"/>
        <w:tblW w:w="9493" w:type="dxa"/>
        <w:tblLayout w:type="fixed"/>
        <w:tblLook w:val="0000" w:firstRow="0" w:lastRow="0" w:firstColumn="0" w:lastColumn="0" w:noHBand="0" w:noVBand="0"/>
      </w:tblPr>
      <w:tblGrid>
        <w:gridCol w:w="4390"/>
        <w:gridCol w:w="5103"/>
      </w:tblGrid>
      <w:tr w:rsidR="009E3837" w:rsidRPr="00593338" w14:paraId="1697D3A2" w14:textId="77777777" w:rsidTr="009E3837">
        <w:trPr>
          <w:trHeight w:val="1777"/>
        </w:trPr>
        <w:tc>
          <w:tcPr>
            <w:tcW w:w="4390" w:type="dxa"/>
            <w:tcBorders>
              <w:top w:val="single" w:sz="4" w:space="0" w:color="000000"/>
              <w:left w:val="single" w:sz="4" w:space="0" w:color="000000"/>
              <w:bottom w:val="single" w:sz="4" w:space="0" w:color="000000"/>
            </w:tcBorders>
          </w:tcPr>
          <w:p w14:paraId="59A78411" w14:textId="77777777" w:rsidR="009E3837" w:rsidRPr="00593338" w:rsidRDefault="009E3837" w:rsidP="009E3837">
            <w:pPr>
              <w:snapToGrid w:val="0"/>
              <w:spacing w:after="0" w:line="240" w:lineRule="auto"/>
              <w:jc w:val="both"/>
              <w:rPr>
                <w:rFonts w:ascii="Times New Roman" w:hAnsi="Times New Roman"/>
                <w:b/>
                <w:sz w:val="24"/>
                <w:szCs w:val="24"/>
              </w:rPr>
            </w:pPr>
            <w:r w:rsidRPr="00593338">
              <w:rPr>
                <w:rFonts w:ascii="Times New Roman" w:hAnsi="Times New Roman"/>
                <w:b/>
                <w:sz w:val="24"/>
                <w:szCs w:val="24"/>
              </w:rPr>
              <w:t xml:space="preserve"> «Заказчик»</w:t>
            </w:r>
          </w:p>
          <w:p w14:paraId="0A82603D" w14:textId="77777777" w:rsidR="009E3837" w:rsidRPr="00593338" w:rsidRDefault="009E3837" w:rsidP="009E3837">
            <w:pPr>
              <w:spacing w:after="0" w:line="240" w:lineRule="auto"/>
              <w:jc w:val="both"/>
              <w:rPr>
                <w:rFonts w:ascii="Times New Roman" w:hAnsi="Times New Roman"/>
                <w:b/>
                <w:sz w:val="24"/>
                <w:szCs w:val="24"/>
              </w:rPr>
            </w:pPr>
            <w:r w:rsidRPr="00593338">
              <w:rPr>
                <w:rFonts w:ascii="Times New Roman" w:hAnsi="Times New Roman"/>
                <w:b/>
                <w:sz w:val="24"/>
                <w:szCs w:val="24"/>
              </w:rPr>
              <w:t>Генеральный директор</w:t>
            </w:r>
          </w:p>
          <w:p w14:paraId="46B2B264" w14:textId="77777777" w:rsidR="009E3837" w:rsidRPr="00593338" w:rsidRDefault="009E3837" w:rsidP="009E3837">
            <w:pPr>
              <w:spacing w:after="0" w:line="240" w:lineRule="auto"/>
              <w:ind w:firstLine="531"/>
              <w:jc w:val="both"/>
              <w:rPr>
                <w:rFonts w:ascii="Times New Roman" w:hAnsi="Times New Roman"/>
                <w:b/>
                <w:sz w:val="24"/>
                <w:szCs w:val="24"/>
              </w:rPr>
            </w:pPr>
          </w:p>
          <w:p w14:paraId="507282F0" w14:textId="77777777" w:rsidR="009E3837" w:rsidRPr="00593338" w:rsidRDefault="009E3837" w:rsidP="009E3837">
            <w:pPr>
              <w:snapToGrid w:val="0"/>
              <w:spacing w:after="0" w:line="240" w:lineRule="auto"/>
              <w:ind w:firstLine="567"/>
              <w:jc w:val="both"/>
              <w:rPr>
                <w:rFonts w:ascii="Times New Roman" w:hAnsi="Times New Roman"/>
                <w:b/>
                <w:sz w:val="24"/>
                <w:szCs w:val="24"/>
              </w:rPr>
            </w:pPr>
          </w:p>
          <w:p w14:paraId="54161E82" w14:textId="77777777" w:rsidR="009E3837" w:rsidRPr="00593338" w:rsidRDefault="009E3837" w:rsidP="009E3837">
            <w:pPr>
              <w:tabs>
                <w:tab w:val="left" w:pos="0"/>
                <w:tab w:val="left" w:pos="993"/>
              </w:tabs>
              <w:suppressAutoHyphens/>
              <w:spacing w:after="0" w:line="240" w:lineRule="auto"/>
              <w:contextualSpacing/>
              <w:jc w:val="both"/>
              <w:rPr>
                <w:rFonts w:ascii="Times New Roman" w:hAnsi="Times New Roman"/>
                <w:b/>
                <w:sz w:val="24"/>
                <w:szCs w:val="24"/>
              </w:rPr>
            </w:pPr>
            <w:r w:rsidRPr="00593338">
              <w:rPr>
                <w:rFonts w:ascii="Times New Roman" w:hAnsi="Times New Roman"/>
                <w:b/>
                <w:sz w:val="24"/>
                <w:szCs w:val="24"/>
              </w:rPr>
              <w:t>_____________________ /В.Н. Лебедев/</w:t>
            </w:r>
          </w:p>
          <w:p w14:paraId="6F9D3B96" w14:textId="77777777" w:rsidR="009E3837" w:rsidRPr="00593338" w:rsidRDefault="009E3837" w:rsidP="009E3837">
            <w:pPr>
              <w:tabs>
                <w:tab w:val="left" w:pos="0"/>
                <w:tab w:val="left" w:pos="993"/>
              </w:tabs>
              <w:suppressAutoHyphens/>
              <w:spacing w:after="0" w:line="240" w:lineRule="auto"/>
              <w:contextualSpacing/>
              <w:jc w:val="both"/>
              <w:rPr>
                <w:rFonts w:ascii="Times New Roman" w:hAnsi="Times New Roman"/>
                <w:b/>
                <w:sz w:val="24"/>
                <w:szCs w:val="24"/>
                <w:lang w:eastAsia="ar-SA"/>
              </w:rPr>
            </w:pPr>
            <w:proofErr w:type="spellStart"/>
            <w:r w:rsidRPr="00593338">
              <w:rPr>
                <w:rFonts w:ascii="Times New Roman" w:hAnsi="Times New Roman"/>
                <w:b/>
                <w:sz w:val="24"/>
                <w:szCs w:val="24"/>
                <w:lang w:eastAsia="ar-SA"/>
              </w:rPr>
              <w:t>м.п</w:t>
            </w:r>
            <w:proofErr w:type="spellEnd"/>
            <w:r w:rsidRPr="00593338">
              <w:rPr>
                <w:rFonts w:ascii="Times New Roman" w:hAnsi="Times New Roman"/>
                <w:b/>
                <w:sz w:val="24"/>
                <w:szCs w:val="24"/>
                <w:lang w:eastAsia="ar-SA"/>
              </w:rPr>
              <w:t>.</w:t>
            </w:r>
          </w:p>
        </w:tc>
        <w:tc>
          <w:tcPr>
            <w:tcW w:w="5103" w:type="dxa"/>
            <w:tcBorders>
              <w:top w:val="single" w:sz="4" w:space="0" w:color="000000"/>
              <w:left w:val="single" w:sz="4" w:space="0" w:color="000000"/>
              <w:bottom w:val="single" w:sz="4" w:space="0" w:color="000000"/>
              <w:right w:val="single" w:sz="4" w:space="0" w:color="000000"/>
            </w:tcBorders>
          </w:tcPr>
          <w:p w14:paraId="7E03EBF0" w14:textId="77777777" w:rsidR="009E3837" w:rsidRPr="00593338" w:rsidRDefault="009E3837" w:rsidP="009E3837">
            <w:pPr>
              <w:snapToGrid w:val="0"/>
              <w:spacing w:after="0" w:line="240" w:lineRule="auto"/>
              <w:jc w:val="both"/>
              <w:rPr>
                <w:rFonts w:ascii="Times New Roman" w:hAnsi="Times New Roman"/>
                <w:b/>
                <w:sz w:val="24"/>
                <w:szCs w:val="24"/>
              </w:rPr>
            </w:pPr>
            <w:r w:rsidRPr="00593338">
              <w:rPr>
                <w:rFonts w:ascii="Times New Roman" w:hAnsi="Times New Roman"/>
                <w:b/>
                <w:sz w:val="24"/>
                <w:szCs w:val="24"/>
              </w:rPr>
              <w:t>«</w:t>
            </w:r>
            <w:r w:rsidRPr="00593338">
              <w:rPr>
                <w:rFonts w:ascii="Times New Roman" w:hAnsi="Times New Roman"/>
                <w:b/>
                <w:sz w:val="24"/>
                <w:szCs w:val="24"/>
                <w:lang w:eastAsia="ar-SA"/>
              </w:rPr>
              <w:t>Исполнитель</w:t>
            </w:r>
            <w:r w:rsidRPr="00593338">
              <w:rPr>
                <w:rFonts w:ascii="Times New Roman" w:hAnsi="Times New Roman"/>
                <w:b/>
                <w:sz w:val="24"/>
                <w:szCs w:val="24"/>
              </w:rPr>
              <w:t>»</w:t>
            </w:r>
          </w:p>
          <w:p w14:paraId="777F5F87" w14:textId="77777777" w:rsidR="009E3837" w:rsidRPr="00593338" w:rsidRDefault="009E3837" w:rsidP="009E3837">
            <w:pPr>
              <w:suppressAutoHyphens/>
              <w:spacing w:after="0" w:line="240" w:lineRule="auto"/>
              <w:jc w:val="both"/>
              <w:rPr>
                <w:rFonts w:ascii="Times New Roman" w:hAnsi="Times New Roman"/>
                <w:b/>
                <w:sz w:val="24"/>
                <w:szCs w:val="24"/>
                <w:lang w:eastAsia="ar-SA"/>
              </w:rPr>
            </w:pPr>
            <w:r w:rsidRPr="00593338">
              <w:rPr>
                <w:rFonts w:ascii="Times New Roman" w:hAnsi="Times New Roman"/>
                <w:b/>
                <w:sz w:val="24"/>
                <w:szCs w:val="24"/>
                <w:lang w:eastAsia="ar-SA"/>
              </w:rPr>
              <w:t>_________________________</w:t>
            </w:r>
          </w:p>
          <w:p w14:paraId="6C80BC4B" w14:textId="77777777" w:rsidR="009E3837" w:rsidRPr="00593338" w:rsidRDefault="009E3837" w:rsidP="009E3837">
            <w:pPr>
              <w:suppressAutoHyphens/>
              <w:spacing w:after="0" w:line="240" w:lineRule="auto"/>
              <w:jc w:val="both"/>
              <w:rPr>
                <w:rFonts w:ascii="Times New Roman" w:hAnsi="Times New Roman"/>
                <w:b/>
                <w:sz w:val="24"/>
                <w:szCs w:val="24"/>
                <w:lang w:eastAsia="ar-SA"/>
              </w:rPr>
            </w:pPr>
          </w:p>
          <w:p w14:paraId="21C48C00" w14:textId="77777777" w:rsidR="009E3837" w:rsidRPr="00593338" w:rsidRDefault="009E3837" w:rsidP="009E3837">
            <w:pPr>
              <w:suppressAutoHyphens/>
              <w:spacing w:after="0" w:line="240" w:lineRule="auto"/>
              <w:jc w:val="both"/>
              <w:rPr>
                <w:rFonts w:ascii="Times New Roman" w:hAnsi="Times New Roman"/>
                <w:b/>
                <w:sz w:val="24"/>
                <w:szCs w:val="24"/>
                <w:lang w:eastAsia="ar-SA"/>
              </w:rPr>
            </w:pPr>
          </w:p>
          <w:p w14:paraId="0C3B8E21" w14:textId="77777777" w:rsidR="009E3837" w:rsidRPr="00593338" w:rsidRDefault="009E3837" w:rsidP="009E3837">
            <w:pPr>
              <w:suppressAutoHyphens/>
              <w:spacing w:after="0" w:line="240" w:lineRule="auto"/>
              <w:jc w:val="both"/>
              <w:rPr>
                <w:rFonts w:ascii="Times New Roman" w:hAnsi="Times New Roman"/>
                <w:b/>
                <w:sz w:val="24"/>
                <w:szCs w:val="24"/>
                <w:lang w:eastAsia="ar-SA"/>
              </w:rPr>
            </w:pPr>
            <w:r w:rsidRPr="00593338">
              <w:rPr>
                <w:rFonts w:ascii="Times New Roman" w:hAnsi="Times New Roman"/>
                <w:b/>
                <w:sz w:val="24"/>
                <w:szCs w:val="24"/>
                <w:lang w:eastAsia="ar-SA"/>
              </w:rPr>
              <w:t>______________________ / ________________ /</w:t>
            </w:r>
          </w:p>
          <w:p w14:paraId="63C84F51" w14:textId="77777777" w:rsidR="009E3837" w:rsidRPr="00593338" w:rsidRDefault="009E3837" w:rsidP="009E3837">
            <w:pPr>
              <w:tabs>
                <w:tab w:val="left" w:pos="0"/>
                <w:tab w:val="left" w:pos="993"/>
              </w:tabs>
              <w:suppressAutoHyphens/>
              <w:spacing w:after="0" w:line="240" w:lineRule="auto"/>
              <w:contextualSpacing/>
              <w:jc w:val="both"/>
              <w:rPr>
                <w:rFonts w:ascii="Times New Roman" w:hAnsi="Times New Roman"/>
                <w:b/>
                <w:sz w:val="24"/>
                <w:szCs w:val="24"/>
                <w:lang w:eastAsia="ar-SA"/>
              </w:rPr>
            </w:pPr>
            <w:proofErr w:type="spellStart"/>
            <w:r w:rsidRPr="00593338">
              <w:rPr>
                <w:rFonts w:ascii="Times New Roman" w:hAnsi="Times New Roman"/>
                <w:b/>
                <w:sz w:val="24"/>
                <w:szCs w:val="24"/>
                <w:lang w:eastAsia="ar-SA"/>
              </w:rPr>
              <w:t>м.п</w:t>
            </w:r>
            <w:proofErr w:type="spellEnd"/>
            <w:r w:rsidRPr="00593338">
              <w:rPr>
                <w:rFonts w:ascii="Times New Roman" w:hAnsi="Times New Roman"/>
                <w:b/>
                <w:sz w:val="24"/>
                <w:szCs w:val="24"/>
                <w:lang w:eastAsia="ar-SA"/>
              </w:rPr>
              <w:t>.</w:t>
            </w:r>
          </w:p>
        </w:tc>
      </w:tr>
    </w:tbl>
    <w:p w14:paraId="599EB555" w14:textId="77777777" w:rsidR="009E3837" w:rsidRPr="00593338" w:rsidRDefault="009E3837" w:rsidP="009E3837">
      <w:pPr>
        <w:spacing w:after="0" w:line="240" w:lineRule="auto"/>
        <w:rPr>
          <w:rFonts w:ascii="Times New Roman" w:hAnsi="Times New Roman"/>
          <w:lang w:eastAsia="ar-SA"/>
        </w:rPr>
      </w:pPr>
      <w:r w:rsidRPr="00593338">
        <w:rPr>
          <w:rFonts w:ascii="Times New Roman" w:hAnsi="Times New Roman"/>
          <w:lang w:eastAsia="ar-SA"/>
        </w:rPr>
        <w:br w:type="page"/>
      </w:r>
    </w:p>
    <w:p w14:paraId="7A1DE9E1" w14:textId="50BB9850"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tbl>
      <w:tblPr>
        <w:tblW w:w="10638" w:type="dxa"/>
        <w:tblInd w:w="5" w:type="dxa"/>
        <w:tblLayout w:type="fixed"/>
        <w:tblLook w:val="04A0" w:firstRow="1" w:lastRow="0" w:firstColumn="1" w:lastColumn="0" w:noHBand="0" w:noVBand="1"/>
      </w:tblPr>
      <w:tblGrid>
        <w:gridCol w:w="10638"/>
      </w:tblGrid>
      <w:tr w:rsidR="00F64A9C" w:rsidRPr="00593338" w14:paraId="1A4AB7D3" w14:textId="77777777" w:rsidTr="00EF4D09">
        <w:trPr>
          <w:trHeight w:val="300"/>
        </w:trPr>
        <w:tc>
          <w:tcPr>
            <w:tcW w:w="10638" w:type="dxa"/>
            <w:tcBorders>
              <w:top w:val="nil"/>
              <w:left w:val="nil"/>
              <w:bottom w:val="nil"/>
              <w:right w:val="nil"/>
            </w:tcBorders>
            <w:shd w:val="clear" w:color="auto" w:fill="auto"/>
            <w:hideMark/>
          </w:tcPr>
          <w:p w14:paraId="41F66815" w14:textId="77777777" w:rsidR="00B35538" w:rsidRPr="00593338" w:rsidRDefault="00B35538" w:rsidP="00B35538">
            <w:pPr>
              <w:suppressAutoHyphens/>
              <w:spacing w:after="0" w:line="240" w:lineRule="auto"/>
              <w:jc w:val="right"/>
              <w:rPr>
                <w:rFonts w:ascii="Times New Roman" w:eastAsia="Times New Roman" w:hAnsi="Times New Roman"/>
                <w:lang w:eastAsia="ar-SA"/>
              </w:rPr>
            </w:pPr>
            <w:r w:rsidRPr="00593338">
              <w:rPr>
                <w:rFonts w:ascii="Times New Roman" w:eastAsia="Times New Roman" w:hAnsi="Times New Roman"/>
                <w:lang w:eastAsia="ar-SA"/>
              </w:rPr>
              <w:t>Приложение №2</w:t>
            </w:r>
          </w:p>
          <w:p w14:paraId="2503B530" w14:textId="77777777" w:rsidR="00B35538" w:rsidRPr="00593338" w:rsidRDefault="00B35538" w:rsidP="00B35538">
            <w:pPr>
              <w:widowControl w:val="0"/>
              <w:autoSpaceDE w:val="0"/>
              <w:autoSpaceDN w:val="0"/>
              <w:adjustRightInd w:val="0"/>
              <w:spacing w:after="0" w:line="240" w:lineRule="auto"/>
              <w:jc w:val="right"/>
              <w:rPr>
                <w:rFonts w:ascii="Times New Roman" w:eastAsia="Times New Roman" w:hAnsi="Times New Roman"/>
                <w:lang w:eastAsia="ru-RU"/>
              </w:rPr>
            </w:pPr>
            <w:r w:rsidRPr="00593338">
              <w:rPr>
                <w:rFonts w:ascii="Times New Roman" w:eastAsia="Times New Roman" w:hAnsi="Times New Roman"/>
                <w:lang w:eastAsia="ru-RU"/>
              </w:rPr>
              <w:t>к Договору подряда №СНГС-</w:t>
            </w:r>
            <w:proofErr w:type="spellStart"/>
            <w:r w:rsidRPr="00593338">
              <w:rPr>
                <w:rFonts w:ascii="Times New Roman" w:eastAsia="Times New Roman" w:hAnsi="Times New Roman"/>
                <w:lang w:eastAsia="ru-RU"/>
              </w:rPr>
              <w:t>УКСиЗИО</w:t>
            </w:r>
            <w:proofErr w:type="spellEnd"/>
            <w:r w:rsidRPr="00593338">
              <w:rPr>
                <w:rFonts w:ascii="Times New Roman" w:eastAsia="Times New Roman" w:hAnsi="Times New Roman"/>
                <w:lang w:eastAsia="ru-RU"/>
              </w:rPr>
              <w:t>_______</w:t>
            </w:r>
          </w:p>
        </w:tc>
      </w:tr>
      <w:tr w:rsidR="00F64A9C" w:rsidRPr="00593338" w14:paraId="66416F78" w14:textId="77777777" w:rsidTr="00EF4D09">
        <w:trPr>
          <w:trHeight w:val="300"/>
        </w:trPr>
        <w:tc>
          <w:tcPr>
            <w:tcW w:w="10638" w:type="dxa"/>
            <w:tcBorders>
              <w:top w:val="nil"/>
              <w:left w:val="nil"/>
              <w:bottom w:val="nil"/>
              <w:right w:val="nil"/>
            </w:tcBorders>
            <w:shd w:val="clear" w:color="auto" w:fill="auto"/>
            <w:hideMark/>
          </w:tcPr>
          <w:p w14:paraId="3F7AD4C5" w14:textId="77777777" w:rsidR="00B35538" w:rsidRPr="00593338" w:rsidRDefault="00B35538" w:rsidP="00B35538">
            <w:pPr>
              <w:widowControl w:val="0"/>
              <w:autoSpaceDE w:val="0"/>
              <w:autoSpaceDN w:val="0"/>
              <w:adjustRightInd w:val="0"/>
              <w:spacing w:after="0" w:line="240" w:lineRule="auto"/>
              <w:jc w:val="right"/>
              <w:rPr>
                <w:rFonts w:ascii="Times New Roman" w:eastAsia="Times New Roman" w:hAnsi="Times New Roman"/>
                <w:lang w:eastAsia="ru-RU"/>
              </w:rPr>
            </w:pPr>
            <w:r w:rsidRPr="00593338">
              <w:rPr>
                <w:rFonts w:ascii="Times New Roman" w:eastAsia="Times New Roman" w:hAnsi="Times New Roman"/>
                <w:lang w:eastAsia="ru-RU"/>
              </w:rPr>
              <w:t xml:space="preserve">                                                                                                                        от «___» _______2026 г.</w:t>
            </w:r>
          </w:p>
        </w:tc>
      </w:tr>
    </w:tbl>
    <w:p w14:paraId="775E29A1"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b/>
          <w:lang w:eastAsia="ru-RU"/>
        </w:rPr>
      </w:pPr>
    </w:p>
    <w:p w14:paraId="726FF9E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b/>
          <w:lang w:eastAsia="ru-RU"/>
        </w:rPr>
      </w:pPr>
      <w:r w:rsidRPr="00593338">
        <w:rPr>
          <w:rFonts w:ascii="Times New Roman" w:eastAsia="Times New Roman" w:hAnsi="Times New Roman"/>
          <w:b/>
          <w:lang w:eastAsia="ru-RU"/>
        </w:rPr>
        <w:t xml:space="preserve">ФОРМА НЕЗАВИСИМОЙ ГАРАНТИИ </w:t>
      </w:r>
    </w:p>
    <w:tbl>
      <w:tblPr>
        <w:tblW w:w="10207" w:type="dxa"/>
        <w:tblInd w:w="-142" w:type="dxa"/>
        <w:tblBorders>
          <w:right w:val="single" w:sz="4" w:space="0" w:color="auto"/>
        </w:tblBorders>
        <w:tblLayout w:type="fixed"/>
        <w:tblCellMar>
          <w:left w:w="62" w:type="dxa"/>
          <w:right w:w="62" w:type="dxa"/>
        </w:tblCellMar>
        <w:tblLook w:val="04A0" w:firstRow="1" w:lastRow="0" w:firstColumn="1" w:lastColumn="0" w:noHBand="0" w:noVBand="1"/>
      </w:tblPr>
      <w:tblGrid>
        <w:gridCol w:w="2552"/>
        <w:gridCol w:w="5103"/>
        <w:gridCol w:w="1134"/>
        <w:gridCol w:w="1418"/>
      </w:tblGrid>
      <w:tr w:rsidR="00F64A9C" w:rsidRPr="00593338" w14:paraId="2AEE20B8" w14:textId="77777777" w:rsidTr="00EF4D09">
        <w:trPr>
          <w:trHeight w:val="299"/>
        </w:trPr>
        <w:tc>
          <w:tcPr>
            <w:tcW w:w="2552" w:type="dxa"/>
            <w:tcBorders>
              <w:top w:val="nil"/>
              <w:left w:val="nil"/>
              <w:bottom w:val="nil"/>
              <w:right w:val="nil"/>
            </w:tcBorders>
          </w:tcPr>
          <w:p w14:paraId="4CD3DD6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6237" w:type="dxa"/>
            <w:gridSpan w:val="2"/>
            <w:tcBorders>
              <w:top w:val="nil"/>
              <w:left w:val="nil"/>
              <w:bottom w:val="nil"/>
              <w:right w:val="single" w:sz="4" w:space="0" w:color="auto"/>
            </w:tcBorders>
          </w:tcPr>
          <w:p w14:paraId="76E280D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Дата выдачи</w:t>
            </w:r>
          </w:p>
        </w:tc>
        <w:tc>
          <w:tcPr>
            <w:tcW w:w="1418" w:type="dxa"/>
            <w:tcBorders>
              <w:top w:val="single" w:sz="4" w:space="0" w:color="auto"/>
              <w:left w:val="single" w:sz="4" w:space="0" w:color="auto"/>
              <w:bottom w:val="single" w:sz="4" w:space="0" w:color="auto"/>
            </w:tcBorders>
          </w:tcPr>
          <w:p w14:paraId="6A7523D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02518B39" w14:textId="77777777" w:rsidTr="00EF4D09">
        <w:tc>
          <w:tcPr>
            <w:tcW w:w="2552" w:type="dxa"/>
            <w:tcBorders>
              <w:top w:val="nil"/>
              <w:left w:val="nil"/>
              <w:bottom w:val="nil"/>
              <w:right w:val="nil"/>
            </w:tcBorders>
          </w:tcPr>
          <w:p w14:paraId="0C69EC3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6237" w:type="dxa"/>
            <w:gridSpan w:val="2"/>
            <w:tcBorders>
              <w:top w:val="nil"/>
              <w:left w:val="nil"/>
              <w:bottom w:val="nil"/>
              <w:right w:val="single" w:sz="4" w:space="0" w:color="auto"/>
            </w:tcBorders>
          </w:tcPr>
          <w:p w14:paraId="5698BF3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Номер независимой гарантии </w:t>
            </w:r>
          </w:p>
        </w:tc>
        <w:tc>
          <w:tcPr>
            <w:tcW w:w="1418" w:type="dxa"/>
            <w:tcBorders>
              <w:top w:val="single" w:sz="4" w:space="0" w:color="auto"/>
              <w:left w:val="single" w:sz="4" w:space="0" w:color="auto"/>
              <w:bottom w:val="single" w:sz="4" w:space="0" w:color="auto"/>
            </w:tcBorders>
          </w:tcPr>
          <w:p w14:paraId="3CED9A9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55D50C87" w14:textId="77777777" w:rsidTr="00EF4D09">
        <w:tblPrEx>
          <w:tblBorders>
            <w:right w:val="none" w:sz="0" w:space="0" w:color="auto"/>
          </w:tblBorders>
        </w:tblPrEx>
        <w:tc>
          <w:tcPr>
            <w:tcW w:w="10207" w:type="dxa"/>
            <w:gridSpan w:val="4"/>
            <w:tcBorders>
              <w:top w:val="nil"/>
              <w:left w:val="nil"/>
              <w:bottom w:val="nil"/>
              <w:right w:val="nil"/>
            </w:tcBorders>
          </w:tcPr>
          <w:p w14:paraId="0D56CBC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Информация о гаранте, принципале, бенефициаре</w:t>
            </w:r>
          </w:p>
        </w:tc>
      </w:tr>
      <w:tr w:rsidR="00F64A9C" w:rsidRPr="00593338" w14:paraId="120C9D3E" w14:textId="77777777" w:rsidTr="00EF4D09">
        <w:tc>
          <w:tcPr>
            <w:tcW w:w="2552" w:type="dxa"/>
            <w:tcBorders>
              <w:top w:val="nil"/>
              <w:left w:val="nil"/>
              <w:bottom w:val="nil"/>
              <w:right w:val="nil"/>
            </w:tcBorders>
          </w:tcPr>
          <w:p w14:paraId="694E897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tcBorders>
              <w:top w:val="nil"/>
              <w:left w:val="nil"/>
              <w:bottom w:val="nil"/>
              <w:right w:val="nil"/>
            </w:tcBorders>
          </w:tcPr>
          <w:p w14:paraId="04FBD959"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tcPr>
          <w:p w14:paraId="4CCDD345"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tcBorders>
          </w:tcPr>
          <w:p w14:paraId="0F2ED0C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Коды</w:t>
            </w:r>
          </w:p>
        </w:tc>
      </w:tr>
      <w:tr w:rsidR="00F64A9C" w:rsidRPr="00593338" w14:paraId="15A74F3B" w14:textId="77777777" w:rsidTr="00EF4D09">
        <w:tc>
          <w:tcPr>
            <w:tcW w:w="2552" w:type="dxa"/>
            <w:vMerge w:val="restart"/>
            <w:tcBorders>
              <w:top w:val="nil"/>
              <w:left w:val="nil"/>
              <w:bottom w:val="nil"/>
              <w:right w:val="nil"/>
            </w:tcBorders>
          </w:tcPr>
          <w:p w14:paraId="08F90E6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Полное наименование гаранта</w:t>
            </w:r>
          </w:p>
        </w:tc>
        <w:tc>
          <w:tcPr>
            <w:tcW w:w="5103" w:type="dxa"/>
            <w:vMerge w:val="restart"/>
            <w:tcBorders>
              <w:top w:val="nil"/>
              <w:left w:val="nil"/>
              <w:bottom w:val="single" w:sz="4" w:space="0" w:color="auto"/>
              <w:right w:val="nil"/>
            </w:tcBorders>
            <w:vAlign w:val="bottom"/>
          </w:tcPr>
          <w:p w14:paraId="55AAEFD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 </w:t>
            </w:r>
          </w:p>
        </w:tc>
        <w:tc>
          <w:tcPr>
            <w:tcW w:w="1134" w:type="dxa"/>
            <w:tcBorders>
              <w:top w:val="nil"/>
              <w:left w:val="nil"/>
              <w:bottom w:val="nil"/>
              <w:right w:val="single" w:sz="4" w:space="0" w:color="auto"/>
            </w:tcBorders>
            <w:vAlign w:val="bottom"/>
          </w:tcPr>
          <w:p w14:paraId="19C0FF0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ИНН</w:t>
            </w:r>
          </w:p>
        </w:tc>
        <w:tc>
          <w:tcPr>
            <w:tcW w:w="1418" w:type="dxa"/>
            <w:tcBorders>
              <w:top w:val="single" w:sz="4" w:space="0" w:color="auto"/>
              <w:left w:val="single" w:sz="4" w:space="0" w:color="auto"/>
              <w:bottom w:val="nil"/>
            </w:tcBorders>
            <w:vAlign w:val="bottom"/>
          </w:tcPr>
          <w:p w14:paraId="1C0562A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56DED2E4" w14:textId="77777777" w:rsidTr="00EF4D09">
        <w:tc>
          <w:tcPr>
            <w:tcW w:w="2552" w:type="dxa"/>
            <w:vMerge/>
            <w:tcBorders>
              <w:top w:val="nil"/>
              <w:left w:val="nil"/>
              <w:bottom w:val="nil"/>
              <w:right w:val="nil"/>
            </w:tcBorders>
          </w:tcPr>
          <w:p w14:paraId="4E974FB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vMerge/>
            <w:tcBorders>
              <w:top w:val="nil"/>
              <w:left w:val="nil"/>
              <w:bottom w:val="single" w:sz="4" w:space="0" w:color="auto"/>
              <w:right w:val="nil"/>
            </w:tcBorders>
            <w:vAlign w:val="bottom"/>
          </w:tcPr>
          <w:p w14:paraId="1DDB068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76969FC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КПП</w:t>
            </w:r>
          </w:p>
        </w:tc>
        <w:tc>
          <w:tcPr>
            <w:tcW w:w="1418" w:type="dxa"/>
            <w:tcBorders>
              <w:top w:val="nil"/>
              <w:left w:val="single" w:sz="4" w:space="0" w:color="auto"/>
              <w:bottom w:val="single" w:sz="4" w:space="0" w:color="auto"/>
            </w:tcBorders>
            <w:vAlign w:val="bottom"/>
          </w:tcPr>
          <w:p w14:paraId="0B7D096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3AA18668" w14:textId="77777777" w:rsidTr="00EF4D09">
        <w:tc>
          <w:tcPr>
            <w:tcW w:w="2552" w:type="dxa"/>
            <w:vMerge/>
            <w:tcBorders>
              <w:top w:val="nil"/>
              <w:left w:val="nil"/>
              <w:bottom w:val="nil"/>
              <w:right w:val="nil"/>
            </w:tcBorders>
          </w:tcPr>
          <w:p w14:paraId="3D4D553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vMerge/>
            <w:tcBorders>
              <w:top w:val="nil"/>
              <w:left w:val="nil"/>
              <w:bottom w:val="single" w:sz="4" w:space="0" w:color="auto"/>
              <w:right w:val="nil"/>
            </w:tcBorders>
            <w:vAlign w:val="bottom"/>
          </w:tcPr>
          <w:p w14:paraId="5AC9DC8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0D1E8CA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БИК </w:t>
            </w:r>
          </w:p>
        </w:tc>
        <w:tc>
          <w:tcPr>
            <w:tcW w:w="1418" w:type="dxa"/>
            <w:tcBorders>
              <w:top w:val="single" w:sz="4" w:space="0" w:color="auto"/>
              <w:left w:val="single" w:sz="4" w:space="0" w:color="auto"/>
              <w:bottom w:val="single" w:sz="4" w:space="0" w:color="auto"/>
            </w:tcBorders>
            <w:vAlign w:val="bottom"/>
          </w:tcPr>
          <w:p w14:paraId="68059E9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27E1A37B" w14:textId="77777777" w:rsidTr="00EF4D09">
        <w:tc>
          <w:tcPr>
            <w:tcW w:w="2552" w:type="dxa"/>
            <w:tcBorders>
              <w:top w:val="nil"/>
              <w:left w:val="nil"/>
              <w:bottom w:val="nil"/>
              <w:right w:val="nil"/>
            </w:tcBorders>
          </w:tcPr>
          <w:p w14:paraId="61AE1A2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Идентификационный код гаранта</w:t>
            </w:r>
          </w:p>
        </w:tc>
        <w:tc>
          <w:tcPr>
            <w:tcW w:w="5103" w:type="dxa"/>
            <w:tcBorders>
              <w:top w:val="single" w:sz="4" w:space="0" w:color="auto"/>
              <w:left w:val="nil"/>
              <w:bottom w:val="single" w:sz="4" w:space="0" w:color="auto"/>
              <w:right w:val="nil"/>
            </w:tcBorders>
            <w:vAlign w:val="bottom"/>
          </w:tcPr>
          <w:p w14:paraId="6F2EF461"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77622AB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tcBorders>
            <w:vAlign w:val="bottom"/>
          </w:tcPr>
          <w:p w14:paraId="0C0E9E75"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77CA7894" w14:textId="77777777" w:rsidTr="00EF4D09">
        <w:tc>
          <w:tcPr>
            <w:tcW w:w="2552" w:type="dxa"/>
            <w:tcBorders>
              <w:top w:val="nil"/>
              <w:left w:val="nil"/>
              <w:bottom w:val="nil"/>
              <w:right w:val="nil"/>
            </w:tcBorders>
          </w:tcPr>
          <w:p w14:paraId="16496946"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Место нахождения, телефон, адрес электронной почты гаранта</w:t>
            </w:r>
          </w:p>
        </w:tc>
        <w:tc>
          <w:tcPr>
            <w:tcW w:w="5103" w:type="dxa"/>
            <w:tcBorders>
              <w:top w:val="single" w:sz="4" w:space="0" w:color="auto"/>
              <w:left w:val="nil"/>
              <w:bottom w:val="single" w:sz="4" w:space="0" w:color="auto"/>
              <w:right w:val="nil"/>
            </w:tcBorders>
          </w:tcPr>
          <w:p w14:paraId="19584FC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6BF8C18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по </w:t>
            </w:r>
            <w:hyperlink r:id="rId14">
              <w:r w:rsidRPr="00593338">
                <w:rPr>
                  <w:rFonts w:ascii="Times New Roman" w:eastAsia="Times New Roman" w:hAnsi="Times New Roman"/>
                  <w:sz w:val="20"/>
                  <w:szCs w:val="20"/>
                  <w:lang w:eastAsia="ru-RU"/>
                </w:rPr>
                <w:t>ОКТМО</w:t>
              </w:r>
            </w:hyperlink>
            <w:r w:rsidRPr="00593338">
              <w:rPr>
                <w:rFonts w:ascii="Times New Roman" w:eastAsia="Times New Roman" w:hAnsi="Times New Roman"/>
                <w:sz w:val="20"/>
                <w:szCs w:val="20"/>
                <w:lang w:eastAsia="ru-RU"/>
              </w:rPr>
              <w:t xml:space="preserve"> </w:t>
            </w:r>
          </w:p>
        </w:tc>
        <w:tc>
          <w:tcPr>
            <w:tcW w:w="1418" w:type="dxa"/>
            <w:tcBorders>
              <w:top w:val="single" w:sz="4" w:space="0" w:color="auto"/>
              <w:left w:val="single" w:sz="4" w:space="0" w:color="auto"/>
              <w:bottom w:val="single" w:sz="4" w:space="0" w:color="auto"/>
            </w:tcBorders>
            <w:vAlign w:val="bottom"/>
          </w:tcPr>
          <w:p w14:paraId="41265CF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5DF9D338" w14:textId="77777777" w:rsidTr="00EF4D09">
        <w:tblPrEx>
          <w:tblBorders>
            <w:right w:val="none" w:sz="0" w:space="0" w:color="auto"/>
          </w:tblBorders>
        </w:tblPrEx>
        <w:tc>
          <w:tcPr>
            <w:tcW w:w="2552" w:type="dxa"/>
            <w:tcBorders>
              <w:top w:val="nil"/>
              <w:left w:val="nil"/>
              <w:bottom w:val="nil"/>
              <w:right w:val="nil"/>
            </w:tcBorders>
          </w:tcPr>
          <w:p w14:paraId="2D80ACB8"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tcBorders>
              <w:top w:val="single" w:sz="4" w:space="0" w:color="auto"/>
              <w:left w:val="nil"/>
              <w:bottom w:val="nil"/>
              <w:right w:val="nil"/>
            </w:tcBorders>
          </w:tcPr>
          <w:p w14:paraId="3C6ED88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nil"/>
            </w:tcBorders>
            <w:vAlign w:val="bottom"/>
          </w:tcPr>
          <w:p w14:paraId="03746F2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single" w:sz="4" w:space="0" w:color="auto"/>
              <w:left w:val="nil"/>
              <w:bottom w:val="single" w:sz="4" w:space="0" w:color="auto"/>
              <w:right w:val="nil"/>
            </w:tcBorders>
          </w:tcPr>
          <w:p w14:paraId="24DA18E5"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0B93DE28" w14:textId="77777777" w:rsidTr="00EF4D09">
        <w:tc>
          <w:tcPr>
            <w:tcW w:w="2552" w:type="dxa"/>
            <w:vMerge w:val="restart"/>
            <w:tcBorders>
              <w:top w:val="nil"/>
              <w:left w:val="nil"/>
              <w:bottom w:val="nil"/>
              <w:right w:val="nil"/>
            </w:tcBorders>
          </w:tcPr>
          <w:p w14:paraId="5428F6D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Полное наименование принципала</w:t>
            </w:r>
          </w:p>
        </w:tc>
        <w:tc>
          <w:tcPr>
            <w:tcW w:w="5103" w:type="dxa"/>
            <w:vMerge w:val="restart"/>
            <w:tcBorders>
              <w:top w:val="nil"/>
              <w:left w:val="nil"/>
              <w:bottom w:val="single" w:sz="4" w:space="0" w:color="auto"/>
              <w:right w:val="nil"/>
            </w:tcBorders>
          </w:tcPr>
          <w:p w14:paraId="42936F3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2D1ECFF9"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ИНН </w:t>
            </w:r>
          </w:p>
        </w:tc>
        <w:tc>
          <w:tcPr>
            <w:tcW w:w="1418" w:type="dxa"/>
            <w:tcBorders>
              <w:top w:val="single" w:sz="4" w:space="0" w:color="auto"/>
              <w:left w:val="single" w:sz="4" w:space="0" w:color="auto"/>
              <w:bottom w:val="single" w:sz="4" w:space="0" w:color="auto"/>
            </w:tcBorders>
            <w:vAlign w:val="bottom"/>
          </w:tcPr>
          <w:p w14:paraId="121D5D6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500FA4D2" w14:textId="77777777" w:rsidTr="00EF4D09">
        <w:tc>
          <w:tcPr>
            <w:tcW w:w="2552" w:type="dxa"/>
            <w:vMerge/>
            <w:tcBorders>
              <w:top w:val="nil"/>
              <w:left w:val="nil"/>
              <w:bottom w:val="nil"/>
              <w:right w:val="nil"/>
            </w:tcBorders>
          </w:tcPr>
          <w:p w14:paraId="42BE537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vMerge/>
            <w:tcBorders>
              <w:top w:val="nil"/>
              <w:left w:val="nil"/>
              <w:bottom w:val="single" w:sz="4" w:space="0" w:color="auto"/>
              <w:right w:val="nil"/>
            </w:tcBorders>
          </w:tcPr>
          <w:p w14:paraId="1A93BE4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30F7E51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КПП </w:t>
            </w:r>
          </w:p>
        </w:tc>
        <w:tc>
          <w:tcPr>
            <w:tcW w:w="1418" w:type="dxa"/>
            <w:tcBorders>
              <w:top w:val="single" w:sz="4" w:space="0" w:color="auto"/>
              <w:left w:val="single" w:sz="4" w:space="0" w:color="auto"/>
              <w:bottom w:val="single" w:sz="4" w:space="0" w:color="auto"/>
            </w:tcBorders>
            <w:vAlign w:val="bottom"/>
          </w:tcPr>
          <w:p w14:paraId="311D6746"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7CF93CF2" w14:textId="77777777" w:rsidTr="00EF4D09">
        <w:tc>
          <w:tcPr>
            <w:tcW w:w="2552" w:type="dxa"/>
            <w:tcBorders>
              <w:top w:val="nil"/>
              <w:left w:val="nil"/>
              <w:bottom w:val="nil"/>
              <w:right w:val="nil"/>
            </w:tcBorders>
          </w:tcPr>
          <w:p w14:paraId="0332F591"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Место нахождения, телефон, адрес электронной почты принципала</w:t>
            </w:r>
          </w:p>
        </w:tc>
        <w:tc>
          <w:tcPr>
            <w:tcW w:w="5103" w:type="dxa"/>
            <w:tcBorders>
              <w:top w:val="single" w:sz="4" w:space="0" w:color="auto"/>
              <w:left w:val="nil"/>
              <w:bottom w:val="single" w:sz="4" w:space="0" w:color="auto"/>
              <w:right w:val="nil"/>
            </w:tcBorders>
          </w:tcPr>
          <w:p w14:paraId="55037705"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00F9CF4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по </w:t>
            </w:r>
            <w:hyperlink r:id="rId15">
              <w:r w:rsidRPr="00593338">
                <w:rPr>
                  <w:rFonts w:ascii="Times New Roman" w:eastAsia="Times New Roman" w:hAnsi="Times New Roman"/>
                  <w:sz w:val="20"/>
                  <w:szCs w:val="20"/>
                  <w:lang w:eastAsia="ru-RU"/>
                </w:rPr>
                <w:t>ОКТМО</w:t>
              </w:r>
            </w:hyperlink>
            <w:r w:rsidRPr="00593338">
              <w:rPr>
                <w:rFonts w:ascii="Times New Roman" w:eastAsia="Times New Roman" w:hAnsi="Times New Roman"/>
                <w:sz w:val="20"/>
                <w:szCs w:val="20"/>
                <w:lang w:eastAsia="ru-RU"/>
              </w:rPr>
              <w:t xml:space="preserve"> </w:t>
            </w:r>
          </w:p>
        </w:tc>
        <w:tc>
          <w:tcPr>
            <w:tcW w:w="1418" w:type="dxa"/>
            <w:tcBorders>
              <w:top w:val="single" w:sz="4" w:space="0" w:color="auto"/>
              <w:left w:val="single" w:sz="4" w:space="0" w:color="auto"/>
              <w:bottom w:val="single" w:sz="4" w:space="0" w:color="auto"/>
            </w:tcBorders>
            <w:vAlign w:val="bottom"/>
          </w:tcPr>
          <w:p w14:paraId="0A912305"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00A51BBD" w14:textId="77777777" w:rsidTr="00EF4D09">
        <w:tblPrEx>
          <w:tblBorders>
            <w:right w:val="none" w:sz="0" w:space="0" w:color="auto"/>
          </w:tblBorders>
        </w:tblPrEx>
        <w:tc>
          <w:tcPr>
            <w:tcW w:w="2552" w:type="dxa"/>
            <w:tcBorders>
              <w:top w:val="nil"/>
              <w:left w:val="nil"/>
              <w:bottom w:val="nil"/>
              <w:right w:val="nil"/>
            </w:tcBorders>
          </w:tcPr>
          <w:p w14:paraId="00A41C39"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tcBorders>
              <w:top w:val="single" w:sz="4" w:space="0" w:color="auto"/>
              <w:left w:val="nil"/>
              <w:bottom w:val="nil"/>
              <w:right w:val="nil"/>
            </w:tcBorders>
          </w:tcPr>
          <w:p w14:paraId="32DB5BC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nil"/>
            </w:tcBorders>
            <w:vAlign w:val="bottom"/>
          </w:tcPr>
          <w:p w14:paraId="245D779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single" w:sz="4" w:space="0" w:color="auto"/>
              <w:left w:val="nil"/>
              <w:bottom w:val="single" w:sz="4" w:space="0" w:color="auto"/>
              <w:right w:val="nil"/>
            </w:tcBorders>
          </w:tcPr>
          <w:p w14:paraId="30C13F46"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4D7490BA" w14:textId="77777777" w:rsidTr="00EF4D09">
        <w:tc>
          <w:tcPr>
            <w:tcW w:w="2552" w:type="dxa"/>
            <w:vMerge w:val="restart"/>
            <w:tcBorders>
              <w:top w:val="nil"/>
              <w:left w:val="nil"/>
              <w:bottom w:val="nil"/>
              <w:right w:val="nil"/>
            </w:tcBorders>
          </w:tcPr>
          <w:p w14:paraId="5925DF7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Полное наименование бенефициара</w:t>
            </w:r>
          </w:p>
        </w:tc>
        <w:tc>
          <w:tcPr>
            <w:tcW w:w="5103" w:type="dxa"/>
            <w:vMerge w:val="restart"/>
            <w:tcBorders>
              <w:top w:val="nil"/>
              <w:left w:val="nil"/>
              <w:bottom w:val="single" w:sz="4" w:space="0" w:color="auto"/>
              <w:right w:val="nil"/>
            </w:tcBorders>
          </w:tcPr>
          <w:p w14:paraId="1CF9AF9C" w14:textId="77777777" w:rsidR="00B35538" w:rsidRPr="00593338" w:rsidRDefault="00CE0008"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Наименование государственного заказчика согласно номера закупки"/>
                <w:tag w:val="SP0026"/>
                <w:id w:val="-1476138176"/>
                <w:placeholder>
                  <w:docPart w:val="35337988CAF046F7B79D128E428242CA"/>
                </w:placeholder>
              </w:sdtPr>
              <w:sdtEndPr/>
              <w:sdtContent>
                <w:r w:rsidR="00B35538" w:rsidRPr="00593338">
                  <w:rPr>
                    <w:rFonts w:ascii="Times New Roman" w:eastAsia="Times New Roman" w:hAnsi="Times New Roman"/>
                    <w:sz w:val="20"/>
                    <w:szCs w:val="20"/>
                    <w:lang w:eastAsia="ru-RU"/>
                  </w:rPr>
                  <w:t>АКЦИОНЕРНОЕ ОБЩЕСТВО "САХАНЕФТЕГАЗСБЫТ"</w:t>
                </w:r>
              </w:sdtContent>
            </w:sdt>
          </w:p>
        </w:tc>
        <w:tc>
          <w:tcPr>
            <w:tcW w:w="1134" w:type="dxa"/>
            <w:tcBorders>
              <w:top w:val="nil"/>
              <w:left w:val="nil"/>
              <w:bottom w:val="nil"/>
              <w:right w:val="single" w:sz="4" w:space="0" w:color="auto"/>
            </w:tcBorders>
            <w:vAlign w:val="bottom"/>
          </w:tcPr>
          <w:p w14:paraId="31D2A7D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ИНН</w:t>
            </w:r>
          </w:p>
        </w:tc>
        <w:tc>
          <w:tcPr>
            <w:tcW w:w="1418" w:type="dxa"/>
            <w:tcBorders>
              <w:top w:val="single" w:sz="4" w:space="0" w:color="auto"/>
              <w:left w:val="single" w:sz="4" w:space="0" w:color="auto"/>
              <w:bottom w:val="single" w:sz="4" w:space="0" w:color="auto"/>
            </w:tcBorders>
          </w:tcPr>
          <w:p w14:paraId="797D0D4F" w14:textId="77777777" w:rsidR="00B35538" w:rsidRPr="00593338" w:rsidRDefault="00CE0008"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ИНН государственного заказчика согласно номера закупки на ООС (и"/>
                <w:tag w:val="SP0027"/>
                <w:id w:val="1707524110"/>
                <w:placeholder>
                  <w:docPart w:val="A8996FC4CE9B42E790A394532E0025AA"/>
                </w:placeholder>
              </w:sdtPr>
              <w:sdtEndPr/>
              <w:sdtContent>
                <w:r w:rsidR="00B35538" w:rsidRPr="00593338">
                  <w:rPr>
                    <w:rFonts w:ascii="Times New Roman" w:eastAsia="Times New Roman" w:hAnsi="Times New Roman"/>
                    <w:sz w:val="20"/>
                    <w:szCs w:val="20"/>
                    <w:lang w:eastAsia="ru-RU"/>
                  </w:rPr>
                  <w:t>1435115270</w:t>
                </w:r>
              </w:sdtContent>
            </w:sdt>
          </w:p>
        </w:tc>
      </w:tr>
      <w:tr w:rsidR="00F64A9C" w:rsidRPr="00593338" w14:paraId="4B9B6092" w14:textId="77777777" w:rsidTr="00EF4D09">
        <w:tc>
          <w:tcPr>
            <w:tcW w:w="2552" w:type="dxa"/>
            <w:vMerge/>
            <w:tcBorders>
              <w:top w:val="nil"/>
              <w:left w:val="nil"/>
              <w:bottom w:val="nil"/>
              <w:right w:val="nil"/>
            </w:tcBorders>
          </w:tcPr>
          <w:p w14:paraId="0BE1015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vMerge/>
            <w:tcBorders>
              <w:top w:val="nil"/>
              <w:left w:val="nil"/>
              <w:bottom w:val="single" w:sz="4" w:space="0" w:color="auto"/>
              <w:right w:val="nil"/>
            </w:tcBorders>
          </w:tcPr>
          <w:p w14:paraId="51FC60C8"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5A19C91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КПП</w:t>
            </w:r>
          </w:p>
        </w:tc>
        <w:tc>
          <w:tcPr>
            <w:tcW w:w="1418" w:type="dxa"/>
            <w:tcBorders>
              <w:top w:val="single" w:sz="4" w:space="0" w:color="auto"/>
              <w:left w:val="single" w:sz="4" w:space="0" w:color="auto"/>
              <w:bottom w:val="single" w:sz="4" w:space="0" w:color="auto"/>
            </w:tcBorders>
          </w:tcPr>
          <w:p w14:paraId="2A459CC1" w14:textId="77777777" w:rsidR="00B35538" w:rsidRPr="00593338" w:rsidRDefault="00CE0008"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КПП бенефициара"/>
                <w:tag w:val="SP0029"/>
                <w:id w:val="1104311953"/>
                <w:placeholder>
                  <w:docPart w:val="49B68D3AABFB4A2888DA7E0A57C0108C"/>
                </w:placeholder>
              </w:sdtPr>
              <w:sdtEndPr/>
              <w:sdtContent>
                <w:r w:rsidR="00B35538" w:rsidRPr="00593338">
                  <w:rPr>
                    <w:rFonts w:ascii="Times New Roman" w:eastAsia="Times New Roman" w:hAnsi="Times New Roman"/>
                    <w:sz w:val="20"/>
                    <w:szCs w:val="20"/>
                    <w:lang w:eastAsia="ru-RU"/>
                  </w:rPr>
                  <w:t>143501001</w:t>
                </w:r>
              </w:sdtContent>
            </w:sdt>
          </w:p>
        </w:tc>
      </w:tr>
      <w:tr w:rsidR="00F64A9C" w:rsidRPr="00593338" w14:paraId="0DABDC02" w14:textId="77777777" w:rsidTr="00EF4D09">
        <w:tc>
          <w:tcPr>
            <w:tcW w:w="2552" w:type="dxa"/>
            <w:tcBorders>
              <w:top w:val="nil"/>
              <w:left w:val="nil"/>
              <w:bottom w:val="nil"/>
              <w:right w:val="nil"/>
            </w:tcBorders>
          </w:tcPr>
          <w:p w14:paraId="22D48D51"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Место нахождения, телефон, адрес электронной почты бенефициара</w:t>
            </w:r>
          </w:p>
        </w:tc>
        <w:tc>
          <w:tcPr>
            <w:tcW w:w="5103" w:type="dxa"/>
            <w:tcBorders>
              <w:top w:val="single" w:sz="4" w:space="0" w:color="auto"/>
              <w:left w:val="nil"/>
              <w:bottom w:val="single" w:sz="4" w:space="0" w:color="auto"/>
              <w:right w:val="nil"/>
            </w:tcBorders>
          </w:tcPr>
          <w:p w14:paraId="4F3E32D1" w14:textId="77777777" w:rsidR="00B35538" w:rsidRPr="00593338" w:rsidRDefault="00CE0008"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Адрес регистрации государственного заказчика согласно номера зак"/>
                <w:tag w:val="SP0030"/>
                <w:id w:val="-65264486"/>
                <w:placeholder>
                  <w:docPart w:val="6A72AC30A2B44F3B909FFC7C2BD48127"/>
                </w:placeholder>
              </w:sdtPr>
              <w:sdtEndPr/>
              <w:sdtContent>
                <w:r w:rsidR="00B35538" w:rsidRPr="00593338">
                  <w:rPr>
                    <w:rFonts w:ascii="Times New Roman" w:eastAsia="Times New Roman" w:hAnsi="Times New Roman"/>
                    <w:sz w:val="20"/>
                    <w:szCs w:val="20"/>
                    <w:lang w:eastAsia="ru-RU"/>
                  </w:rPr>
                  <w:t>677000, Саха /Якутия/, Якутск, Чиряева, дом 3</w:t>
                </w:r>
              </w:sdtContent>
            </w:sdt>
          </w:p>
          <w:p w14:paraId="2030665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Телефон: </w:t>
            </w:r>
            <w:sdt>
              <w:sdtPr>
                <w:rPr>
                  <w:rFonts w:ascii="Times New Roman" w:eastAsia="Times New Roman" w:hAnsi="Times New Roman"/>
                  <w:sz w:val="20"/>
                  <w:szCs w:val="20"/>
                  <w:lang w:eastAsia="ru-RU"/>
                </w:rPr>
                <w:alias w:val="Телефон бенефициара"/>
                <w:tag w:val="SP1767"/>
                <w:id w:val="1980500966"/>
                <w:placeholder>
                  <w:docPart w:val="5E1B723D9E1F4CA1A71F7D0473444B0B"/>
                </w:placeholder>
              </w:sdtPr>
              <w:sdtEndPr/>
              <w:sdtContent>
                <w:r w:rsidRPr="00593338">
                  <w:rPr>
                    <w:rFonts w:ascii="Times New Roman" w:eastAsia="Times New Roman" w:hAnsi="Times New Roman"/>
                    <w:sz w:val="20"/>
                    <w:szCs w:val="20"/>
                    <w:lang w:eastAsia="ru-RU"/>
                  </w:rPr>
                  <w:t>-</w:t>
                </w:r>
              </w:sdtContent>
            </w:sdt>
          </w:p>
          <w:p w14:paraId="7BD2554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val="en-US" w:eastAsia="ru-RU"/>
              </w:rPr>
              <w:t>e</w:t>
            </w:r>
            <w:r w:rsidRPr="00593338">
              <w:rPr>
                <w:rFonts w:ascii="Times New Roman" w:eastAsia="Times New Roman" w:hAnsi="Times New Roman"/>
                <w:sz w:val="20"/>
                <w:szCs w:val="20"/>
                <w:lang w:eastAsia="ru-RU"/>
              </w:rPr>
              <w:t>-</w:t>
            </w:r>
            <w:r w:rsidRPr="00593338">
              <w:rPr>
                <w:rFonts w:ascii="Times New Roman" w:eastAsia="Times New Roman" w:hAnsi="Times New Roman"/>
                <w:sz w:val="20"/>
                <w:szCs w:val="20"/>
                <w:lang w:val="en-US" w:eastAsia="ru-RU"/>
              </w:rPr>
              <w:t>mail</w:t>
            </w:r>
            <w:r w:rsidRPr="00593338">
              <w:rPr>
                <w:rFonts w:ascii="Times New Roman" w:eastAsia="Times New Roman" w:hAnsi="Times New Roman"/>
                <w:sz w:val="20"/>
                <w:szCs w:val="20"/>
                <w:lang w:eastAsia="ru-RU"/>
              </w:rPr>
              <w:t xml:space="preserve">: </w:t>
            </w:r>
            <w:sdt>
              <w:sdtPr>
                <w:rPr>
                  <w:rFonts w:ascii="Times New Roman" w:eastAsia="Times New Roman" w:hAnsi="Times New Roman"/>
                  <w:sz w:val="20"/>
                  <w:szCs w:val="20"/>
                  <w:lang w:eastAsia="ru-RU"/>
                </w:rPr>
                <w:alias w:val="E-mail бенефициара"/>
                <w:tag w:val="SP1768"/>
                <w:id w:val="-911623988"/>
                <w:placeholder>
                  <w:docPart w:val="F3DF50F5E183404184A4778B744C97F4"/>
                </w:placeholder>
              </w:sdtPr>
              <w:sdtEndPr/>
              <w:sdtContent>
                <w:r w:rsidRPr="00593338">
                  <w:rPr>
                    <w:rFonts w:ascii="Times New Roman" w:eastAsia="Times New Roman" w:hAnsi="Times New Roman"/>
                    <w:sz w:val="20"/>
                    <w:szCs w:val="20"/>
                    <w:lang w:eastAsia="ru-RU"/>
                  </w:rPr>
                  <w:t>oil@ynp.ru</w:t>
                </w:r>
              </w:sdtContent>
            </w:sdt>
          </w:p>
        </w:tc>
        <w:tc>
          <w:tcPr>
            <w:tcW w:w="1134" w:type="dxa"/>
            <w:tcBorders>
              <w:top w:val="nil"/>
              <w:left w:val="nil"/>
              <w:bottom w:val="nil"/>
              <w:right w:val="single" w:sz="4" w:space="0" w:color="auto"/>
            </w:tcBorders>
            <w:vAlign w:val="bottom"/>
          </w:tcPr>
          <w:p w14:paraId="4F1F019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по </w:t>
            </w:r>
            <w:hyperlink r:id="rId16">
              <w:r w:rsidRPr="00593338">
                <w:rPr>
                  <w:rFonts w:ascii="Times New Roman" w:eastAsia="Times New Roman" w:hAnsi="Times New Roman"/>
                  <w:sz w:val="20"/>
                  <w:szCs w:val="20"/>
                  <w:lang w:eastAsia="ru-RU"/>
                </w:rPr>
                <w:t>ОКТМО</w:t>
              </w:r>
            </w:hyperlink>
          </w:p>
        </w:tc>
        <w:tc>
          <w:tcPr>
            <w:tcW w:w="1418" w:type="dxa"/>
            <w:tcBorders>
              <w:top w:val="single" w:sz="4" w:space="0" w:color="auto"/>
              <w:left w:val="single" w:sz="4" w:space="0" w:color="auto"/>
              <w:bottom w:val="single" w:sz="4" w:space="0" w:color="auto"/>
            </w:tcBorders>
          </w:tcPr>
          <w:p w14:paraId="738D4563" w14:textId="77777777" w:rsidR="00B35538" w:rsidRPr="00593338" w:rsidRDefault="00CE0008"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ОКТМО бенефициара"/>
                <w:tag w:val="SP1769"/>
                <w:id w:val="-765770161"/>
                <w:placeholder>
                  <w:docPart w:val="993944E2D27D42D3B125732A81913E01"/>
                </w:placeholder>
              </w:sdtPr>
              <w:sdtEndPr/>
              <w:sdtContent>
                <w:r w:rsidR="00B35538" w:rsidRPr="00593338">
                  <w:rPr>
                    <w:rFonts w:ascii="Times New Roman" w:eastAsia="Times New Roman" w:hAnsi="Times New Roman"/>
                    <w:sz w:val="20"/>
                    <w:szCs w:val="20"/>
                    <w:lang w:eastAsia="ru-RU"/>
                  </w:rPr>
                  <w:t>98701000001</w:t>
                </w:r>
              </w:sdtContent>
            </w:sdt>
          </w:p>
        </w:tc>
      </w:tr>
      <w:tr w:rsidR="00F64A9C" w:rsidRPr="00593338" w14:paraId="1C96EAAC" w14:textId="77777777" w:rsidTr="00EF4D09">
        <w:tc>
          <w:tcPr>
            <w:tcW w:w="10207" w:type="dxa"/>
            <w:gridSpan w:val="4"/>
            <w:tcBorders>
              <w:top w:val="nil"/>
              <w:left w:val="nil"/>
              <w:bottom w:val="nil"/>
              <w:right w:val="nil"/>
            </w:tcBorders>
            <w:vAlign w:val="bottom"/>
          </w:tcPr>
          <w:p w14:paraId="1523E1B7"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Информация о закупке, для обеспечения договора, заключаемого при осуществлении которой, предоставляется независимая гарантия</w:t>
            </w:r>
          </w:p>
        </w:tc>
      </w:tr>
      <w:tr w:rsidR="00F64A9C" w:rsidRPr="00593338" w14:paraId="43EA43B3" w14:textId="77777777" w:rsidTr="00EF4D09">
        <w:tc>
          <w:tcPr>
            <w:tcW w:w="2552" w:type="dxa"/>
            <w:tcBorders>
              <w:top w:val="nil"/>
              <w:left w:val="nil"/>
              <w:bottom w:val="nil"/>
              <w:right w:val="nil"/>
            </w:tcBorders>
          </w:tcPr>
          <w:p w14:paraId="64B57D0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Номер извещения об осуществлении закупки</w:t>
            </w:r>
          </w:p>
        </w:tc>
        <w:tc>
          <w:tcPr>
            <w:tcW w:w="5103" w:type="dxa"/>
            <w:tcBorders>
              <w:top w:val="nil"/>
              <w:left w:val="nil"/>
              <w:bottom w:val="single" w:sz="4" w:space="0" w:color="auto"/>
              <w:right w:val="nil"/>
            </w:tcBorders>
          </w:tcPr>
          <w:p w14:paraId="21899C3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nil"/>
            </w:tcBorders>
          </w:tcPr>
          <w:p w14:paraId="373B497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nil"/>
              <w:left w:val="nil"/>
              <w:bottom w:val="nil"/>
              <w:right w:val="nil"/>
            </w:tcBorders>
          </w:tcPr>
          <w:p w14:paraId="787F3A3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2B0DF1D2" w14:textId="77777777" w:rsidTr="00EF4D09">
        <w:tc>
          <w:tcPr>
            <w:tcW w:w="2552" w:type="dxa"/>
            <w:tcBorders>
              <w:top w:val="nil"/>
              <w:left w:val="nil"/>
              <w:bottom w:val="nil"/>
              <w:right w:val="nil"/>
            </w:tcBorders>
          </w:tcPr>
          <w:p w14:paraId="0D34088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Предмет договора </w:t>
            </w:r>
          </w:p>
        </w:tc>
        <w:tc>
          <w:tcPr>
            <w:tcW w:w="5103" w:type="dxa"/>
            <w:tcBorders>
              <w:top w:val="single" w:sz="4" w:space="0" w:color="auto"/>
              <w:left w:val="nil"/>
              <w:bottom w:val="single" w:sz="4" w:space="0" w:color="auto"/>
              <w:right w:val="nil"/>
            </w:tcBorders>
          </w:tcPr>
          <w:p w14:paraId="2037654E" w14:textId="77777777" w:rsidR="00B35538" w:rsidRPr="00593338" w:rsidRDefault="00CE0008"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Предмет закупки"/>
                <w:tag w:val="SP0002"/>
                <w:id w:val="-1563862007"/>
                <w:placeholder>
                  <w:docPart w:val="E25AC85185174B9883791DECE4556D97"/>
                </w:placeholder>
                <w:showingPlcHdr/>
              </w:sdtPr>
              <w:sdtEndPr/>
              <w:sdtContent>
                <w:r w:rsidR="00B35538" w:rsidRPr="00593338">
                  <w:rPr>
                    <w:rFonts w:ascii="Times New Roman" w:eastAsia="Times New Roman" w:hAnsi="Times New Roman"/>
                    <w:sz w:val="20"/>
                    <w:szCs w:val="20"/>
                    <w:lang w:eastAsia="ru-RU"/>
                  </w:rPr>
                  <w:t>Место для ввода текста.</w:t>
                </w:r>
              </w:sdtContent>
            </w:sdt>
          </w:p>
        </w:tc>
        <w:tc>
          <w:tcPr>
            <w:tcW w:w="1134" w:type="dxa"/>
            <w:tcBorders>
              <w:top w:val="nil"/>
              <w:left w:val="nil"/>
              <w:bottom w:val="nil"/>
              <w:right w:val="nil"/>
            </w:tcBorders>
          </w:tcPr>
          <w:p w14:paraId="08362167"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nil"/>
              <w:left w:val="nil"/>
              <w:bottom w:val="nil"/>
              <w:right w:val="nil"/>
            </w:tcBorders>
          </w:tcPr>
          <w:p w14:paraId="1FAC2B8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72685280" w14:textId="77777777" w:rsidTr="00EF4D09">
        <w:tc>
          <w:tcPr>
            <w:tcW w:w="10207" w:type="dxa"/>
            <w:gridSpan w:val="4"/>
            <w:tcBorders>
              <w:top w:val="nil"/>
              <w:left w:val="nil"/>
              <w:bottom w:val="nil"/>
              <w:right w:val="nil"/>
            </w:tcBorders>
          </w:tcPr>
          <w:p w14:paraId="5102C5B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Условия независимой гарантии</w:t>
            </w:r>
          </w:p>
        </w:tc>
      </w:tr>
      <w:tr w:rsidR="00F64A9C" w:rsidRPr="00593338" w14:paraId="2CA8CE84" w14:textId="77777777" w:rsidTr="00EF4D09">
        <w:tc>
          <w:tcPr>
            <w:tcW w:w="2552" w:type="dxa"/>
            <w:tcBorders>
              <w:top w:val="nil"/>
              <w:left w:val="nil"/>
              <w:bottom w:val="nil"/>
              <w:right w:val="nil"/>
            </w:tcBorders>
          </w:tcPr>
          <w:p w14:paraId="2731E1D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Сумма независимой гарантии, подлежащая уплате гарантом бенефициару (далее - сумма независимой гарантии)</w:t>
            </w:r>
          </w:p>
        </w:tc>
        <w:tc>
          <w:tcPr>
            <w:tcW w:w="5103" w:type="dxa"/>
            <w:tcBorders>
              <w:top w:val="nil"/>
              <w:left w:val="nil"/>
              <w:bottom w:val="single" w:sz="4" w:space="0" w:color="auto"/>
              <w:right w:val="nil"/>
            </w:tcBorders>
          </w:tcPr>
          <w:p w14:paraId="3FB22AA8"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nil"/>
            </w:tcBorders>
          </w:tcPr>
          <w:p w14:paraId="311B4D4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nil"/>
              <w:left w:val="nil"/>
              <w:bottom w:val="single" w:sz="4" w:space="0" w:color="auto"/>
              <w:right w:val="nil"/>
            </w:tcBorders>
          </w:tcPr>
          <w:p w14:paraId="7F70FD0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3FC6D32A" w14:textId="77777777" w:rsidTr="00EF4D09">
        <w:tc>
          <w:tcPr>
            <w:tcW w:w="2552" w:type="dxa"/>
            <w:tcBorders>
              <w:top w:val="nil"/>
              <w:left w:val="nil"/>
              <w:bottom w:val="nil"/>
              <w:right w:val="nil"/>
            </w:tcBorders>
          </w:tcPr>
          <w:p w14:paraId="63075BE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Наименование валюты</w:t>
            </w:r>
          </w:p>
        </w:tc>
        <w:tc>
          <w:tcPr>
            <w:tcW w:w="5103" w:type="dxa"/>
            <w:tcBorders>
              <w:top w:val="single" w:sz="4" w:space="0" w:color="auto"/>
              <w:left w:val="nil"/>
              <w:bottom w:val="single" w:sz="4" w:space="0" w:color="auto"/>
              <w:right w:val="nil"/>
            </w:tcBorders>
          </w:tcPr>
          <w:p w14:paraId="2C5E2887"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Российский рубль</w:t>
            </w:r>
          </w:p>
        </w:tc>
        <w:tc>
          <w:tcPr>
            <w:tcW w:w="1134" w:type="dxa"/>
            <w:tcBorders>
              <w:top w:val="nil"/>
              <w:left w:val="nil"/>
              <w:bottom w:val="nil"/>
              <w:right w:val="single" w:sz="4" w:space="0" w:color="auto"/>
            </w:tcBorders>
          </w:tcPr>
          <w:p w14:paraId="33459AE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по </w:t>
            </w:r>
            <w:hyperlink r:id="rId17">
              <w:r w:rsidRPr="00593338">
                <w:rPr>
                  <w:rFonts w:ascii="Times New Roman" w:eastAsia="Times New Roman" w:hAnsi="Times New Roman"/>
                  <w:sz w:val="20"/>
                  <w:szCs w:val="20"/>
                  <w:lang w:eastAsia="ru-RU"/>
                </w:rPr>
                <w:t>ОКВ</w:t>
              </w:r>
            </w:hyperlink>
            <w:r w:rsidRPr="00593338">
              <w:rPr>
                <w:rFonts w:ascii="Times New Roman" w:eastAsia="Times New Roman" w:hAnsi="Times New Roman"/>
                <w:sz w:val="20"/>
                <w:szCs w:val="20"/>
                <w:lang w:eastAsia="ru-RU"/>
              </w:rPr>
              <w:t xml:space="preserve"> </w:t>
            </w:r>
          </w:p>
        </w:tc>
        <w:tc>
          <w:tcPr>
            <w:tcW w:w="1418" w:type="dxa"/>
            <w:tcBorders>
              <w:top w:val="single" w:sz="4" w:space="0" w:color="auto"/>
              <w:left w:val="single" w:sz="4" w:space="0" w:color="auto"/>
              <w:bottom w:val="single" w:sz="4" w:space="0" w:color="auto"/>
            </w:tcBorders>
          </w:tcPr>
          <w:p w14:paraId="10559F2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0D7839F3" w14:textId="77777777" w:rsidTr="00EF4D09">
        <w:tc>
          <w:tcPr>
            <w:tcW w:w="2552" w:type="dxa"/>
            <w:tcBorders>
              <w:top w:val="nil"/>
              <w:left w:val="nil"/>
              <w:bottom w:val="nil"/>
              <w:right w:val="nil"/>
            </w:tcBorders>
          </w:tcPr>
          <w:p w14:paraId="499FB6B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Срок вступления независимой гарантии в силу </w:t>
            </w:r>
          </w:p>
        </w:tc>
        <w:tc>
          <w:tcPr>
            <w:tcW w:w="5103" w:type="dxa"/>
            <w:tcBorders>
              <w:top w:val="single" w:sz="4" w:space="0" w:color="auto"/>
              <w:left w:val="nil"/>
              <w:bottom w:val="single" w:sz="4" w:space="0" w:color="auto"/>
              <w:right w:val="nil"/>
            </w:tcBorders>
          </w:tcPr>
          <w:p w14:paraId="0F32719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nil"/>
            </w:tcBorders>
          </w:tcPr>
          <w:p w14:paraId="1D3D5EA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single" w:sz="4" w:space="0" w:color="auto"/>
              <w:left w:val="nil"/>
              <w:bottom w:val="nil"/>
              <w:right w:val="nil"/>
            </w:tcBorders>
          </w:tcPr>
          <w:p w14:paraId="5665764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7F743163" w14:textId="77777777" w:rsidTr="00EF4D09">
        <w:tc>
          <w:tcPr>
            <w:tcW w:w="2552" w:type="dxa"/>
            <w:tcBorders>
              <w:top w:val="nil"/>
              <w:left w:val="nil"/>
              <w:bottom w:val="nil"/>
              <w:right w:val="nil"/>
            </w:tcBorders>
          </w:tcPr>
          <w:p w14:paraId="5853C7D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Срок действия независимой гарантии</w:t>
            </w:r>
          </w:p>
        </w:tc>
        <w:tc>
          <w:tcPr>
            <w:tcW w:w="5103" w:type="dxa"/>
            <w:tcBorders>
              <w:top w:val="single" w:sz="4" w:space="0" w:color="auto"/>
              <w:left w:val="nil"/>
              <w:bottom w:val="single" w:sz="4" w:space="0" w:color="auto"/>
              <w:right w:val="nil"/>
            </w:tcBorders>
          </w:tcPr>
          <w:p w14:paraId="21255AA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nil"/>
            </w:tcBorders>
          </w:tcPr>
          <w:p w14:paraId="31141F6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nil"/>
              <w:left w:val="nil"/>
              <w:bottom w:val="nil"/>
              <w:right w:val="nil"/>
            </w:tcBorders>
          </w:tcPr>
          <w:p w14:paraId="6C0463C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bl>
    <w:p w14:paraId="2797A56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p w14:paraId="7FB1B67C" w14:textId="77777777" w:rsidR="00B35538" w:rsidRPr="00593338" w:rsidRDefault="00B35538" w:rsidP="00B35538">
      <w:pPr>
        <w:widowControl w:val="0"/>
        <w:shd w:val="clear" w:color="auto" w:fill="FFFFFF"/>
        <w:tabs>
          <w:tab w:val="left" w:pos="1418"/>
        </w:tabs>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w:t>
      </w:r>
    </w:p>
    <w:p w14:paraId="5FB2B139" w14:textId="77777777" w:rsidR="00B35538" w:rsidRPr="00593338" w:rsidRDefault="00B35538" w:rsidP="00B35538">
      <w:pPr>
        <w:numPr>
          <w:ilvl w:val="0"/>
          <w:numId w:val="87"/>
        </w:numPr>
        <w:autoSpaceDE w:val="0"/>
        <w:autoSpaceDN w:val="0"/>
        <w:adjustRightInd w:val="0"/>
        <w:spacing w:after="0" w:line="240" w:lineRule="auto"/>
        <w:ind w:left="0" w:firstLine="0"/>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по выплате неустоек (пеней, штрафов), предусмотренных Контрактом;</w:t>
      </w:r>
    </w:p>
    <w:p w14:paraId="6545D369" w14:textId="77777777" w:rsidR="00B35538" w:rsidRPr="00593338" w:rsidRDefault="00B35538" w:rsidP="00B35538">
      <w:pPr>
        <w:numPr>
          <w:ilvl w:val="0"/>
          <w:numId w:val="87"/>
        </w:numPr>
        <w:autoSpaceDE w:val="0"/>
        <w:autoSpaceDN w:val="0"/>
        <w:adjustRightInd w:val="0"/>
        <w:spacing w:after="0" w:line="240" w:lineRule="auto"/>
        <w:ind w:left="0" w:firstLine="0"/>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по возмещению убытков, понесенных Бенефициаром в связи с неисполнением или ненадлежащим исполнением Принципалом своих обязательств по Контракту;</w:t>
      </w:r>
    </w:p>
    <w:p w14:paraId="3568466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2. Настоящая независимая гарантия не может быть отозвана гарантом.</w:t>
      </w:r>
    </w:p>
    <w:p w14:paraId="7C60AEF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2425D8C8"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4. Бенефициар вправе направить гаранту требование в письменной форме на бумажном носителе или в форме </w:t>
      </w:r>
      <w:r w:rsidRPr="00593338">
        <w:rPr>
          <w:rFonts w:ascii="Times New Roman" w:eastAsia="Times New Roman" w:hAnsi="Times New Roman"/>
          <w:sz w:val="20"/>
          <w:szCs w:val="20"/>
          <w:lang w:eastAsia="ru-RU"/>
        </w:rPr>
        <w:lastRenderedPageBreak/>
        <w:t>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5AFA4566"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w:t>
      </w:r>
    </w:p>
    <w:p w14:paraId="4E45449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____________.</w:t>
      </w:r>
    </w:p>
    <w:p w14:paraId="5265AD06"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7. В случае направления требования бенефициар обязан одновременно с таким требованием направить гаранту:</w:t>
      </w:r>
    </w:p>
    <w:p w14:paraId="21AB9A4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а) расчет суммы, включаемой в требование по настоящей независимой гарантии;</w:t>
      </w:r>
    </w:p>
    <w:p w14:paraId="4F4B044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б) документ, содержащий указание на нарушения принципалом обязательств, предусмотренных договором;</w:t>
      </w:r>
    </w:p>
    <w:p w14:paraId="0BF06AF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21437426"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8. В случае направления требования бенефициаром на бумажном носителе представляются оригиналы предусмотренных </w:t>
      </w:r>
      <w:hyperlink w:anchor="P86">
        <w:r w:rsidRPr="00593338">
          <w:rPr>
            <w:rFonts w:ascii="Times New Roman" w:eastAsia="Times New Roman" w:hAnsi="Times New Roman"/>
            <w:sz w:val="20"/>
            <w:szCs w:val="20"/>
            <w:lang w:eastAsia="ru-RU"/>
          </w:rPr>
          <w:t>пунктом 7</w:t>
        </w:r>
      </w:hyperlink>
      <w:r w:rsidRPr="00593338">
        <w:rPr>
          <w:rFonts w:ascii="Times New Roman" w:eastAsia="Times New Roman" w:hAnsi="Times New Roman"/>
          <w:sz w:val="20"/>
          <w:szCs w:val="20"/>
          <w:lang w:eastAsia="ru-RU"/>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86">
        <w:r w:rsidRPr="00593338">
          <w:rPr>
            <w:rFonts w:ascii="Times New Roman" w:eastAsia="Times New Roman" w:hAnsi="Times New Roman"/>
            <w:sz w:val="20"/>
            <w:szCs w:val="20"/>
            <w:lang w:eastAsia="ru-RU"/>
          </w:rPr>
          <w:t>пунктом 7</w:t>
        </w:r>
      </w:hyperlink>
      <w:r w:rsidRPr="00593338">
        <w:rPr>
          <w:rFonts w:ascii="Times New Roman" w:eastAsia="Times New Roman" w:hAnsi="Times New Roman"/>
          <w:sz w:val="20"/>
          <w:szCs w:val="20"/>
          <w:lang w:eastAsia="ru-RU"/>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33CB8C0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86">
        <w:r w:rsidRPr="00593338">
          <w:rPr>
            <w:rFonts w:ascii="Times New Roman" w:eastAsia="Times New Roman" w:hAnsi="Times New Roman"/>
            <w:sz w:val="20"/>
            <w:szCs w:val="20"/>
            <w:lang w:eastAsia="ru-RU"/>
          </w:rPr>
          <w:t>пунктом 7</w:t>
        </w:r>
      </w:hyperlink>
      <w:r w:rsidRPr="00593338">
        <w:rPr>
          <w:rFonts w:ascii="Times New Roman" w:eastAsia="Times New Roman" w:hAnsi="Times New Roman"/>
          <w:sz w:val="20"/>
          <w:szCs w:val="20"/>
          <w:lang w:eastAsia="ru-RU"/>
        </w:rPr>
        <w:t xml:space="preserve"> настоящей независимой гарантии.</w:t>
      </w:r>
    </w:p>
    <w:p w14:paraId="22C8BC0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18">
        <w:r w:rsidRPr="00593338">
          <w:rPr>
            <w:rFonts w:ascii="Times New Roman" w:eastAsia="Times New Roman" w:hAnsi="Times New Roman"/>
            <w:sz w:val="20"/>
            <w:szCs w:val="20"/>
            <w:lang w:eastAsia="ru-RU"/>
          </w:rPr>
          <w:t>кодексом</w:t>
        </w:r>
      </w:hyperlink>
      <w:r w:rsidRPr="00593338">
        <w:rPr>
          <w:rFonts w:ascii="Times New Roman" w:eastAsia="Times New Roman" w:hAnsi="Times New Roman"/>
          <w:sz w:val="20"/>
          <w:szCs w:val="20"/>
          <w:lang w:eastAsia="ru-RU"/>
        </w:rPr>
        <w:t xml:space="preserve"> Российской Федерации оснований для отказа в удовлетворении этого требования.</w:t>
      </w:r>
    </w:p>
    <w:p w14:paraId="09E2CC5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5CC6C18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4FFA7B2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5752983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14. Исключение банка (если настоящая независимая гарантия выдана банком) из перечня, предусмотренного </w:t>
      </w:r>
      <w:hyperlink r:id="rId19">
        <w:r w:rsidRPr="00593338">
          <w:rPr>
            <w:rFonts w:ascii="Times New Roman" w:eastAsia="Times New Roman" w:hAnsi="Times New Roman"/>
            <w:sz w:val="20"/>
            <w:szCs w:val="20"/>
            <w:lang w:eastAsia="ru-RU"/>
          </w:rPr>
          <w:t>частью 1.2 статьи 45</w:t>
        </w:r>
      </w:hyperlink>
      <w:r w:rsidRPr="00593338">
        <w:rPr>
          <w:rFonts w:ascii="Times New Roman" w:eastAsia="Times New Roman" w:hAnsi="Times New Roman"/>
          <w:sz w:val="20"/>
          <w:szCs w:val="20"/>
          <w:lang w:eastAsia="ru-RU"/>
        </w:rPr>
        <w:t xml:space="preserve">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w:t>
      </w:r>
      <w:hyperlink r:id="rId20">
        <w:r w:rsidRPr="00593338">
          <w:rPr>
            <w:rFonts w:ascii="Times New Roman" w:eastAsia="Times New Roman" w:hAnsi="Times New Roman"/>
            <w:sz w:val="20"/>
            <w:szCs w:val="20"/>
            <w:lang w:eastAsia="ru-RU"/>
          </w:rPr>
          <w:t>законом</w:t>
        </w:r>
      </w:hyperlink>
      <w:r w:rsidRPr="00593338">
        <w:rPr>
          <w:rFonts w:ascii="Times New Roman" w:eastAsia="Times New Roman" w:hAnsi="Times New Roman"/>
          <w:sz w:val="20"/>
          <w:szCs w:val="20"/>
          <w:lang w:eastAsia="ru-RU"/>
        </w:rPr>
        <w:t xml:space="preserve"> "О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21">
        <w:r w:rsidRPr="00593338">
          <w:rPr>
            <w:rFonts w:ascii="Times New Roman" w:eastAsia="Times New Roman" w:hAnsi="Times New Roman"/>
            <w:sz w:val="20"/>
            <w:szCs w:val="20"/>
            <w:lang w:eastAsia="ru-RU"/>
          </w:rPr>
          <w:t>частью 1.7</w:t>
        </w:r>
      </w:hyperlink>
      <w:r w:rsidRPr="00593338">
        <w:rPr>
          <w:rFonts w:ascii="Times New Roman" w:eastAsia="Times New Roman" w:hAnsi="Times New Roman"/>
          <w:sz w:val="20"/>
          <w:szCs w:val="20"/>
          <w:lang w:eastAsia="ru-RU"/>
        </w:rPr>
        <w:t xml:space="preserve">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16A5B5F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15. </w:t>
      </w:r>
      <w:sdt>
        <w:sdtPr>
          <w:rPr>
            <w:rFonts w:ascii="Times New Roman" w:eastAsia="Times New Roman" w:hAnsi="Times New Roman"/>
            <w:sz w:val="20"/>
            <w:szCs w:val="20"/>
            <w:lang w:eastAsia="ru-RU"/>
          </w:rPr>
          <w:alias w:val="Подсудность"/>
          <w:tag w:val="LP0344"/>
          <w:id w:val="190661150"/>
          <w:placeholder>
            <w:docPart w:val="E0C45407F5F640D58F74874A9D463F95"/>
          </w:placeholder>
        </w:sdtPr>
        <w:sdtEndPr/>
        <w:sdtContent>
          <w:r w:rsidRPr="00593338">
            <w:rPr>
              <w:rFonts w:ascii="Times New Roman" w:eastAsia="Times New Roman" w:hAnsi="Times New Roman"/>
              <w:sz w:val="20"/>
              <w:szCs w:val="20"/>
              <w:shd w:val="clear" w:color="auto" w:fill="FFFFFF"/>
              <w:lang w:eastAsia="ru-RU"/>
            </w:rPr>
            <w:t>Споры, возникающие в связи с исполнением обязательств по настоящей независимой гарантии, подлежат рассмотрению в Арбитражном суде Республики Саха (Якутия).</w:t>
          </w:r>
        </w:sdtContent>
      </w:sdt>
    </w:p>
    <w:p w14:paraId="6E43A677"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64DFAA6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p w14:paraId="7399CE98"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Уполномоченное лицо гаранта</w:t>
      </w:r>
    </w:p>
    <w:p w14:paraId="459C76B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tblLayout w:type="fixed"/>
        <w:tblCellMar>
          <w:left w:w="62" w:type="dxa"/>
          <w:right w:w="62" w:type="dxa"/>
        </w:tblCellMar>
        <w:tblLook w:val="04A0" w:firstRow="1" w:lastRow="0" w:firstColumn="1" w:lastColumn="0" w:noHBand="0" w:noVBand="1"/>
      </w:tblPr>
      <w:tblGrid>
        <w:gridCol w:w="2835"/>
        <w:gridCol w:w="340"/>
        <w:gridCol w:w="135"/>
        <w:gridCol w:w="1727"/>
        <w:gridCol w:w="340"/>
        <w:gridCol w:w="1810"/>
        <w:gridCol w:w="340"/>
        <w:gridCol w:w="377"/>
        <w:gridCol w:w="1877"/>
      </w:tblGrid>
      <w:tr w:rsidR="00F64A9C" w:rsidRPr="00593338" w14:paraId="009C88A5" w14:textId="77777777" w:rsidTr="00EF4D09">
        <w:tc>
          <w:tcPr>
            <w:tcW w:w="2835" w:type="dxa"/>
            <w:tcBorders>
              <w:top w:val="nil"/>
              <w:left w:val="nil"/>
              <w:bottom w:val="nil"/>
              <w:right w:val="nil"/>
            </w:tcBorders>
            <w:vAlign w:val="bottom"/>
          </w:tcPr>
          <w:p w14:paraId="1E83A47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Доверенность  </w:t>
            </w:r>
          </w:p>
        </w:tc>
        <w:tc>
          <w:tcPr>
            <w:tcW w:w="340" w:type="dxa"/>
            <w:tcBorders>
              <w:top w:val="nil"/>
              <w:left w:val="nil"/>
              <w:bottom w:val="nil"/>
              <w:right w:val="nil"/>
            </w:tcBorders>
          </w:tcPr>
          <w:p w14:paraId="3B48925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862" w:type="dxa"/>
            <w:gridSpan w:val="2"/>
            <w:tcBorders>
              <w:top w:val="nil"/>
              <w:left w:val="nil"/>
              <w:bottom w:val="single" w:sz="4" w:space="0" w:color="auto"/>
              <w:right w:val="nil"/>
            </w:tcBorders>
          </w:tcPr>
          <w:p w14:paraId="6A21EC4A" w14:textId="77777777" w:rsidR="00B35538" w:rsidRPr="00593338" w:rsidRDefault="00CE0008"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Должность имен.пад"/>
                <w:tag w:val="LP0339"/>
                <w:id w:val="-917699300"/>
                <w:showingPlcHdr/>
              </w:sdtPr>
              <w:sdtEndPr/>
              <w:sdtContent>
                <w:r w:rsidR="00B35538" w:rsidRPr="00593338">
                  <w:rPr>
                    <w:rFonts w:ascii="Times New Roman" w:eastAsia="Times New Roman" w:hAnsi="Times New Roman"/>
                    <w:sz w:val="20"/>
                    <w:szCs w:val="20"/>
                    <w:lang w:eastAsia="ru-RU"/>
                  </w:rPr>
                  <w:t xml:space="preserve">     </w:t>
                </w:r>
              </w:sdtContent>
            </w:sdt>
          </w:p>
        </w:tc>
        <w:tc>
          <w:tcPr>
            <w:tcW w:w="340" w:type="dxa"/>
            <w:tcBorders>
              <w:top w:val="nil"/>
              <w:left w:val="nil"/>
              <w:bottom w:val="nil"/>
              <w:right w:val="nil"/>
            </w:tcBorders>
          </w:tcPr>
          <w:p w14:paraId="3272BBE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810" w:type="dxa"/>
            <w:tcBorders>
              <w:top w:val="nil"/>
              <w:left w:val="nil"/>
              <w:bottom w:val="single" w:sz="4" w:space="0" w:color="auto"/>
              <w:right w:val="nil"/>
            </w:tcBorders>
          </w:tcPr>
          <w:p w14:paraId="76A08C9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340" w:type="dxa"/>
            <w:tcBorders>
              <w:top w:val="nil"/>
              <w:left w:val="nil"/>
              <w:bottom w:val="nil"/>
              <w:right w:val="nil"/>
            </w:tcBorders>
          </w:tcPr>
          <w:p w14:paraId="083FB6F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2254" w:type="dxa"/>
            <w:gridSpan w:val="2"/>
            <w:tcBorders>
              <w:top w:val="nil"/>
              <w:left w:val="nil"/>
              <w:bottom w:val="single" w:sz="4" w:space="0" w:color="auto"/>
              <w:right w:val="nil"/>
            </w:tcBorders>
          </w:tcPr>
          <w:p w14:paraId="0F59BC61" w14:textId="77777777" w:rsidR="00B35538" w:rsidRPr="00593338" w:rsidRDefault="00CE0008"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ФИО имен. пад"/>
                <w:tag w:val="LP0338"/>
                <w:id w:val="1423141821"/>
              </w:sdtPr>
              <w:sdtEndPr/>
              <w:sdtContent/>
            </w:sdt>
          </w:p>
        </w:tc>
      </w:tr>
      <w:tr w:rsidR="00F64A9C" w:rsidRPr="00593338" w14:paraId="23C437C1" w14:textId="77777777" w:rsidTr="00EF4D09">
        <w:tc>
          <w:tcPr>
            <w:tcW w:w="2835" w:type="dxa"/>
            <w:tcBorders>
              <w:top w:val="nil"/>
              <w:left w:val="nil"/>
              <w:bottom w:val="nil"/>
              <w:right w:val="nil"/>
            </w:tcBorders>
          </w:tcPr>
          <w:p w14:paraId="1032C649"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340" w:type="dxa"/>
            <w:tcBorders>
              <w:top w:val="nil"/>
              <w:left w:val="nil"/>
              <w:bottom w:val="nil"/>
              <w:right w:val="nil"/>
            </w:tcBorders>
          </w:tcPr>
          <w:p w14:paraId="06ED95A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862" w:type="dxa"/>
            <w:gridSpan w:val="2"/>
            <w:tcBorders>
              <w:top w:val="single" w:sz="4" w:space="0" w:color="auto"/>
              <w:left w:val="nil"/>
              <w:bottom w:val="nil"/>
              <w:right w:val="nil"/>
            </w:tcBorders>
          </w:tcPr>
          <w:p w14:paraId="63939A79"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(должность)</w:t>
            </w:r>
          </w:p>
        </w:tc>
        <w:tc>
          <w:tcPr>
            <w:tcW w:w="340" w:type="dxa"/>
            <w:tcBorders>
              <w:top w:val="nil"/>
              <w:left w:val="nil"/>
              <w:bottom w:val="nil"/>
              <w:right w:val="nil"/>
            </w:tcBorders>
          </w:tcPr>
          <w:p w14:paraId="3099F1E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810" w:type="dxa"/>
            <w:tcBorders>
              <w:top w:val="single" w:sz="4" w:space="0" w:color="auto"/>
              <w:left w:val="nil"/>
              <w:bottom w:val="nil"/>
              <w:right w:val="nil"/>
            </w:tcBorders>
          </w:tcPr>
          <w:p w14:paraId="1CE125B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(подпись)</w:t>
            </w:r>
          </w:p>
        </w:tc>
        <w:tc>
          <w:tcPr>
            <w:tcW w:w="340" w:type="dxa"/>
            <w:tcBorders>
              <w:top w:val="nil"/>
              <w:left w:val="nil"/>
              <w:bottom w:val="nil"/>
              <w:right w:val="nil"/>
            </w:tcBorders>
          </w:tcPr>
          <w:p w14:paraId="046FF928"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2254" w:type="dxa"/>
            <w:gridSpan w:val="2"/>
            <w:tcBorders>
              <w:top w:val="single" w:sz="4" w:space="0" w:color="auto"/>
              <w:left w:val="nil"/>
              <w:bottom w:val="nil"/>
              <w:right w:val="nil"/>
            </w:tcBorders>
          </w:tcPr>
          <w:p w14:paraId="56B61EB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(расшифровка подписи)</w:t>
            </w:r>
          </w:p>
        </w:tc>
      </w:tr>
      <w:tr w:rsidR="00F64A9C" w:rsidRPr="00593338" w14:paraId="663E935F" w14:textId="77777777" w:rsidTr="00EF4D09">
        <w:tc>
          <w:tcPr>
            <w:tcW w:w="3310" w:type="dxa"/>
            <w:gridSpan w:val="3"/>
            <w:tcBorders>
              <w:top w:val="nil"/>
              <w:left w:val="nil"/>
              <w:bottom w:val="nil"/>
              <w:right w:val="nil"/>
            </w:tcBorders>
          </w:tcPr>
          <w:p w14:paraId="399BBD95"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6471" w:type="dxa"/>
            <w:gridSpan w:val="6"/>
            <w:tcBorders>
              <w:top w:val="nil"/>
              <w:left w:val="nil"/>
              <w:bottom w:val="nil"/>
              <w:right w:val="nil"/>
            </w:tcBorders>
          </w:tcPr>
          <w:p w14:paraId="26C4C82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64ED591F" w14:textId="77777777" w:rsidTr="00EF4D09">
        <w:tblPrEx>
          <w:tblBorders>
            <w:right w:val="single" w:sz="4" w:space="0" w:color="auto"/>
          </w:tblBorders>
        </w:tblPrEx>
        <w:tc>
          <w:tcPr>
            <w:tcW w:w="3310" w:type="dxa"/>
            <w:gridSpan w:val="3"/>
            <w:tcBorders>
              <w:top w:val="nil"/>
              <w:left w:val="nil"/>
              <w:bottom w:val="nil"/>
              <w:right w:val="nil"/>
            </w:tcBorders>
          </w:tcPr>
          <w:p w14:paraId="09A8873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4594" w:type="dxa"/>
            <w:gridSpan w:val="5"/>
            <w:tcBorders>
              <w:top w:val="nil"/>
              <w:left w:val="nil"/>
              <w:bottom w:val="nil"/>
              <w:right w:val="single" w:sz="4" w:space="0" w:color="auto"/>
            </w:tcBorders>
          </w:tcPr>
          <w:p w14:paraId="2159264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Лист N</w:t>
            </w:r>
          </w:p>
        </w:tc>
        <w:tc>
          <w:tcPr>
            <w:tcW w:w="1877" w:type="dxa"/>
            <w:tcBorders>
              <w:top w:val="single" w:sz="4" w:space="0" w:color="auto"/>
              <w:left w:val="single" w:sz="4" w:space="0" w:color="auto"/>
              <w:bottom w:val="single" w:sz="4" w:space="0" w:color="auto"/>
            </w:tcBorders>
          </w:tcPr>
          <w:p w14:paraId="741F041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 (Один)</w:t>
            </w:r>
          </w:p>
        </w:tc>
      </w:tr>
      <w:tr w:rsidR="00F64A9C" w:rsidRPr="00593338" w14:paraId="6E867140" w14:textId="77777777" w:rsidTr="00EF4D09">
        <w:tblPrEx>
          <w:tblBorders>
            <w:right w:val="single" w:sz="4" w:space="0" w:color="auto"/>
          </w:tblBorders>
        </w:tblPrEx>
        <w:tc>
          <w:tcPr>
            <w:tcW w:w="3310" w:type="dxa"/>
            <w:gridSpan w:val="3"/>
            <w:tcBorders>
              <w:top w:val="nil"/>
              <w:left w:val="nil"/>
              <w:bottom w:val="nil"/>
              <w:right w:val="nil"/>
            </w:tcBorders>
          </w:tcPr>
          <w:p w14:paraId="0080E7E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4594" w:type="dxa"/>
            <w:gridSpan w:val="5"/>
            <w:tcBorders>
              <w:top w:val="nil"/>
              <w:left w:val="nil"/>
              <w:bottom w:val="nil"/>
              <w:right w:val="single" w:sz="4" w:space="0" w:color="auto"/>
            </w:tcBorders>
          </w:tcPr>
          <w:p w14:paraId="6C4C98F9"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Всего листов</w:t>
            </w:r>
          </w:p>
        </w:tc>
        <w:tc>
          <w:tcPr>
            <w:tcW w:w="1877" w:type="dxa"/>
            <w:tcBorders>
              <w:top w:val="single" w:sz="4" w:space="0" w:color="auto"/>
              <w:left w:val="single" w:sz="4" w:space="0" w:color="auto"/>
              <w:bottom w:val="single" w:sz="4" w:space="0" w:color="auto"/>
            </w:tcBorders>
          </w:tcPr>
          <w:p w14:paraId="51957A6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 (Один)</w:t>
            </w:r>
          </w:p>
        </w:tc>
      </w:tr>
    </w:tbl>
    <w:p w14:paraId="36B3934B" w14:textId="77777777" w:rsidR="00B35538" w:rsidRPr="00593338" w:rsidRDefault="00B35538" w:rsidP="00B35538">
      <w:pPr>
        <w:tabs>
          <w:tab w:val="left" w:pos="2595"/>
        </w:tabs>
        <w:spacing w:after="0" w:line="240" w:lineRule="auto"/>
        <w:ind w:firstLine="567"/>
        <w:jc w:val="both"/>
        <w:rPr>
          <w:rFonts w:ascii="Times New Roman" w:eastAsia="Times New Roman" w:hAnsi="Times New Roman"/>
          <w:b/>
          <w:sz w:val="20"/>
          <w:szCs w:val="20"/>
          <w:lang w:eastAsia="ru-RU"/>
        </w:rPr>
      </w:pPr>
    </w:p>
    <w:p w14:paraId="312113EC" w14:textId="77777777" w:rsidR="00562373" w:rsidRPr="00593338" w:rsidRDefault="00562373" w:rsidP="00562373">
      <w:pPr>
        <w:suppressAutoHyphens/>
        <w:spacing w:after="0" w:line="240" w:lineRule="auto"/>
        <w:jc w:val="right"/>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lastRenderedPageBreak/>
        <w:t>Приложение №3</w:t>
      </w:r>
    </w:p>
    <w:p w14:paraId="5D061B80" w14:textId="77777777" w:rsidR="00562373" w:rsidRPr="00593338" w:rsidRDefault="00562373" w:rsidP="00562373">
      <w:pPr>
        <w:spacing w:after="0" w:line="240" w:lineRule="auto"/>
        <w:jc w:val="right"/>
        <w:rPr>
          <w:rFonts w:ascii="Times New Roman" w:hAnsi="Times New Roman"/>
          <w:bCs/>
          <w:sz w:val="24"/>
          <w:szCs w:val="24"/>
        </w:rPr>
      </w:pPr>
      <w:r w:rsidRPr="00593338">
        <w:rPr>
          <w:rFonts w:ascii="Times New Roman" w:hAnsi="Times New Roman"/>
          <w:bCs/>
          <w:sz w:val="24"/>
          <w:szCs w:val="24"/>
        </w:rPr>
        <w:t>к Договору подряда №СНГС-</w:t>
      </w:r>
      <w:proofErr w:type="spellStart"/>
      <w:r w:rsidRPr="00593338">
        <w:rPr>
          <w:rFonts w:ascii="Times New Roman" w:hAnsi="Times New Roman"/>
          <w:bCs/>
          <w:sz w:val="24"/>
          <w:szCs w:val="24"/>
        </w:rPr>
        <w:t>УКСиЗИО</w:t>
      </w:r>
      <w:proofErr w:type="spellEnd"/>
      <w:r w:rsidRPr="00593338">
        <w:rPr>
          <w:rFonts w:ascii="Times New Roman" w:hAnsi="Times New Roman"/>
          <w:bCs/>
          <w:sz w:val="24"/>
          <w:szCs w:val="24"/>
        </w:rPr>
        <w:t>-_______</w:t>
      </w:r>
    </w:p>
    <w:p w14:paraId="4E59E460" w14:textId="77777777" w:rsidR="00562373" w:rsidRPr="00593338" w:rsidRDefault="00562373" w:rsidP="00562373">
      <w:pPr>
        <w:spacing w:after="0" w:line="240" w:lineRule="auto"/>
        <w:jc w:val="right"/>
        <w:rPr>
          <w:rFonts w:ascii="Times New Roman" w:hAnsi="Times New Roman"/>
          <w:bCs/>
          <w:sz w:val="24"/>
          <w:szCs w:val="24"/>
        </w:rPr>
      </w:pPr>
      <w:r w:rsidRPr="00593338">
        <w:rPr>
          <w:rFonts w:ascii="Times New Roman" w:hAnsi="Times New Roman"/>
          <w:bCs/>
          <w:sz w:val="24"/>
          <w:szCs w:val="24"/>
        </w:rPr>
        <w:t xml:space="preserve">от «____» __________ 2026 г. </w:t>
      </w:r>
    </w:p>
    <w:p w14:paraId="699B1FC6" w14:textId="77777777" w:rsidR="00562373" w:rsidRPr="00593338" w:rsidRDefault="00562373" w:rsidP="00562373">
      <w:pPr>
        <w:spacing w:after="0" w:line="240" w:lineRule="auto"/>
        <w:ind w:firstLine="567"/>
        <w:jc w:val="both"/>
        <w:rPr>
          <w:rFonts w:ascii="Times New Roman" w:eastAsia="Times New Roman" w:hAnsi="Times New Roman"/>
          <w:bCs/>
          <w:sz w:val="24"/>
          <w:szCs w:val="24"/>
          <w:lang w:eastAsia="ru-RU"/>
        </w:rPr>
      </w:pPr>
    </w:p>
    <w:p w14:paraId="7F1ED427" w14:textId="77777777" w:rsidR="00562373" w:rsidRPr="00593338" w:rsidRDefault="00562373" w:rsidP="00562373">
      <w:pPr>
        <w:autoSpaceDE w:val="0"/>
        <w:autoSpaceDN w:val="0"/>
        <w:adjustRightInd w:val="0"/>
        <w:spacing w:after="0" w:line="240" w:lineRule="auto"/>
        <w:ind w:firstLine="567"/>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АКТ</w:t>
      </w:r>
    </w:p>
    <w:p w14:paraId="5CBDEB94" w14:textId="77777777" w:rsidR="00562373" w:rsidRPr="00593338" w:rsidRDefault="00562373" w:rsidP="00562373">
      <w:pPr>
        <w:autoSpaceDE w:val="0"/>
        <w:autoSpaceDN w:val="0"/>
        <w:adjustRightInd w:val="0"/>
        <w:spacing w:after="0" w:line="240" w:lineRule="auto"/>
        <w:ind w:firstLine="284"/>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ПРИЁМКИ-</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
          <w:bCs/>
          <w:sz w:val="24"/>
          <w:szCs w:val="24"/>
          <w:lang w:eastAsia="ru-RU"/>
        </w:rPr>
        <w:t>СДАЧИ ВЫПОЛНЕННЫХ РАБОТ №______</w:t>
      </w:r>
    </w:p>
    <w:p w14:paraId="7D038014" w14:textId="77777777" w:rsidR="00562373" w:rsidRPr="00593338" w:rsidRDefault="00562373" w:rsidP="00562373">
      <w:pPr>
        <w:autoSpaceDE w:val="0"/>
        <w:autoSpaceDN w:val="0"/>
        <w:adjustRightInd w:val="0"/>
        <w:spacing w:after="0" w:line="240" w:lineRule="auto"/>
        <w:ind w:firstLine="284"/>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от «____» _______________ 20____ г.</w:t>
      </w:r>
    </w:p>
    <w:p w14:paraId="0A556E03" w14:textId="77777777" w:rsidR="00562373" w:rsidRPr="00593338" w:rsidRDefault="00562373" w:rsidP="00562373">
      <w:pPr>
        <w:autoSpaceDE w:val="0"/>
        <w:autoSpaceDN w:val="0"/>
        <w:adjustRightInd w:val="0"/>
        <w:spacing w:after="0" w:line="240" w:lineRule="auto"/>
        <w:ind w:firstLine="284"/>
        <w:jc w:val="center"/>
        <w:rPr>
          <w:rFonts w:ascii="Times New Roman" w:eastAsia="Times New Roman" w:hAnsi="Times New Roman"/>
          <w:bCs/>
          <w:sz w:val="24"/>
          <w:szCs w:val="24"/>
          <w:lang w:eastAsia="ru-RU"/>
        </w:rPr>
      </w:pPr>
    </w:p>
    <w:p w14:paraId="0A6A2E8D" w14:textId="77777777" w:rsidR="00562373" w:rsidRPr="00593338" w:rsidRDefault="00562373" w:rsidP="00562373">
      <w:pPr>
        <w:spacing w:after="0" w:line="240" w:lineRule="auto"/>
        <w:ind w:firstLine="709"/>
        <w:jc w:val="both"/>
        <w:rPr>
          <w:rFonts w:ascii="Times New Roman" w:eastAsia="Arial Unicode MS" w:hAnsi="Times New Roman"/>
          <w:sz w:val="24"/>
          <w:szCs w:val="24"/>
          <w:lang w:eastAsia="ru-RU"/>
        </w:rPr>
      </w:pPr>
      <w:r w:rsidRPr="00593338">
        <w:rPr>
          <w:rFonts w:ascii="Times New Roman" w:eastAsia="Times New Roman" w:hAnsi="Times New Roman"/>
          <w:sz w:val="24"/>
          <w:szCs w:val="24"/>
          <w:lang w:eastAsia="ar-SA"/>
        </w:rPr>
        <w:t xml:space="preserve">АО «Саханефтегазсбыт», именуемое в дальнейшем "Заказчик", в лице Генерального директора Лебедева Виктора Николаевича, действующего на основании Устава, с одной стороны, и ___________________________, именуемое в дальнейшем «Исполнителем» </w:t>
      </w:r>
      <w:r w:rsidRPr="00593338">
        <w:rPr>
          <w:rFonts w:ascii="Times New Roman" w:eastAsia="Arial Unicode MS" w:hAnsi="Times New Roman"/>
          <w:sz w:val="24"/>
          <w:szCs w:val="24"/>
          <w:lang w:eastAsia="ru-RU"/>
        </w:rPr>
        <w:t>с другой стороны, вместе именуемые "Стороны", составили настоящий акт о нижеследующем:</w:t>
      </w:r>
    </w:p>
    <w:p w14:paraId="26889950" w14:textId="77777777" w:rsidR="00562373" w:rsidRPr="00593338" w:rsidRDefault="00562373" w:rsidP="00562373">
      <w:pPr>
        <w:spacing w:after="0" w:line="240" w:lineRule="auto"/>
        <w:ind w:firstLine="284"/>
        <w:jc w:val="both"/>
        <w:rPr>
          <w:rFonts w:ascii="Times New Roman" w:eastAsia="Arial Unicode MS" w:hAnsi="Times New Roman"/>
          <w:sz w:val="24"/>
          <w:szCs w:val="24"/>
          <w:lang w:eastAsia="ru-RU"/>
        </w:rPr>
      </w:pPr>
      <w:r w:rsidRPr="00593338">
        <w:rPr>
          <w:rFonts w:ascii="Times New Roman" w:eastAsia="Arial Unicode MS" w:hAnsi="Times New Roman"/>
          <w:sz w:val="24"/>
          <w:szCs w:val="24"/>
          <w:lang w:eastAsia="ru-RU"/>
        </w:rPr>
        <w:t>В период с «__» _______ 20__ по «__» _______ 20__ г. Исполнителем были оказаны следующие услуги по договору возмездного оказания услуг № _______ от «__» _______ 20__ г. (далее - Договор).</w:t>
      </w:r>
    </w:p>
    <w:p w14:paraId="616E4D7B"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297"/>
        <w:gridCol w:w="745"/>
        <w:gridCol w:w="945"/>
        <w:gridCol w:w="1068"/>
        <w:gridCol w:w="1227"/>
        <w:gridCol w:w="1279"/>
        <w:gridCol w:w="1279"/>
        <w:gridCol w:w="1083"/>
        <w:gridCol w:w="883"/>
        <w:gridCol w:w="1389"/>
      </w:tblGrid>
      <w:tr w:rsidR="00F64A9C" w:rsidRPr="00593338" w14:paraId="203C2966" w14:textId="77777777" w:rsidTr="00EF4D09">
        <w:tc>
          <w:tcPr>
            <w:tcW w:w="185" w:type="pct"/>
            <w:vMerge w:val="restart"/>
            <w:tcBorders>
              <w:top w:val="single" w:sz="4" w:space="0" w:color="auto"/>
              <w:left w:val="single" w:sz="4" w:space="0" w:color="auto"/>
              <w:bottom w:val="single" w:sz="4" w:space="0" w:color="auto"/>
              <w:right w:val="single" w:sz="4" w:space="0" w:color="auto"/>
            </w:tcBorders>
          </w:tcPr>
          <w:p w14:paraId="5F9F4318"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w:t>
            </w:r>
          </w:p>
        </w:tc>
        <w:tc>
          <w:tcPr>
            <w:tcW w:w="415" w:type="pct"/>
            <w:vMerge w:val="restart"/>
            <w:tcBorders>
              <w:top w:val="single" w:sz="4" w:space="0" w:color="auto"/>
              <w:left w:val="single" w:sz="4" w:space="0" w:color="auto"/>
              <w:bottom w:val="single" w:sz="4" w:space="0" w:color="auto"/>
              <w:right w:val="single" w:sz="4" w:space="0" w:color="auto"/>
            </w:tcBorders>
          </w:tcPr>
          <w:p w14:paraId="7BDDE0A2"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Задание (№, дата)</w:t>
            </w:r>
          </w:p>
        </w:tc>
        <w:tc>
          <w:tcPr>
            <w:tcW w:w="952" w:type="pct"/>
            <w:gridSpan w:val="2"/>
            <w:tcBorders>
              <w:top w:val="single" w:sz="4" w:space="0" w:color="auto"/>
              <w:left w:val="single" w:sz="4" w:space="0" w:color="auto"/>
              <w:bottom w:val="single" w:sz="4" w:space="0" w:color="auto"/>
              <w:right w:val="single" w:sz="4" w:space="0" w:color="auto"/>
            </w:tcBorders>
          </w:tcPr>
          <w:p w14:paraId="09FF9CCB"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Период оказания услуг</w:t>
            </w:r>
          </w:p>
        </w:tc>
        <w:tc>
          <w:tcPr>
            <w:tcW w:w="486" w:type="pct"/>
            <w:vMerge w:val="restart"/>
            <w:tcBorders>
              <w:top w:val="single" w:sz="4" w:space="0" w:color="auto"/>
              <w:left w:val="single" w:sz="4" w:space="0" w:color="auto"/>
              <w:bottom w:val="single" w:sz="4" w:space="0" w:color="auto"/>
              <w:right w:val="single" w:sz="4" w:space="0" w:color="auto"/>
            </w:tcBorders>
          </w:tcPr>
          <w:p w14:paraId="2E2EC7A0"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Материалы, направленные с заданием</w:t>
            </w:r>
          </w:p>
        </w:tc>
        <w:tc>
          <w:tcPr>
            <w:tcW w:w="583" w:type="pct"/>
            <w:vMerge w:val="restart"/>
            <w:tcBorders>
              <w:top w:val="single" w:sz="4" w:space="0" w:color="auto"/>
              <w:left w:val="single" w:sz="4" w:space="0" w:color="auto"/>
              <w:bottom w:val="single" w:sz="4" w:space="0" w:color="auto"/>
              <w:right w:val="single" w:sz="4" w:space="0" w:color="auto"/>
            </w:tcBorders>
          </w:tcPr>
          <w:p w14:paraId="53AD2196"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Представитель Заказчика, направивший задание</w:t>
            </w:r>
          </w:p>
        </w:tc>
        <w:tc>
          <w:tcPr>
            <w:tcW w:w="583" w:type="pct"/>
            <w:vMerge w:val="restart"/>
            <w:tcBorders>
              <w:top w:val="single" w:sz="4" w:space="0" w:color="auto"/>
              <w:left w:val="single" w:sz="4" w:space="0" w:color="auto"/>
              <w:bottom w:val="single" w:sz="4" w:space="0" w:color="auto"/>
              <w:right w:val="single" w:sz="4" w:space="0" w:color="auto"/>
            </w:tcBorders>
          </w:tcPr>
          <w:p w14:paraId="33EE56E1"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Представитель Исполнителя, выполнивший задание</w:t>
            </w:r>
          </w:p>
        </w:tc>
        <w:tc>
          <w:tcPr>
            <w:tcW w:w="534" w:type="pct"/>
            <w:vMerge w:val="restart"/>
            <w:tcBorders>
              <w:top w:val="single" w:sz="4" w:space="0" w:color="auto"/>
              <w:left w:val="single" w:sz="4" w:space="0" w:color="auto"/>
              <w:bottom w:val="single" w:sz="4" w:space="0" w:color="auto"/>
              <w:right w:val="single" w:sz="4" w:space="0" w:color="auto"/>
            </w:tcBorders>
          </w:tcPr>
          <w:p w14:paraId="5987B1FB"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Содержание услуги (перечень действий)</w:t>
            </w:r>
          </w:p>
        </w:tc>
        <w:tc>
          <w:tcPr>
            <w:tcW w:w="583" w:type="pct"/>
            <w:vMerge w:val="restart"/>
            <w:tcBorders>
              <w:top w:val="single" w:sz="4" w:space="0" w:color="auto"/>
              <w:left w:val="single" w:sz="4" w:space="0" w:color="auto"/>
              <w:bottom w:val="single" w:sz="4" w:space="0" w:color="auto"/>
              <w:right w:val="single" w:sz="4" w:space="0" w:color="auto"/>
            </w:tcBorders>
          </w:tcPr>
          <w:p w14:paraId="45C3C585"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Результат оказания услуг</w:t>
            </w:r>
          </w:p>
        </w:tc>
        <w:tc>
          <w:tcPr>
            <w:tcW w:w="680" w:type="pct"/>
            <w:vMerge w:val="restart"/>
            <w:tcBorders>
              <w:top w:val="single" w:sz="4" w:space="0" w:color="auto"/>
              <w:left w:val="single" w:sz="4" w:space="0" w:color="auto"/>
              <w:bottom w:val="single" w:sz="4" w:space="0" w:color="auto"/>
              <w:right w:val="single" w:sz="4" w:space="0" w:color="auto"/>
            </w:tcBorders>
          </w:tcPr>
          <w:p w14:paraId="027D6945"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Характеристики услуг, результата услуг (объем, количество часов, листов, размер файла, иное)</w:t>
            </w:r>
          </w:p>
        </w:tc>
      </w:tr>
      <w:tr w:rsidR="00F64A9C" w:rsidRPr="00593338" w14:paraId="5A0FAA4C" w14:textId="77777777" w:rsidTr="00EF4D09">
        <w:tc>
          <w:tcPr>
            <w:tcW w:w="185" w:type="pct"/>
            <w:vMerge/>
            <w:tcBorders>
              <w:top w:val="single" w:sz="4" w:space="0" w:color="auto"/>
              <w:left w:val="single" w:sz="4" w:space="0" w:color="auto"/>
              <w:bottom w:val="single" w:sz="4" w:space="0" w:color="auto"/>
              <w:right w:val="single" w:sz="4" w:space="0" w:color="auto"/>
            </w:tcBorders>
          </w:tcPr>
          <w:p w14:paraId="3F0D03C6"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15" w:type="pct"/>
            <w:vMerge/>
            <w:tcBorders>
              <w:top w:val="single" w:sz="4" w:space="0" w:color="auto"/>
              <w:left w:val="single" w:sz="4" w:space="0" w:color="auto"/>
              <w:bottom w:val="single" w:sz="4" w:space="0" w:color="auto"/>
              <w:right w:val="single" w:sz="4" w:space="0" w:color="auto"/>
            </w:tcBorders>
          </w:tcPr>
          <w:p w14:paraId="7156ABFA"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tcPr>
          <w:p w14:paraId="251088FD"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Дата получения задания</w:t>
            </w:r>
          </w:p>
        </w:tc>
        <w:tc>
          <w:tcPr>
            <w:tcW w:w="485" w:type="pct"/>
            <w:tcBorders>
              <w:top w:val="single" w:sz="4" w:space="0" w:color="auto"/>
              <w:left w:val="single" w:sz="4" w:space="0" w:color="auto"/>
              <w:bottom w:val="single" w:sz="4" w:space="0" w:color="auto"/>
              <w:right w:val="single" w:sz="4" w:space="0" w:color="auto"/>
            </w:tcBorders>
          </w:tcPr>
          <w:p w14:paraId="06640C6F"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Дата выполнения задания</w:t>
            </w:r>
          </w:p>
        </w:tc>
        <w:tc>
          <w:tcPr>
            <w:tcW w:w="486" w:type="pct"/>
            <w:vMerge/>
            <w:tcBorders>
              <w:top w:val="single" w:sz="4" w:space="0" w:color="auto"/>
              <w:left w:val="single" w:sz="4" w:space="0" w:color="auto"/>
              <w:bottom w:val="single" w:sz="4" w:space="0" w:color="auto"/>
              <w:right w:val="single" w:sz="4" w:space="0" w:color="auto"/>
            </w:tcBorders>
          </w:tcPr>
          <w:p w14:paraId="473DAC7B"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vMerge/>
            <w:tcBorders>
              <w:top w:val="single" w:sz="4" w:space="0" w:color="auto"/>
              <w:left w:val="single" w:sz="4" w:space="0" w:color="auto"/>
              <w:bottom w:val="single" w:sz="4" w:space="0" w:color="auto"/>
              <w:right w:val="single" w:sz="4" w:space="0" w:color="auto"/>
            </w:tcBorders>
          </w:tcPr>
          <w:p w14:paraId="240EC054"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vMerge/>
            <w:tcBorders>
              <w:top w:val="single" w:sz="4" w:space="0" w:color="auto"/>
              <w:left w:val="single" w:sz="4" w:space="0" w:color="auto"/>
              <w:bottom w:val="single" w:sz="4" w:space="0" w:color="auto"/>
              <w:right w:val="single" w:sz="4" w:space="0" w:color="auto"/>
            </w:tcBorders>
          </w:tcPr>
          <w:p w14:paraId="64F52198"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34" w:type="pct"/>
            <w:vMerge/>
            <w:tcBorders>
              <w:top w:val="single" w:sz="4" w:space="0" w:color="auto"/>
              <w:left w:val="single" w:sz="4" w:space="0" w:color="auto"/>
              <w:bottom w:val="single" w:sz="4" w:space="0" w:color="auto"/>
              <w:right w:val="single" w:sz="4" w:space="0" w:color="auto"/>
            </w:tcBorders>
          </w:tcPr>
          <w:p w14:paraId="2B169E36"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vMerge/>
            <w:tcBorders>
              <w:top w:val="single" w:sz="4" w:space="0" w:color="auto"/>
              <w:left w:val="single" w:sz="4" w:space="0" w:color="auto"/>
              <w:bottom w:val="single" w:sz="4" w:space="0" w:color="auto"/>
              <w:right w:val="single" w:sz="4" w:space="0" w:color="auto"/>
            </w:tcBorders>
          </w:tcPr>
          <w:p w14:paraId="1DC036DD"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680" w:type="pct"/>
            <w:vMerge/>
            <w:tcBorders>
              <w:top w:val="single" w:sz="4" w:space="0" w:color="auto"/>
              <w:left w:val="single" w:sz="4" w:space="0" w:color="auto"/>
              <w:bottom w:val="single" w:sz="4" w:space="0" w:color="auto"/>
              <w:right w:val="single" w:sz="4" w:space="0" w:color="auto"/>
            </w:tcBorders>
          </w:tcPr>
          <w:p w14:paraId="72058D6E"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r>
      <w:tr w:rsidR="00F64A9C" w:rsidRPr="00593338" w14:paraId="1AFAE36F" w14:textId="77777777" w:rsidTr="00EF4D09">
        <w:tc>
          <w:tcPr>
            <w:tcW w:w="185" w:type="pct"/>
            <w:tcBorders>
              <w:top w:val="single" w:sz="4" w:space="0" w:color="auto"/>
              <w:left w:val="single" w:sz="4" w:space="0" w:color="auto"/>
              <w:bottom w:val="single" w:sz="4" w:space="0" w:color="auto"/>
              <w:right w:val="single" w:sz="4" w:space="0" w:color="auto"/>
            </w:tcBorders>
          </w:tcPr>
          <w:p w14:paraId="260510D5"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14:paraId="2B639272"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tcPr>
          <w:p w14:paraId="25F5FBCD"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85" w:type="pct"/>
            <w:tcBorders>
              <w:top w:val="single" w:sz="4" w:space="0" w:color="auto"/>
              <w:left w:val="single" w:sz="4" w:space="0" w:color="auto"/>
              <w:bottom w:val="single" w:sz="4" w:space="0" w:color="auto"/>
              <w:right w:val="single" w:sz="4" w:space="0" w:color="auto"/>
            </w:tcBorders>
          </w:tcPr>
          <w:p w14:paraId="68C9BFE3"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86" w:type="pct"/>
            <w:tcBorders>
              <w:top w:val="single" w:sz="4" w:space="0" w:color="auto"/>
              <w:left w:val="single" w:sz="4" w:space="0" w:color="auto"/>
              <w:bottom w:val="single" w:sz="4" w:space="0" w:color="auto"/>
              <w:right w:val="single" w:sz="4" w:space="0" w:color="auto"/>
            </w:tcBorders>
          </w:tcPr>
          <w:p w14:paraId="1ED34E32"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14:paraId="2B6B88C4"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14:paraId="576A8E4F"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34" w:type="pct"/>
            <w:tcBorders>
              <w:top w:val="single" w:sz="4" w:space="0" w:color="auto"/>
              <w:left w:val="single" w:sz="4" w:space="0" w:color="auto"/>
              <w:bottom w:val="single" w:sz="4" w:space="0" w:color="auto"/>
              <w:right w:val="single" w:sz="4" w:space="0" w:color="auto"/>
            </w:tcBorders>
          </w:tcPr>
          <w:p w14:paraId="2DE25500"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14:paraId="5EE3B4D8"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680" w:type="pct"/>
            <w:tcBorders>
              <w:top w:val="single" w:sz="4" w:space="0" w:color="auto"/>
              <w:left w:val="single" w:sz="4" w:space="0" w:color="auto"/>
              <w:bottom w:val="single" w:sz="4" w:space="0" w:color="auto"/>
              <w:right w:val="single" w:sz="4" w:space="0" w:color="auto"/>
            </w:tcBorders>
          </w:tcPr>
          <w:p w14:paraId="609DA61F"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r>
      <w:tr w:rsidR="00F64A9C" w:rsidRPr="00593338" w14:paraId="6820EEBA" w14:textId="77777777" w:rsidTr="00EF4D09">
        <w:tc>
          <w:tcPr>
            <w:tcW w:w="185" w:type="pct"/>
            <w:tcBorders>
              <w:top w:val="single" w:sz="4" w:space="0" w:color="auto"/>
              <w:left w:val="single" w:sz="4" w:space="0" w:color="auto"/>
              <w:bottom w:val="single" w:sz="4" w:space="0" w:color="auto"/>
              <w:right w:val="single" w:sz="4" w:space="0" w:color="auto"/>
            </w:tcBorders>
          </w:tcPr>
          <w:p w14:paraId="25F3C994"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14:paraId="14890BB5"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tcPr>
          <w:p w14:paraId="6892E988"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85" w:type="pct"/>
            <w:tcBorders>
              <w:top w:val="single" w:sz="4" w:space="0" w:color="auto"/>
              <w:left w:val="single" w:sz="4" w:space="0" w:color="auto"/>
              <w:bottom w:val="single" w:sz="4" w:space="0" w:color="auto"/>
              <w:right w:val="single" w:sz="4" w:space="0" w:color="auto"/>
            </w:tcBorders>
          </w:tcPr>
          <w:p w14:paraId="6715EAE2"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86" w:type="pct"/>
            <w:tcBorders>
              <w:top w:val="single" w:sz="4" w:space="0" w:color="auto"/>
              <w:left w:val="single" w:sz="4" w:space="0" w:color="auto"/>
              <w:bottom w:val="single" w:sz="4" w:space="0" w:color="auto"/>
              <w:right w:val="single" w:sz="4" w:space="0" w:color="auto"/>
            </w:tcBorders>
          </w:tcPr>
          <w:p w14:paraId="4EE0D032"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14:paraId="219FDDD1"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14:paraId="0D0D51A0"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34" w:type="pct"/>
            <w:tcBorders>
              <w:top w:val="single" w:sz="4" w:space="0" w:color="auto"/>
              <w:left w:val="single" w:sz="4" w:space="0" w:color="auto"/>
              <w:bottom w:val="single" w:sz="4" w:space="0" w:color="auto"/>
              <w:right w:val="single" w:sz="4" w:space="0" w:color="auto"/>
            </w:tcBorders>
          </w:tcPr>
          <w:p w14:paraId="53013187"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14:paraId="6FD5F00A"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680" w:type="pct"/>
            <w:tcBorders>
              <w:top w:val="single" w:sz="4" w:space="0" w:color="auto"/>
              <w:left w:val="single" w:sz="4" w:space="0" w:color="auto"/>
              <w:bottom w:val="single" w:sz="4" w:space="0" w:color="auto"/>
              <w:right w:val="single" w:sz="4" w:space="0" w:color="auto"/>
            </w:tcBorders>
          </w:tcPr>
          <w:p w14:paraId="7D66B454"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r>
    </w:tbl>
    <w:p w14:paraId="52734B48"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p>
    <w:p w14:paraId="2C1BF0B5"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p>
    <w:p w14:paraId="46EE2AA4"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p>
    <w:p w14:paraId="39E6BC15"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p>
    <w:tbl>
      <w:tblPr>
        <w:tblW w:w="0" w:type="auto"/>
        <w:jc w:val="center"/>
        <w:tblLook w:val="01E0" w:firstRow="1" w:lastRow="1" w:firstColumn="1" w:lastColumn="1" w:noHBand="0" w:noVBand="0"/>
      </w:tblPr>
      <w:tblGrid>
        <w:gridCol w:w="4954"/>
        <w:gridCol w:w="5074"/>
      </w:tblGrid>
      <w:tr w:rsidR="00F64A9C" w:rsidRPr="00593338" w14:paraId="7A8B746D" w14:textId="77777777" w:rsidTr="00EF4D09">
        <w:trPr>
          <w:trHeight w:val="1854"/>
          <w:jc w:val="center"/>
        </w:trPr>
        <w:tc>
          <w:tcPr>
            <w:tcW w:w="4785" w:type="dxa"/>
          </w:tcPr>
          <w:p w14:paraId="63CA37AF"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Работы сдал:</w:t>
            </w:r>
          </w:p>
          <w:p w14:paraId="5FC72E68" w14:textId="77777777" w:rsidR="00562373" w:rsidRPr="00593338" w:rsidRDefault="00562373" w:rsidP="00562373">
            <w:pPr>
              <w:spacing w:after="0" w:line="240" w:lineRule="auto"/>
              <w:ind w:firstLine="284"/>
              <w:jc w:val="both"/>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Исполнитель:</w:t>
            </w:r>
          </w:p>
          <w:p w14:paraId="774C32F4"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_________________________/___________/</w:t>
            </w:r>
          </w:p>
          <w:p w14:paraId="414BBF6A"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_________________20___ г.</w:t>
            </w:r>
          </w:p>
          <w:p w14:paraId="11FB1A41"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М.П.</w:t>
            </w:r>
          </w:p>
        </w:tc>
        <w:tc>
          <w:tcPr>
            <w:tcW w:w="4786" w:type="dxa"/>
          </w:tcPr>
          <w:p w14:paraId="692AF3CC"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Работы принял:</w:t>
            </w:r>
          </w:p>
          <w:p w14:paraId="2FD7BE30" w14:textId="77777777" w:rsidR="00562373" w:rsidRPr="00593338" w:rsidRDefault="00562373" w:rsidP="00562373">
            <w:pPr>
              <w:spacing w:after="0" w:line="240" w:lineRule="auto"/>
              <w:ind w:firstLine="284"/>
              <w:jc w:val="both"/>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Заказчик:</w:t>
            </w:r>
          </w:p>
          <w:p w14:paraId="02A8128E"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_____________________/________________/ </w:t>
            </w:r>
          </w:p>
          <w:p w14:paraId="04DC8045"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____________________20___ г.</w:t>
            </w:r>
          </w:p>
          <w:p w14:paraId="1A3190C4"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М.П.</w:t>
            </w:r>
          </w:p>
        </w:tc>
      </w:tr>
    </w:tbl>
    <w:p w14:paraId="52FE6442" w14:textId="77777777" w:rsidR="00562373" w:rsidRPr="00593338" w:rsidRDefault="00562373" w:rsidP="00562373">
      <w:pPr>
        <w:spacing w:after="0" w:line="240" w:lineRule="auto"/>
        <w:ind w:firstLine="567"/>
        <w:jc w:val="both"/>
        <w:rPr>
          <w:rFonts w:ascii="Times New Roman" w:eastAsia="Times New Roman" w:hAnsi="Times New Roman"/>
          <w:b/>
          <w:sz w:val="24"/>
          <w:szCs w:val="24"/>
          <w:lang w:eastAsia="ru-RU"/>
        </w:rPr>
      </w:pPr>
    </w:p>
    <w:tbl>
      <w:tblPr>
        <w:tblpPr w:leftFromText="180" w:rightFromText="180" w:vertAnchor="page" w:horzAnchor="page" w:tblpX="1120" w:tblpY="12927"/>
        <w:tblW w:w="9918" w:type="dxa"/>
        <w:tblLayout w:type="fixed"/>
        <w:tblLook w:val="0000" w:firstRow="0" w:lastRow="0" w:firstColumn="0" w:lastColumn="0" w:noHBand="0" w:noVBand="0"/>
      </w:tblPr>
      <w:tblGrid>
        <w:gridCol w:w="4815"/>
        <w:gridCol w:w="5103"/>
      </w:tblGrid>
      <w:tr w:rsidR="00F64A9C" w:rsidRPr="00593338" w14:paraId="296AD16B" w14:textId="77777777" w:rsidTr="00EF4D09">
        <w:trPr>
          <w:trHeight w:val="1550"/>
        </w:trPr>
        <w:tc>
          <w:tcPr>
            <w:tcW w:w="4815" w:type="dxa"/>
            <w:tcBorders>
              <w:top w:val="single" w:sz="4" w:space="0" w:color="000000"/>
              <w:left w:val="single" w:sz="4" w:space="0" w:color="000000"/>
              <w:bottom w:val="single" w:sz="4" w:space="0" w:color="000000"/>
            </w:tcBorders>
          </w:tcPr>
          <w:p w14:paraId="0459145E" w14:textId="77777777" w:rsidR="00562373" w:rsidRPr="00593338" w:rsidRDefault="00562373" w:rsidP="00562373">
            <w:pPr>
              <w:snapToGrid w:val="0"/>
              <w:spacing w:after="0" w:line="240" w:lineRule="auto"/>
              <w:jc w:val="both"/>
              <w:rPr>
                <w:rFonts w:ascii="Times New Roman" w:hAnsi="Times New Roman"/>
                <w:b/>
                <w:sz w:val="24"/>
                <w:szCs w:val="24"/>
              </w:rPr>
            </w:pPr>
            <w:r w:rsidRPr="00593338">
              <w:rPr>
                <w:rFonts w:ascii="Times New Roman" w:hAnsi="Times New Roman"/>
                <w:b/>
                <w:sz w:val="24"/>
                <w:szCs w:val="24"/>
              </w:rPr>
              <w:t>«Заказчик»</w:t>
            </w:r>
          </w:p>
          <w:p w14:paraId="686F0C33" w14:textId="77777777" w:rsidR="00562373" w:rsidRPr="00593338" w:rsidRDefault="00562373" w:rsidP="00562373">
            <w:pPr>
              <w:spacing w:after="0" w:line="240" w:lineRule="auto"/>
              <w:jc w:val="both"/>
              <w:rPr>
                <w:rFonts w:ascii="Times New Roman" w:hAnsi="Times New Roman"/>
                <w:b/>
                <w:sz w:val="24"/>
                <w:szCs w:val="24"/>
              </w:rPr>
            </w:pPr>
            <w:r w:rsidRPr="00593338">
              <w:rPr>
                <w:rFonts w:ascii="Times New Roman" w:hAnsi="Times New Roman"/>
                <w:b/>
                <w:sz w:val="24"/>
                <w:szCs w:val="24"/>
              </w:rPr>
              <w:t>Генеральный директор</w:t>
            </w:r>
          </w:p>
          <w:p w14:paraId="0733E742" w14:textId="77777777" w:rsidR="00562373" w:rsidRPr="00593338" w:rsidRDefault="00562373" w:rsidP="00562373">
            <w:pPr>
              <w:snapToGrid w:val="0"/>
              <w:spacing w:after="0" w:line="240" w:lineRule="auto"/>
              <w:ind w:firstLine="567"/>
              <w:jc w:val="both"/>
              <w:rPr>
                <w:rFonts w:ascii="Times New Roman" w:hAnsi="Times New Roman"/>
                <w:b/>
                <w:sz w:val="24"/>
                <w:szCs w:val="24"/>
              </w:rPr>
            </w:pPr>
          </w:p>
          <w:p w14:paraId="6D3B8393" w14:textId="77777777" w:rsidR="00562373" w:rsidRPr="00593338" w:rsidRDefault="00562373" w:rsidP="00562373">
            <w:pPr>
              <w:tabs>
                <w:tab w:val="left" w:pos="0"/>
                <w:tab w:val="left" w:pos="993"/>
              </w:tabs>
              <w:suppressAutoHyphens/>
              <w:spacing w:after="0" w:line="240" w:lineRule="auto"/>
              <w:contextualSpacing/>
              <w:jc w:val="both"/>
              <w:rPr>
                <w:rFonts w:ascii="Times New Roman" w:hAnsi="Times New Roman"/>
                <w:b/>
                <w:sz w:val="24"/>
                <w:szCs w:val="24"/>
              </w:rPr>
            </w:pPr>
            <w:r w:rsidRPr="00593338">
              <w:rPr>
                <w:rFonts w:ascii="Times New Roman" w:hAnsi="Times New Roman"/>
                <w:b/>
                <w:sz w:val="24"/>
                <w:szCs w:val="24"/>
              </w:rPr>
              <w:t>_____________________ /В.Н. Лебедев/</w:t>
            </w:r>
          </w:p>
          <w:p w14:paraId="1F338BE0" w14:textId="77777777" w:rsidR="00562373" w:rsidRPr="00593338" w:rsidRDefault="00562373" w:rsidP="00562373">
            <w:pPr>
              <w:tabs>
                <w:tab w:val="left" w:pos="0"/>
                <w:tab w:val="left" w:pos="993"/>
              </w:tabs>
              <w:suppressAutoHyphens/>
              <w:spacing w:after="0" w:line="240" w:lineRule="auto"/>
              <w:contextualSpacing/>
              <w:jc w:val="both"/>
              <w:rPr>
                <w:rFonts w:ascii="Times New Roman" w:hAnsi="Times New Roman"/>
                <w:b/>
                <w:sz w:val="24"/>
                <w:szCs w:val="24"/>
                <w:lang w:eastAsia="ar-SA"/>
              </w:rPr>
            </w:pPr>
            <w:proofErr w:type="spellStart"/>
            <w:r w:rsidRPr="00593338">
              <w:rPr>
                <w:rFonts w:ascii="Times New Roman" w:hAnsi="Times New Roman"/>
                <w:b/>
                <w:sz w:val="24"/>
                <w:szCs w:val="24"/>
                <w:lang w:eastAsia="ar-SA"/>
              </w:rPr>
              <w:t>м.п</w:t>
            </w:r>
            <w:proofErr w:type="spellEnd"/>
            <w:r w:rsidRPr="00593338">
              <w:rPr>
                <w:rFonts w:ascii="Times New Roman" w:hAnsi="Times New Roman"/>
                <w:b/>
                <w:sz w:val="24"/>
                <w:szCs w:val="24"/>
                <w:lang w:eastAsia="ar-SA"/>
              </w:rPr>
              <w:t>.</w:t>
            </w:r>
          </w:p>
        </w:tc>
        <w:tc>
          <w:tcPr>
            <w:tcW w:w="5103" w:type="dxa"/>
            <w:tcBorders>
              <w:top w:val="single" w:sz="4" w:space="0" w:color="000000"/>
              <w:left w:val="single" w:sz="4" w:space="0" w:color="000000"/>
              <w:bottom w:val="single" w:sz="4" w:space="0" w:color="000000"/>
              <w:right w:val="single" w:sz="4" w:space="0" w:color="000000"/>
            </w:tcBorders>
          </w:tcPr>
          <w:p w14:paraId="1789D264" w14:textId="77777777" w:rsidR="00562373" w:rsidRPr="00593338" w:rsidRDefault="00562373" w:rsidP="00562373">
            <w:pPr>
              <w:snapToGrid w:val="0"/>
              <w:spacing w:after="0" w:line="240" w:lineRule="auto"/>
              <w:jc w:val="both"/>
              <w:rPr>
                <w:rFonts w:ascii="Times New Roman" w:hAnsi="Times New Roman"/>
                <w:b/>
                <w:sz w:val="24"/>
                <w:szCs w:val="24"/>
              </w:rPr>
            </w:pPr>
            <w:r w:rsidRPr="00593338">
              <w:rPr>
                <w:rFonts w:ascii="Times New Roman" w:hAnsi="Times New Roman"/>
                <w:b/>
                <w:sz w:val="24"/>
                <w:szCs w:val="24"/>
              </w:rPr>
              <w:t>«</w:t>
            </w:r>
            <w:r w:rsidRPr="00593338">
              <w:rPr>
                <w:rFonts w:ascii="Times New Roman" w:hAnsi="Times New Roman"/>
                <w:b/>
                <w:sz w:val="24"/>
                <w:szCs w:val="24"/>
                <w:lang w:eastAsia="ar-SA"/>
              </w:rPr>
              <w:t>Подрядчик</w:t>
            </w:r>
            <w:r w:rsidRPr="00593338">
              <w:rPr>
                <w:rFonts w:ascii="Times New Roman" w:hAnsi="Times New Roman"/>
                <w:b/>
                <w:sz w:val="24"/>
                <w:szCs w:val="24"/>
              </w:rPr>
              <w:t>»</w:t>
            </w:r>
          </w:p>
          <w:p w14:paraId="1D58FAC8" w14:textId="77777777" w:rsidR="00562373" w:rsidRPr="00593338" w:rsidRDefault="00562373" w:rsidP="00562373">
            <w:pPr>
              <w:suppressAutoHyphens/>
              <w:spacing w:after="0" w:line="240" w:lineRule="auto"/>
              <w:jc w:val="both"/>
              <w:rPr>
                <w:rFonts w:ascii="Times New Roman" w:hAnsi="Times New Roman"/>
                <w:b/>
                <w:sz w:val="24"/>
                <w:szCs w:val="24"/>
                <w:lang w:eastAsia="ar-SA"/>
              </w:rPr>
            </w:pPr>
            <w:r w:rsidRPr="00593338">
              <w:rPr>
                <w:rFonts w:ascii="Times New Roman" w:hAnsi="Times New Roman"/>
                <w:b/>
                <w:sz w:val="24"/>
                <w:szCs w:val="24"/>
                <w:lang w:eastAsia="ar-SA"/>
              </w:rPr>
              <w:t>_________________________</w:t>
            </w:r>
          </w:p>
          <w:p w14:paraId="799983D3" w14:textId="77777777" w:rsidR="00562373" w:rsidRPr="00593338" w:rsidRDefault="00562373" w:rsidP="00562373">
            <w:pPr>
              <w:suppressAutoHyphens/>
              <w:spacing w:after="0" w:line="240" w:lineRule="auto"/>
              <w:jc w:val="both"/>
              <w:rPr>
                <w:rFonts w:ascii="Times New Roman" w:hAnsi="Times New Roman"/>
                <w:b/>
                <w:sz w:val="24"/>
                <w:szCs w:val="24"/>
                <w:lang w:eastAsia="ar-SA"/>
              </w:rPr>
            </w:pPr>
          </w:p>
          <w:p w14:paraId="11632633" w14:textId="77777777" w:rsidR="00562373" w:rsidRPr="00593338" w:rsidRDefault="00562373" w:rsidP="00562373">
            <w:pPr>
              <w:suppressAutoHyphens/>
              <w:spacing w:after="0" w:line="240" w:lineRule="auto"/>
              <w:jc w:val="both"/>
              <w:rPr>
                <w:rFonts w:ascii="Times New Roman" w:hAnsi="Times New Roman"/>
                <w:b/>
                <w:sz w:val="24"/>
                <w:szCs w:val="24"/>
                <w:lang w:eastAsia="ar-SA"/>
              </w:rPr>
            </w:pPr>
            <w:r w:rsidRPr="00593338">
              <w:rPr>
                <w:rFonts w:ascii="Times New Roman" w:hAnsi="Times New Roman"/>
                <w:b/>
                <w:sz w:val="24"/>
                <w:szCs w:val="24"/>
                <w:lang w:eastAsia="ar-SA"/>
              </w:rPr>
              <w:t>______________________ / ________________ /</w:t>
            </w:r>
          </w:p>
          <w:p w14:paraId="23BD1F69" w14:textId="77777777" w:rsidR="00562373" w:rsidRPr="00593338" w:rsidRDefault="00562373" w:rsidP="00562373">
            <w:pPr>
              <w:tabs>
                <w:tab w:val="left" w:pos="0"/>
                <w:tab w:val="left" w:pos="993"/>
              </w:tabs>
              <w:suppressAutoHyphens/>
              <w:spacing w:after="0" w:line="240" w:lineRule="auto"/>
              <w:contextualSpacing/>
              <w:jc w:val="both"/>
              <w:rPr>
                <w:rFonts w:ascii="Times New Roman" w:hAnsi="Times New Roman"/>
                <w:b/>
                <w:sz w:val="24"/>
                <w:szCs w:val="24"/>
                <w:lang w:eastAsia="ar-SA"/>
              </w:rPr>
            </w:pPr>
            <w:proofErr w:type="spellStart"/>
            <w:r w:rsidRPr="00593338">
              <w:rPr>
                <w:rFonts w:ascii="Times New Roman" w:hAnsi="Times New Roman"/>
                <w:b/>
                <w:sz w:val="24"/>
                <w:szCs w:val="24"/>
                <w:lang w:eastAsia="ar-SA"/>
              </w:rPr>
              <w:t>м.п</w:t>
            </w:r>
            <w:proofErr w:type="spellEnd"/>
            <w:r w:rsidRPr="00593338">
              <w:rPr>
                <w:rFonts w:ascii="Times New Roman" w:hAnsi="Times New Roman"/>
                <w:b/>
                <w:sz w:val="24"/>
                <w:szCs w:val="24"/>
                <w:lang w:eastAsia="ar-SA"/>
              </w:rPr>
              <w:t>.</w:t>
            </w:r>
          </w:p>
        </w:tc>
      </w:tr>
    </w:tbl>
    <w:p w14:paraId="01F0BA49" w14:textId="77777777" w:rsidR="00562373" w:rsidRPr="00593338" w:rsidRDefault="00562373" w:rsidP="00562373">
      <w:pPr>
        <w:spacing w:after="0" w:line="240" w:lineRule="auto"/>
        <w:ind w:firstLine="567"/>
        <w:jc w:val="both"/>
        <w:rPr>
          <w:rFonts w:ascii="Times New Roman" w:eastAsia="Times New Roman" w:hAnsi="Times New Roman"/>
          <w:sz w:val="24"/>
          <w:szCs w:val="24"/>
          <w:lang w:eastAsia="ru-RU"/>
        </w:rPr>
      </w:pPr>
    </w:p>
    <w:p w14:paraId="0B272FC8" w14:textId="77777777" w:rsidR="00562373" w:rsidRPr="00593338" w:rsidRDefault="00562373" w:rsidP="00562373">
      <w:pPr>
        <w:shd w:val="clear" w:color="auto" w:fill="FFFFFF"/>
        <w:autoSpaceDE w:val="0"/>
        <w:autoSpaceDN w:val="0"/>
        <w:adjustRightInd w:val="0"/>
        <w:spacing w:after="0" w:line="240" w:lineRule="auto"/>
        <w:ind w:firstLine="567"/>
        <w:jc w:val="both"/>
        <w:rPr>
          <w:rFonts w:ascii="Times New Roman" w:eastAsia="Times New Roman" w:hAnsi="Times New Roman"/>
          <w:b/>
          <w:sz w:val="24"/>
          <w:szCs w:val="24"/>
          <w:lang w:eastAsia="ru-RU"/>
        </w:rPr>
      </w:pPr>
    </w:p>
    <w:p w14:paraId="7960B40B" w14:textId="77777777" w:rsidR="00562373" w:rsidRPr="00593338" w:rsidRDefault="00562373" w:rsidP="00562373">
      <w:pPr>
        <w:shd w:val="clear" w:color="auto" w:fill="FFFFFF"/>
        <w:autoSpaceDE w:val="0"/>
        <w:autoSpaceDN w:val="0"/>
        <w:adjustRightInd w:val="0"/>
        <w:spacing w:after="0" w:line="240" w:lineRule="auto"/>
        <w:ind w:firstLine="567"/>
        <w:jc w:val="both"/>
        <w:rPr>
          <w:rFonts w:ascii="Times New Roman" w:eastAsia="Times New Roman" w:hAnsi="Times New Roman"/>
          <w:b/>
          <w:sz w:val="24"/>
          <w:szCs w:val="24"/>
          <w:lang w:eastAsia="ru-RU"/>
        </w:rPr>
      </w:pPr>
    </w:p>
    <w:p w14:paraId="7199CC0E" w14:textId="5AC08246" w:rsidR="00B83ACE" w:rsidRPr="00593338" w:rsidRDefault="00762D05" w:rsidP="000E5DAC">
      <w:pPr>
        <w:keepNext/>
        <w:pageBreakBefore/>
        <w:widowControl w:val="0"/>
        <w:tabs>
          <w:tab w:val="left" w:pos="426"/>
          <w:tab w:val="num" w:pos="1276"/>
        </w:tabs>
        <w:suppressAutoHyphens/>
        <w:autoSpaceDE w:val="0"/>
        <w:autoSpaceDN w:val="0"/>
        <w:adjustRightInd w:val="0"/>
        <w:spacing w:before="240" w:after="60" w:line="240" w:lineRule="auto"/>
        <w:ind w:right="153"/>
        <w:contextualSpacing/>
        <w:jc w:val="both"/>
        <w:outlineLvl w:val="0"/>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lastRenderedPageBreak/>
        <w:t>4</w:t>
      </w:r>
      <w:r w:rsidR="000E5DAC" w:rsidRPr="00593338">
        <w:rPr>
          <w:rFonts w:ascii="Times New Roman" w:eastAsia="Times New Roman" w:hAnsi="Times New Roman"/>
          <w:b/>
          <w:sz w:val="24"/>
          <w:szCs w:val="24"/>
          <w:lang w:eastAsia="ru-RU"/>
        </w:rPr>
        <w:t xml:space="preserve">. </w:t>
      </w:r>
      <w:r w:rsidR="00DB5454" w:rsidRPr="00593338">
        <w:rPr>
          <w:rFonts w:ascii="Times New Roman" w:eastAsia="Times New Roman" w:hAnsi="Times New Roman"/>
          <w:b/>
          <w:sz w:val="24"/>
          <w:szCs w:val="24"/>
          <w:lang w:eastAsia="ru-RU"/>
        </w:rPr>
        <w:t>П</w:t>
      </w:r>
      <w:r w:rsidR="00B83ACE" w:rsidRPr="00593338">
        <w:rPr>
          <w:rFonts w:ascii="Times New Roman" w:eastAsia="Times New Roman" w:hAnsi="Times New Roman"/>
          <w:b/>
          <w:sz w:val="24"/>
          <w:szCs w:val="24"/>
          <w:lang w:eastAsia="ru-RU"/>
        </w:rPr>
        <w:t>орядок проведения закупки. Инструкции по подготовке Заявок</w:t>
      </w:r>
    </w:p>
    <w:p w14:paraId="34362927" w14:textId="68603B4D" w:rsidR="00B83ACE" w:rsidRPr="00593338" w:rsidRDefault="000E5DAC" w:rsidP="000E5DAC">
      <w:pPr>
        <w:keepNext/>
        <w:tabs>
          <w:tab w:val="left" w:pos="284"/>
          <w:tab w:val="left" w:pos="426"/>
          <w:tab w:val="num" w:pos="1276"/>
        </w:tabs>
        <w:suppressAutoHyphens/>
        <w:spacing w:before="360" w:after="120" w:line="240" w:lineRule="auto"/>
        <w:jc w:val="both"/>
        <w:outlineLvl w:val="1"/>
        <w:rPr>
          <w:rFonts w:ascii="Times New Roman" w:eastAsia="Times New Roman" w:hAnsi="Times New Roman"/>
          <w:b/>
          <w:bCs/>
          <w:sz w:val="24"/>
          <w:szCs w:val="24"/>
          <w:lang w:eastAsia="ru-RU"/>
        </w:rPr>
      </w:pPr>
      <w:bookmarkStart w:id="29" w:name="_Toc322017042"/>
      <w:bookmarkStart w:id="30" w:name="_Toc322017055"/>
      <w:r w:rsidRPr="00593338">
        <w:rPr>
          <w:rFonts w:ascii="Times New Roman" w:eastAsia="Times New Roman" w:hAnsi="Times New Roman"/>
          <w:b/>
          <w:bCs/>
          <w:sz w:val="24"/>
          <w:szCs w:val="24"/>
          <w:lang w:eastAsia="ru-RU"/>
        </w:rPr>
        <w:t xml:space="preserve">4.1. </w:t>
      </w:r>
      <w:r w:rsidR="00B83ACE" w:rsidRPr="00593338">
        <w:rPr>
          <w:rFonts w:ascii="Times New Roman" w:eastAsia="Times New Roman" w:hAnsi="Times New Roman"/>
          <w:b/>
          <w:bCs/>
          <w:sz w:val="24"/>
          <w:szCs w:val="24"/>
          <w:lang w:eastAsia="ru-RU"/>
        </w:rPr>
        <w:t xml:space="preserve">Общий порядок проведения </w:t>
      </w:r>
      <w:bookmarkEnd w:id="29"/>
      <w:r w:rsidR="00B83ACE" w:rsidRPr="00593338">
        <w:rPr>
          <w:rFonts w:ascii="Times New Roman" w:eastAsia="Times New Roman" w:hAnsi="Times New Roman"/>
          <w:b/>
          <w:bCs/>
          <w:sz w:val="24"/>
          <w:szCs w:val="24"/>
          <w:lang w:eastAsia="ru-RU"/>
        </w:rPr>
        <w:t>закупки</w:t>
      </w:r>
    </w:p>
    <w:p w14:paraId="1CD57E95" w14:textId="77777777" w:rsidR="00B83ACE" w:rsidRPr="00593338" w:rsidRDefault="00B83ACE" w:rsidP="003769FB">
      <w:pPr>
        <w:numPr>
          <w:ilvl w:val="2"/>
          <w:numId w:val="16"/>
        </w:numPr>
        <w:spacing w:after="0" w:line="240" w:lineRule="auto"/>
        <w:ind w:left="0" w:firstLine="0"/>
        <w:jc w:val="both"/>
        <w:rPr>
          <w:rFonts w:ascii="Times New Roman" w:eastAsia="Times New Roman" w:hAnsi="Times New Roman"/>
          <w:sz w:val="24"/>
          <w:szCs w:val="24"/>
          <w:lang w:eastAsia="ru-RU"/>
        </w:rPr>
      </w:pPr>
      <w:bookmarkStart w:id="31" w:name="_Toc322017046"/>
      <w:r w:rsidRPr="00593338">
        <w:rPr>
          <w:rFonts w:ascii="Times New Roman" w:eastAsia="Times New Roman" w:hAnsi="Times New Roman"/>
          <w:sz w:val="24"/>
          <w:szCs w:val="24"/>
          <w:lang w:eastAsia="ru-RU"/>
        </w:rPr>
        <w:t>Закупка проводится в следующем порядке:</w:t>
      </w:r>
    </w:p>
    <w:p w14:paraId="4565E38F"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публикация Извещения о проведении закупки (подраздел 4.2.);</w:t>
      </w:r>
    </w:p>
    <w:p w14:paraId="70D7BF16"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предоставление Документации о закупке Участникам (подраздел 4.3.);</w:t>
      </w:r>
    </w:p>
    <w:p w14:paraId="1FCA9C8A" w14:textId="77777777" w:rsidR="00B83ACE" w:rsidRPr="00593338" w:rsidRDefault="00B83ACE" w:rsidP="00B83ACE">
      <w:pPr>
        <w:widowControl w:val="0"/>
        <w:tabs>
          <w:tab w:val="left" w:pos="28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в) </w:t>
      </w:r>
      <w:r w:rsidRPr="00593338">
        <w:rPr>
          <w:rFonts w:ascii="Times New Roman" w:eastAsia="Times New Roman" w:hAnsi="Times New Roman"/>
          <w:sz w:val="24"/>
          <w:szCs w:val="24"/>
          <w:lang w:eastAsia="ru-RU"/>
        </w:rPr>
        <w:t>подготовка Участниками своих Заявок, разъяснения и изменение Заказчиком Извещения/Документации о закупке (подраздел 4.4.);</w:t>
      </w:r>
    </w:p>
    <w:p w14:paraId="3AE42330"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г)</w:t>
      </w:r>
      <w:r w:rsidRPr="00593338">
        <w:rPr>
          <w:rFonts w:ascii="Times New Roman" w:eastAsia="Times New Roman" w:hAnsi="Times New Roman"/>
          <w:sz w:val="24"/>
          <w:szCs w:val="24"/>
          <w:lang w:eastAsia="ru-RU"/>
        </w:rPr>
        <w:t xml:space="preserve"> требования к Участникам (подраздел 4.5.);</w:t>
      </w:r>
    </w:p>
    <w:p w14:paraId="5D26C619"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д)</w:t>
      </w:r>
      <w:r w:rsidRPr="00593338">
        <w:rPr>
          <w:rFonts w:ascii="Times New Roman" w:eastAsia="Times New Roman" w:hAnsi="Times New Roman"/>
          <w:sz w:val="24"/>
          <w:szCs w:val="24"/>
          <w:lang w:eastAsia="ru-RU"/>
        </w:rPr>
        <w:t xml:space="preserve"> подача Заявок и их прием (подраздел 4.6.);</w:t>
      </w:r>
    </w:p>
    <w:p w14:paraId="338A88DF"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е)</w:t>
      </w:r>
      <w:r w:rsidRPr="00593338">
        <w:rPr>
          <w:rFonts w:ascii="Times New Roman" w:eastAsia="Times New Roman" w:hAnsi="Times New Roman"/>
          <w:sz w:val="24"/>
          <w:szCs w:val="24"/>
          <w:lang w:eastAsia="ru-RU"/>
        </w:rPr>
        <w:t xml:space="preserve"> изменение условий Заявки (подраздел 4.7.);</w:t>
      </w:r>
    </w:p>
    <w:p w14:paraId="64B19A0B"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ж) </w:t>
      </w:r>
      <w:r w:rsidRPr="00593338">
        <w:rPr>
          <w:rFonts w:ascii="Times New Roman" w:eastAsia="Times New Roman" w:hAnsi="Times New Roman"/>
          <w:sz w:val="24"/>
          <w:szCs w:val="24"/>
          <w:lang w:eastAsia="ru-RU"/>
        </w:rPr>
        <w:t>открытие информации с Заявками Участников (подраздел 4.8.);</w:t>
      </w:r>
    </w:p>
    <w:p w14:paraId="0C6F7955"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з)</w:t>
      </w:r>
      <w:r w:rsidRPr="00593338">
        <w:rPr>
          <w:rFonts w:ascii="Times New Roman" w:eastAsia="Times New Roman" w:hAnsi="Times New Roman"/>
          <w:sz w:val="24"/>
          <w:szCs w:val="24"/>
          <w:lang w:eastAsia="ru-RU"/>
        </w:rPr>
        <w:t xml:space="preserve"> оценка Заявок Участников (подраздел4.9.);</w:t>
      </w:r>
    </w:p>
    <w:p w14:paraId="2B8E637C"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и)</w:t>
      </w:r>
      <w:r w:rsidRPr="00593338">
        <w:rPr>
          <w:rFonts w:ascii="Times New Roman" w:eastAsia="Times New Roman" w:hAnsi="Times New Roman"/>
          <w:sz w:val="24"/>
          <w:szCs w:val="24"/>
          <w:lang w:eastAsia="ru-RU"/>
        </w:rPr>
        <w:t xml:space="preserve"> проведение переторжки (подпункт 4.9.3.5.); </w:t>
      </w:r>
    </w:p>
    <w:p w14:paraId="108B48F8"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к)</w:t>
      </w:r>
      <w:r w:rsidRPr="00593338">
        <w:rPr>
          <w:rFonts w:ascii="Times New Roman" w:eastAsia="Times New Roman" w:hAnsi="Times New Roman"/>
          <w:sz w:val="24"/>
          <w:szCs w:val="24"/>
          <w:lang w:eastAsia="ru-RU"/>
        </w:rPr>
        <w:t xml:space="preserve"> определение Победителя закупки (подраздел 4.10.);</w:t>
      </w:r>
    </w:p>
    <w:p w14:paraId="4A7AF90E"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л)</w:t>
      </w:r>
      <w:r w:rsidRPr="00593338">
        <w:rPr>
          <w:rFonts w:ascii="Times New Roman" w:eastAsia="Times New Roman" w:hAnsi="Times New Roman"/>
          <w:sz w:val="24"/>
          <w:szCs w:val="24"/>
          <w:lang w:eastAsia="ru-RU"/>
        </w:rPr>
        <w:t xml:space="preserve"> уведомление Участников о результатах закупки (подраздел 4.11.);</w:t>
      </w:r>
    </w:p>
    <w:p w14:paraId="6AB1794E" w14:textId="5C0DD3A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м) </w:t>
      </w:r>
      <w:r w:rsidRPr="00593338">
        <w:rPr>
          <w:rFonts w:ascii="Times New Roman" w:eastAsia="Times New Roman" w:hAnsi="Times New Roman"/>
          <w:sz w:val="24"/>
          <w:szCs w:val="24"/>
          <w:lang w:eastAsia="ru-RU"/>
        </w:rPr>
        <w:t>заключ</w:t>
      </w:r>
      <w:r w:rsidR="00D735DC" w:rsidRPr="00593338">
        <w:rPr>
          <w:rFonts w:ascii="Times New Roman" w:eastAsia="Times New Roman" w:hAnsi="Times New Roman"/>
          <w:sz w:val="24"/>
          <w:szCs w:val="24"/>
          <w:lang w:eastAsia="ru-RU"/>
        </w:rPr>
        <w:t>ение Договора (подраздел 4.12.);</w:t>
      </w:r>
    </w:p>
    <w:p w14:paraId="6D8971D8"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н)</w:t>
      </w:r>
      <w:r w:rsidRPr="00593338">
        <w:rPr>
          <w:rFonts w:ascii="Times New Roman" w:eastAsia="Times New Roman" w:hAnsi="Times New Roman"/>
          <w:sz w:val="24"/>
          <w:szCs w:val="24"/>
          <w:lang w:eastAsia="ru-RU"/>
        </w:rPr>
        <w:t xml:space="preserve"> обеспечение исполнения обязательств по договору (подраздел 4.13.).</w:t>
      </w:r>
    </w:p>
    <w:p w14:paraId="46551A45" w14:textId="244E7A81" w:rsidR="00B83ACE" w:rsidRPr="00593338" w:rsidRDefault="00B83ACE" w:rsidP="003769FB">
      <w:pPr>
        <w:pStyle w:val="aff8"/>
        <w:keepNext/>
        <w:numPr>
          <w:ilvl w:val="1"/>
          <w:numId w:val="18"/>
        </w:numPr>
        <w:suppressAutoHyphens/>
        <w:spacing w:before="360" w:after="120"/>
        <w:jc w:val="both"/>
        <w:outlineLvl w:val="1"/>
        <w:rPr>
          <w:rFonts w:ascii="Times New Roman" w:hAnsi="Times New Roman"/>
          <w:b/>
          <w:bCs/>
          <w:sz w:val="24"/>
          <w:szCs w:val="24"/>
        </w:rPr>
      </w:pPr>
      <w:bookmarkStart w:id="32" w:name="_Toc322017043"/>
      <w:r w:rsidRPr="00593338">
        <w:rPr>
          <w:rFonts w:ascii="Times New Roman" w:hAnsi="Times New Roman"/>
          <w:b/>
          <w:bCs/>
          <w:sz w:val="24"/>
          <w:szCs w:val="24"/>
        </w:rPr>
        <w:t xml:space="preserve">Публикация Извещения о проведении </w:t>
      </w:r>
      <w:bookmarkEnd w:id="32"/>
      <w:r w:rsidRPr="00593338">
        <w:rPr>
          <w:rFonts w:ascii="Times New Roman" w:hAnsi="Times New Roman"/>
          <w:b/>
          <w:bCs/>
          <w:sz w:val="24"/>
          <w:szCs w:val="24"/>
        </w:rPr>
        <w:t>закупки</w:t>
      </w:r>
    </w:p>
    <w:p w14:paraId="49DDAFCB" w14:textId="77777777" w:rsidR="00B83ACE" w:rsidRPr="00593338" w:rsidRDefault="00B83ACE" w:rsidP="003769FB">
      <w:pPr>
        <w:numPr>
          <w:ilvl w:val="2"/>
          <w:numId w:val="18"/>
        </w:numPr>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Извещение о проведении закупки в электронной форме размещается в единой информационной системе, на ЭП и на сайте Заказчика в порядке, указанном в пункте 1.1. настоящей Документации о закупке.</w:t>
      </w:r>
    </w:p>
    <w:p w14:paraId="58ADD9B5" w14:textId="77777777" w:rsidR="00B83ACE" w:rsidRPr="00593338" w:rsidRDefault="00B83ACE" w:rsidP="003769FB">
      <w:pPr>
        <w:pStyle w:val="aff8"/>
        <w:keepNext/>
        <w:numPr>
          <w:ilvl w:val="1"/>
          <w:numId w:val="17"/>
        </w:numPr>
        <w:suppressAutoHyphens/>
        <w:spacing w:before="360" w:after="120"/>
        <w:ind w:left="567"/>
        <w:jc w:val="both"/>
        <w:outlineLvl w:val="1"/>
        <w:rPr>
          <w:rFonts w:ascii="Times New Roman" w:hAnsi="Times New Roman"/>
          <w:b/>
          <w:bCs/>
          <w:sz w:val="24"/>
          <w:szCs w:val="24"/>
        </w:rPr>
      </w:pPr>
      <w:bookmarkStart w:id="33" w:name="_Toc322017044"/>
      <w:r w:rsidRPr="00593338">
        <w:rPr>
          <w:rFonts w:ascii="Times New Roman" w:hAnsi="Times New Roman"/>
          <w:b/>
          <w:bCs/>
          <w:sz w:val="24"/>
          <w:szCs w:val="24"/>
        </w:rPr>
        <w:t>Предоставление Документации по закупке Участникам</w:t>
      </w:r>
      <w:bookmarkEnd w:id="33"/>
    </w:p>
    <w:p w14:paraId="2085E23A" w14:textId="77777777" w:rsidR="00B83ACE" w:rsidRPr="00593338" w:rsidRDefault="00B83ACE" w:rsidP="003769FB">
      <w:pPr>
        <w:keepNext/>
        <w:numPr>
          <w:ilvl w:val="2"/>
          <w:numId w:val="17"/>
        </w:numPr>
        <w:suppressAutoHyphens/>
        <w:spacing w:after="0" w:line="240" w:lineRule="auto"/>
        <w:ind w:left="0" w:firstLine="0"/>
        <w:jc w:val="both"/>
        <w:outlineLvl w:val="1"/>
        <w:rPr>
          <w:rFonts w:ascii="Times New Roman" w:eastAsia="Times New Roman" w:hAnsi="Times New Roman"/>
          <w:bCs/>
          <w:sz w:val="24"/>
          <w:szCs w:val="24"/>
          <w:lang w:eastAsia="ru-RU"/>
        </w:rPr>
      </w:pPr>
      <w:bookmarkStart w:id="34" w:name="_Toc322017045"/>
      <w:r w:rsidRPr="00593338">
        <w:rPr>
          <w:rFonts w:ascii="Times New Roman" w:eastAsia="Times New Roman" w:hAnsi="Times New Roman"/>
          <w:sz w:val="24"/>
          <w:szCs w:val="24"/>
          <w:lang w:eastAsia="ru-RU"/>
        </w:rPr>
        <w:t>Документация о закупке размещается в единой информационной системе, на ЭП и на сайте Заказчика вместе с Извещением об осуществлении закупки.</w:t>
      </w:r>
    </w:p>
    <w:p w14:paraId="4B448D02" w14:textId="77777777" w:rsidR="00B83ACE" w:rsidRPr="00593338" w:rsidRDefault="00B83ACE" w:rsidP="003769FB">
      <w:pPr>
        <w:keepNext/>
        <w:numPr>
          <w:ilvl w:val="2"/>
          <w:numId w:val="17"/>
        </w:numPr>
        <w:suppressAutoHyphens/>
        <w:spacing w:after="0" w:line="240" w:lineRule="auto"/>
        <w:ind w:left="0" w:firstLine="0"/>
        <w:jc w:val="both"/>
        <w:outlineLvl w:val="1"/>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Участники могут также получить Документацию о закупке в порядке, указанном в Извещении о проведении закупки.</w:t>
      </w:r>
      <w:bookmarkEnd w:id="34"/>
    </w:p>
    <w:p w14:paraId="1FE25993" w14:textId="77777777" w:rsidR="00B83ACE" w:rsidRPr="00593338" w:rsidRDefault="00B83ACE" w:rsidP="003769FB">
      <w:pPr>
        <w:keepNext/>
        <w:numPr>
          <w:ilvl w:val="1"/>
          <w:numId w:val="17"/>
        </w:numPr>
        <w:tabs>
          <w:tab w:val="left" w:pos="709"/>
          <w:tab w:val="left" w:pos="851"/>
        </w:tabs>
        <w:suppressAutoHyphens/>
        <w:spacing w:before="360" w:after="120" w:line="240" w:lineRule="auto"/>
        <w:ind w:left="0" w:firstLine="0"/>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Подготовка </w:t>
      </w:r>
      <w:bookmarkEnd w:id="31"/>
      <w:r w:rsidRPr="00593338">
        <w:rPr>
          <w:rFonts w:ascii="Times New Roman" w:eastAsia="Times New Roman" w:hAnsi="Times New Roman"/>
          <w:b/>
          <w:bCs/>
          <w:sz w:val="24"/>
          <w:szCs w:val="24"/>
          <w:lang w:eastAsia="ru-RU"/>
        </w:rPr>
        <w:t>Заявок</w:t>
      </w:r>
    </w:p>
    <w:p w14:paraId="499319B2" w14:textId="77777777" w:rsidR="00B83ACE" w:rsidRPr="00593338" w:rsidRDefault="00B83ACE" w:rsidP="003769FB">
      <w:pPr>
        <w:keepNext/>
        <w:numPr>
          <w:ilvl w:val="2"/>
          <w:numId w:val="17"/>
        </w:numPr>
        <w:suppressAutoHyphens/>
        <w:spacing w:before="240" w:after="120" w:line="240" w:lineRule="auto"/>
        <w:ind w:left="0" w:firstLine="0"/>
        <w:jc w:val="both"/>
        <w:outlineLvl w:val="2"/>
        <w:rPr>
          <w:rFonts w:ascii="Times New Roman" w:eastAsia="Times New Roman" w:hAnsi="Times New Roman"/>
          <w:b/>
          <w:bCs/>
          <w:sz w:val="24"/>
          <w:szCs w:val="24"/>
          <w:lang w:eastAsia="ru-RU"/>
        </w:rPr>
      </w:pPr>
      <w:bookmarkStart w:id="35" w:name="_Toc322017047"/>
      <w:r w:rsidRPr="00593338">
        <w:rPr>
          <w:rFonts w:ascii="Times New Roman" w:eastAsia="Times New Roman" w:hAnsi="Times New Roman"/>
          <w:b/>
          <w:bCs/>
          <w:sz w:val="24"/>
          <w:szCs w:val="24"/>
          <w:lang w:eastAsia="ru-RU"/>
        </w:rPr>
        <w:t xml:space="preserve">Общие требования к </w:t>
      </w:r>
      <w:bookmarkEnd w:id="35"/>
      <w:r w:rsidRPr="00593338">
        <w:rPr>
          <w:rFonts w:ascii="Times New Roman" w:eastAsia="Times New Roman" w:hAnsi="Times New Roman"/>
          <w:b/>
          <w:bCs/>
          <w:sz w:val="24"/>
          <w:szCs w:val="24"/>
          <w:lang w:eastAsia="ru-RU"/>
        </w:rPr>
        <w:t>Заявке</w:t>
      </w:r>
    </w:p>
    <w:p w14:paraId="2B4D8B78" w14:textId="77777777" w:rsidR="00B83ACE" w:rsidRPr="00593338" w:rsidRDefault="00B83ACE" w:rsidP="003769FB">
      <w:pPr>
        <w:numPr>
          <w:ilvl w:val="3"/>
          <w:numId w:val="17"/>
        </w:numPr>
        <w:tabs>
          <w:tab w:val="left" w:pos="993"/>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Заявки на участие в закупке представляются согласно требованиям к содержанию, форме, оформлению и составу заявки на участие в закупке, указанным в настоящей документации о закупке и должны содержать следующее:</w:t>
      </w:r>
    </w:p>
    <w:p w14:paraId="0CB0A55F" w14:textId="3F88CB60" w:rsidR="00EC307D" w:rsidRPr="00BA601D" w:rsidRDefault="00EC307D" w:rsidP="00EC307D">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а)</w:t>
      </w:r>
      <w:r w:rsidRPr="00593338">
        <w:rPr>
          <w:rFonts w:ascii="Times New Roman" w:eastAsia="Times New Roman" w:hAnsi="Times New Roman"/>
          <w:sz w:val="24"/>
          <w:szCs w:val="24"/>
          <w:lang w:eastAsia="ru-RU"/>
        </w:rPr>
        <w:t xml:space="preserve"> Заявку на участие в закупке по форме и в соответствии с инструкциями, приведенными в </w:t>
      </w:r>
      <w:r w:rsidRPr="00BA601D">
        <w:rPr>
          <w:rFonts w:ascii="Times New Roman" w:eastAsia="Times New Roman" w:hAnsi="Times New Roman"/>
          <w:sz w:val="24"/>
          <w:szCs w:val="24"/>
          <w:lang w:eastAsia="ru-RU"/>
        </w:rPr>
        <w:t>настоящей Документации о закупке (подраздел 5.1.);</w:t>
      </w:r>
    </w:p>
    <w:p w14:paraId="474EBAE6" w14:textId="67CFFA1C" w:rsidR="00464C35" w:rsidRPr="00BA601D" w:rsidRDefault="00464C35" w:rsidP="00464C35">
      <w:pPr>
        <w:spacing w:after="0" w:line="240" w:lineRule="atLeast"/>
        <w:jc w:val="both"/>
        <w:rPr>
          <w:rFonts w:ascii="Times New Roman" w:eastAsia="Times New Roman" w:hAnsi="Times New Roman"/>
          <w:b/>
          <w:sz w:val="24"/>
          <w:szCs w:val="24"/>
          <w:lang w:eastAsia="ru-RU"/>
        </w:rPr>
      </w:pPr>
      <w:r w:rsidRPr="00BA601D">
        <w:rPr>
          <w:rFonts w:ascii="Times New Roman" w:eastAsia="Times New Roman" w:hAnsi="Times New Roman"/>
          <w:b/>
          <w:sz w:val="24"/>
          <w:szCs w:val="24"/>
          <w:lang w:eastAsia="ru-RU"/>
        </w:rPr>
        <w:t xml:space="preserve">      </w:t>
      </w:r>
      <w:proofErr w:type="gramStart"/>
      <w:r w:rsidRPr="00BA601D">
        <w:rPr>
          <w:rFonts w:ascii="Times New Roman" w:eastAsia="Times New Roman" w:hAnsi="Times New Roman"/>
          <w:b/>
          <w:sz w:val="24"/>
          <w:szCs w:val="24"/>
          <w:lang w:eastAsia="ru-RU"/>
        </w:rPr>
        <w:t>б)</w:t>
      </w:r>
      <w:r w:rsidRPr="00BA601D">
        <w:rPr>
          <w:rFonts w:ascii="Times New Roman" w:eastAsia="Times New Roman" w:hAnsi="Times New Roman"/>
          <w:sz w:val="24"/>
          <w:szCs w:val="24"/>
          <w:lang w:eastAsia="ru-RU"/>
        </w:rPr>
        <w:t xml:space="preserve"> </w:t>
      </w:r>
      <w:r w:rsidR="00AE1218" w:rsidRPr="00BA601D">
        <w:rPr>
          <w:rFonts w:ascii="Times New Roman" w:eastAsia="Times New Roman" w:hAnsi="Times New Roman"/>
          <w:bCs/>
          <w:sz w:val="24"/>
          <w:szCs w:val="24"/>
          <w:lang w:eastAsia="ru-RU"/>
        </w:rPr>
        <w:t xml:space="preserve"> </w:t>
      </w:r>
      <w:r w:rsidR="00AE1218" w:rsidRPr="00BA601D">
        <w:rPr>
          <w:rFonts w:ascii="Times New Roman" w:eastAsia="Times New Roman" w:hAnsi="Times New Roman"/>
          <w:bCs/>
          <w:sz w:val="24"/>
          <w:szCs w:val="24"/>
          <w:lang w:eastAsia="ru-RU"/>
        </w:rPr>
        <w:tab/>
      </w:r>
      <w:proofErr w:type="gramEnd"/>
      <w:r w:rsidR="00AE1218" w:rsidRPr="00BA601D">
        <w:rPr>
          <w:rFonts w:ascii="Times New Roman" w:eastAsia="Times New Roman" w:hAnsi="Times New Roman"/>
          <w:bCs/>
          <w:sz w:val="24"/>
          <w:szCs w:val="24"/>
          <w:lang w:eastAsia="ru-RU"/>
        </w:rPr>
        <w:t xml:space="preserve">Сведения о наличии собственных ресурсов Участника </w:t>
      </w:r>
      <w:r w:rsidR="00AE1218" w:rsidRPr="00BA601D">
        <w:rPr>
          <w:rFonts w:ascii="Times New Roman" w:eastAsia="Times New Roman" w:hAnsi="Times New Roman"/>
          <w:sz w:val="24"/>
          <w:szCs w:val="24"/>
          <w:lang w:eastAsia="ru-RU"/>
        </w:rPr>
        <w:t>по форме и в соответствии с инструкциями, приведенными в настоящей Документации о закупке (подраздел 5.2.);</w:t>
      </w:r>
      <w:r w:rsidR="00AE1218" w:rsidRPr="00BA601D">
        <w:rPr>
          <w:rFonts w:ascii="Times New Roman" w:eastAsia="Times New Roman" w:hAnsi="Times New Roman"/>
          <w:b/>
          <w:sz w:val="24"/>
          <w:szCs w:val="24"/>
          <w:lang w:eastAsia="ru-RU"/>
        </w:rPr>
        <w:t xml:space="preserve">    </w:t>
      </w:r>
    </w:p>
    <w:p w14:paraId="27FE7D5F" w14:textId="0E454F59" w:rsidR="00AE1218" w:rsidRPr="00BA601D" w:rsidRDefault="00AE1218" w:rsidP="00AE1218">
      <w:pPr>
        <w:spacing w:after="0" w:line="240" w:lineRule="atLeast"/>
        <w:jc w:val="both"/>
        <w:rPr>
          <w:rFonts w:ascii="Times New Roman" w:eastAsia="Times New Roman" w:hAnsi="Times New Roman"/>
          <w:b/>
          <w:sz w:val="24"/>
          <w:szCs w:val="24"/>
          <w:lang w:eastAsia="ru-RU"/>
        </w:rPr>
      </w:pPr>
      <w:r w:rsidRPr="00BA601D">
        <w:rPr>
          <w:rFonts w:ascii="Times New Roman" w:eastAsia="Times New Roman" w:hAnsi="Times New Roman"/>
          <w:b/>
          <w:sz w:val="24"/>
          <w:szCs w:val="24"/>
          <w:lang w:eastAsia="ru-RU"/>
        </w:rPr>
        <w:t xml:space="preserve">      в)</w:t>
      </w:r>
      <w:r w:rsidRPr="00BA601D">
        <w:rPr>
          <w:rFonts w:ascii="Times New Roman" w:eastAsia="Times New Roman" w:hAnsi="Times New Roman"/>
          <w:sz w:val="24"/>
          <w:szCs w:val="24"/>
          <w:lang w:eastAsia="ru-RU"/>
        </w:rPr>
        <w:t xml:space="preserve"> </w:t>
      </w:r>
      <w:r w:rsidRPr="00BA601D">
        <w:rPr>
          <w:rFonts w:ascii="Times New Roman" w:eastAsia="Times New Roman" w:hAnsi="Times New Roman"/>
          <w:bCs/>
          <w:sz w:val="24"/>
          <w:szCs w:val="24"/>
          <w:lang w:eastAsia="ru-RU"/>
        </w:rPr>
        <w:t xml:space="preserve">Сведения об опыте работы Участника </w:t>
      </w:r>
      <w:r w:rsidRPr="00BA601D">
        <w:rPr>
          <w:rFonts w:ascii="Times New Roman" w:eastAsia="Times New Roman" w:hAnsi="Times New Roman"/>
          <w:sz w:val="24"/>
          <w:szCs w:val="24"/>
          <w:lang w:eastAsia="ru-RU"/>
        </w:rPr>
        <w:t>по форме и в соответствии с инструкциями, приведенными в настоящей Документации о закупке (подраздел 5.3.);</w:t>
      </w:r>
      <w:r w:rsidRPr="00BA601D">
        <w:rPr>
          <w:rFonts w:ascii="Times New Roman" w:eastAsia="Times New Roman" w:hAnsi="Times New Roman"/>
          <w:b/>
          <w:sz w:val="24"/>
          <w:szCs w:val="24"/>
          <w:lang w:eastAsia="ru-RU"/>
        </w:rPr>
        <w:t xml:space="preserve">    </w:t>
      </w:r>
    </w:p>
    <w:p w14:paraId="11F404BD" w14:textId="43CD45A2" w:rsidR="00EC307D" w:rsidRPr="00BA601D" w:rsidRDefault="00EC307D" w:rsidP="00EC307D">
      <w:pPr>
        <w:spacing w:after="0" w:line="240" w:lineRule="atLeast"/>
        <w:jc w:val="both"/>
        <w:rPr>
          <w:rFonts w:ascii="Times New Roman" w:eastAsia="Times New Roman" w:hAnsi="Times New Roman"/>
          <w:sz w:val="24"/>
          <w:szCs w:val="24"/>
          <w:lang w:eastAsia="ru-RU"/>
        </w:rPr>
      </w:pPr>
      <w:r w:rsidRPr="00BA601D">
        <w:rPr>
          <w:rFonts w:ascii="Times New Roman" w:eastAsia="Times New Roman" w:hAnsi="Times New Roman"/>
          <w:b/>
          <w:iCs/>
          <w:snapToGrid w:val="0"/>
          <w:sz w:val="24"/>
          <w:szCs w:val="24"/>
          <w:lang w:eastAsia="ru-RU"/>
        </w:rPr>
        <w:t xml:space="preserve"> </w:t>
      </w:r>
      <w:r w:rsidRPr="00BA601D">
        <w:rPr>
          <w:rFonts w:ascii="Times New Roman" w:eastAsia="Times New Roman" w:hAnsi="Times New Roman"/>
          <w:b/>
          <w:sz w:val="24"/>
          <w:szCs w:val="24"/>
          <w:lang w:eastAsia="ru-RU"/>
        </w:rPr>
        <w:t xml:space="preserve">     </w:t>
      </w:r>
      <w:proofErr w:type="gramStart"/>
      <w:r w:rsidR="00873913" w:rsidRPr="00BA601D">
        <w:rPr>
          <w:rFonts w:ascii="Times New Roman" w:eastAsia="Times New Roman" w:hAnsi="Times New Roman"/>
          <w:b/>
          <w:sz w:val="24"/>
          <w:szCs w:val="24"/>
          <w:lang w:eastAsia="ru-RU"/>
        </w:rPr>
        <w:t>г</w:t>
      </w:r>
      <w:r w:rsidRPr="00BA601D">
        <w:rPr>
          <w:rFonts w:ascii="Times New Roman" w:eastAsia="Times New Roman" w:hAnsi="Times New Roman"/>
          <w:b/>
          <w:sz w:val="24"/>
          <w:szCs w:val="24"/>
          <w:lang w:eastAsia="ru-RU"/>
        </w:rPr>
        <w:t>)</w:t>
      </w:r>
      <w:r w:rsidRPr="00BA601D">
        <w:rPr>
          <w:rFonts w:ascii="Times New Roman" w:eastAsia="Times New Roman" w:hAnsi="Times New Roman"/>
          <w:sz w:val="24"/>
          <w:szCs w:val="24"/>
          <w:lang w:eastAsia="ru-RU"/>
        </w:rPr>
        <w:t xml:space="preserve"> </w:t>
      </w:r>
      <w:r w:rsidR="00503D49" w:rsidRPr="00BA601D">
        <w:rPr>
          <w:rFonts w:ascii="Times New Roman" w:eastAsia="Times New Roman" w:hAnsi="Times New Roman"/>
          <w:sz w:val="24"/>
          <w:szCs w:val="24"/>
          <w:lang w:eastAsia="ru-RU"/>
        </w:rPr>
        <w:t xml:space="preserve"> </w:t>
      </w:r>
      <w:r w:rsidRPr="00BA601D">
        <w:rPr>
          <w:rFonts w:ascii="Times New Roman" w:eastAsia="Times New Roman" w:hAnsi="Times New Roman"/>
          <w:sz w:val="24"/>
          <w:szCs w:val="24"/>
          <w:lang w:eastAsia="ru-RU"/>
        </w:rPr>
        <w:t>Анкету</w:t>
      </w:r>
      <w:proofErr w:type="gramEnd"/>
      <w:r w:rsidRPr="00BA601D">
        <w:rPr>
          <w:rFonts w:ascii="Times New Roman" w:eastAsia="Times New Roman" w:hAnsi="Times New Roman"/>
          <w:sz w:val="24"/>
          <w:szCs w:val="24"/>
          <w:lang w:eastAsia="ru-RU"/>
        </w:rPr>
        <w:t xml:space="preserve"> Участника по форме и в соответствии с инструкциями, приведенными в настоящей Документации о закупке (подраздел 5.4.);</w:t>
      </w:r>
    </w:p>
    <w:p w14:paraId="59667BEF" w14:textId="13B87389" w:rsidR="00EC307D" w:rsidRPr="00593338" w:rsidRDefault="00EC307D" w:rsidP="00EC307D">
      <w:pPr>
        <w:spacing w:after="0" w:line="240" w:lineRule="atLeast"/>
        <w:jc w:val="both"/>
        <w:rPr>
          <w:rFonts w:ascii="Times New Roman" w:eastAsia="Times New Roman" w:hAnsi="Times New Roman"/>
          <w:sz w:val="24"/>
          <w:szCs w:val="24"/>
          <w:lang w:eastAsia="ru-RU"/>
        </w:rPr>
      </w:pPr>
      <w:r w:rsidRPr="00BA601D">
        <w:rPr>
          <w:rFonts w:ascii="Times New Roman" w:hAnsi="Times New Roman"/>
          <w:b/>
          <w:sz w:val="24"/>
          <w:szCs w:val="24"/>
        </w:rPr>
        <w:t xml:space="preserve">      </w:t>
      </w:r>
      <w:proofErr w:type="gramStart"/>
      <w:r w:rsidR="00873913" w:rsidRPr="00BA601D">
        <w:rPr>
          <w:rFonts w:ascii="Times New Roman" w:eastAsia="Times New Roman" w:hAnsi="Times New Roman"/>
          <w:b/>
          <w:sz w:val="24"/>
          <w:szCs w:val="24"/>
          <w:lang w:eastAsia="ru-RU"/>
        </w:rPr>
        <w:t>д</w:t>
      </w:r>
      <w:r w:rsidRPr="00BA601D">
        <w:rPr>
          <w:rFonts w:ascii="Times New Roman" w:eastAsia="Times New Roman" w:hAnsi="Times New Roman"/>
          <w:b/>
          <w:sz w:val="24"/>
          <w:szCs w:val="24"/>
          <w:lang w:eastAsia="ru-RU"/>
        </w:rPr>
        <w:t xml:space="preserve">) </w:t>
      </w:r>
      <w:r w:rsidR="00503D49" w:rsidRPr="00BA601D">
        <w:rPr>
          <w:rFonts w:ascii="Times New Roman" w:eastAsia="Times New Roman" w:hAnsi="Times New Roman"/>
          <w:b/>
          <w:sz w:val="24"/>
          <w:szCs w:val="24"/>
          <w:lang w:eastAsia="ru-RU"/>
        </w:rPr>
        <w:t xml:space="preserve"> </w:t>
      </w:r>
      <w:r w:rsidRPr="00BA601D">
        <w:rPr>
          <w:rFonts w:ascii="Times New Roman" w:eastAsia="Times New Roman" w:hAnsi="Times New Roman"/>
          <w:sz w:val="24"/>
          <w:szCs w:val="24"/>
          <w:lang w:eastAsia="ru-RU"/>
        </w:rPr>
        <w:t>Справку</w:t>
      </w:r>
      <w:proofErr w:type="gramEnd"/>
      <w:r w:rsidRPr="00BA601D">
        <w:rPr>
          <w:rFonts w:ascii="Times New Roman" w:eastAsia="Times New Roman" w:hAnsi="Times New Roman"/>
          <w:sz w:val="24"/>
          <w:szCs w:val="24"/>
          <w:lang w:eastAsia="ru-RU"/>
        </w:rPr>
        <w:t xml:space="preserve"> об отсутствии признаков крупной сделки по форме и в соответствии с инструкциями, приведенными в настоящей Документации о закупке (подраздел 5.5.);</w:t>
      </w:r>
    </w:p>
    <w:p w14:paraId="4BAD5F48" w14:textId="32E7CE2E" w:rsidR="00EC307D" w:rsidRPr="00593338" w:rsidRDefault="00EC307D" w:rsidP="00EC307D">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503D49" w:rsidRPr="00593338">
        <w:rPr>
          <w:rFonts w:ascii="Times New Roman" w:eastAsia="Times New Roman" w:hAnsi="Times New Roman"/>
          <w:b/>
          <w:sz w:val="24"/>
          <w:szCs w:val="24"/>
          <w:lang w:eastAsia="ru-RU"/>
        </w:rPr>
        <w:t>е</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Документы, подтверждающие соответствие Участника требованиям настоящей Документации по закупке (п.п. 4.5.2.2 настоящей Документации)</w:t>
      </w:r>
      <w:r w:rsidRPr="00593338">
        <w:t xml:space="preserve"> </w:t>
      </w:r>
      <w:r w:rsidRPr="00593338">
        <w:rPr>
          <w:rFonts w:ascii="Times New Roman" w:eastAsia="Times New Roman" w:hAnsi="Times New Roman"/>
          <w:sz w:val="24"/>
          <w:szCs w:val="24"/>
          <w:lang w:eastAsia="ru-RU"/>
        </w:rPr>
        <w:t xml:space="preserve">предоставляются одновременно с Заявкой. </w:t>
      </w:r>
    </w:p>
    <w:p w14:paraId="0B4E9098" w14:textId="28B34018" w:rsidR="00B83ACE" w:rsidRPr="00CE0008" w:rsidRDefault="00B83ACE" w:rsidP="00B83ACE">
      <w:pPr>
        <w:spacing w:after="0" w:line="240" w:lineRule="atLeast"/>
        <w:jc w:val="both"/>
        <w:rPr>
          <w:rFonts w:ascii="Times New Roman" w:eastAsia="Times New Roman" w:hAnsi="Times New Roman"/>
          <w:sz w:val="24"/>
          <w:szCs w:val="24"/>
          <w:lang w:eastAsia="ar-SA"/>
        </w:rPr>
      </w:pPr>
      <w:r w:rsidRPr="00593338">
        <w:rPr>
          <w:rFonts w:ascii="Times New Roman" w:hAnsi="Times New Roman"/>
          <w:sz w:val="24"/>
          <w:szCs w:val="24"/>
        </w:rPr>
        <w:lastRenderedPageBreak/>
        <w:t xml:space="preserve"> </w:t>
      </w:r>
      <w:r w:rsidRPr="00593338">
        <w:rPr>
          <w:rFonts w:ascii="Times New Roman" w:eastAsia="Times New Roman" w:hAnsi="Times New Roman"/>
          <w:b/>
          <w:sz w:val="24"/>
          <w:szCs w:val="24"/>
          <w:lang w:eastAsia="ru-RU"/>
        </w:rPr>
        <w:t>4.4.1.2.</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sz w:val="24"/>
          <w:szCs w:val="24"/>
          <w:lang w:eastAsia="ar-SA"/>
        </w:rPr>
        <w:t>Заявка на участие в закупке и Приложения к ней (п.п. «а»-«</w:t>
      </w:r>
      <w:r w:rsidR="00503D49" w:rsidRPr="00593338">
        <w:rPr>
          <w:rFonts w:ascii="Times New Roman" w:eastAsia="Times New Roman" w:hAnsi="Times New Roman"/>
          <w:sz w:val="24"/>
          <w:szCs w:val="24"/>
          <w:lang w:eastAsia="ar-SA"/>
        </w:rPr>
        <w:t>д</w:t>
      </w:r>
      <w:r w:rsidRPr="00593338">
        <w:rPr>
          <w:rFonts w:ascii="Times New Roman" w:eastAsia="Times New Roman" w:hAnsi="Times New Roman"/>
          <w:sz w:val="24"/>
          <w:szCs w:val="24"/>
          <w:lang w:eastAsia="ar-SA"/>
        </w:rPr>
        <w:t xml:space="preserve">» п. 4.4.1.1) должны быть </w:t>
      </w:r>
      <w:r w:rsidR="00615AB1" w:rsidRPr="00593338">
        <w:rPr>
          <w:rFonts w:ascii="Times New Roman" w:eastAsia="Times New Roman" w:hAnsi="Times New Roman"/>
          <w:sz w:val="24"/>
          <w:szCs w:val="24"/>
          <w:lang w:eastAsia="ar-SA"/>
        </w:rPr>
        <w:t>подписаны</w:t>
      </w:r>
      <w:r w:rsidRPr="00593338">
        <w:rPr>
          <w:rFonts w:ascii="Times New Roman" w:eastAsia="Times New Roman" w:hAnsi="Times New Roman"/>
          <w:sz w:val="24"/>
          <w:szCs w:val="24"/>
          <w:lang w:eastAsia="ar-SA"/>
        </w:rPr>
        <w:t xml:space="preserve"> уполномоченным лицом Участника / Лидером коллективного участника, что удостоверяется документом в соответствии с п.п. «</w:t>
      </w:r>
      <w:r w:rsidR="00065131" w:rsidRPr="00593338">
        <w:rPr>
          <w:rFonts w:ascii="Times New Roman" w:eastAsia="Times New Roman" w:hAnsi="Times New Roman"/>
          <w:sz w:val="24"/>
          <w:szCs w:val="24"/>
          <w:lang w:eastAsia="ar-SA"/>
        </w:rPr>
        <w:t>б</w:t>
      </w:r>
      <w:r w:rsidRPr="00593338">
        <w:rPr>
          <w:rFonts w:ascii="Times New Roman" w:eastAsia="Times New Roman" w:hAnsi="Times New Roman"/>
          <w:sz w:val="24"/>
          <w:szCs w:val="24"/>
          <w:lang w:eastAsia="ar-SA"/>
        </w:rPr>
        <w:t xml:space="preserve">» п. 4.5.2.2. и заверены, печатью (если имеется) Участника / </w:t>
      </w:r>
      <w:r w:rsidRPr="00CE0008">
        <w:rPr>
          <w:rFonts w:ascii="Times New Roman" w:eastAsia="Times New Roman" w:hAnsi="Times New Roman"/>
          <w:sz w:val="24"/>
          <w:szCs w:val="24"/>
          <w:lang w:eastAsia="ar-SA"/>
        </w:rPr>
        <w:t>Лидера коллективного участника.</w:t>
      </w:r>
    </w:p>
    <w:p w14:paraId="600DD256" w14:textId="5F747B62" w:rsidR="00B83ACE" w:rsidRPr="00CE0008" w:rsidRDefault="00B83ACE" w:rsidP="00B83ACE">
      <w:pPr>
        <w:shd w:val="clear" w:color="auto" w:fill="FFFFFF"/>
        <w:spacing w:after="0" w:line="240" w:lineRule="atLeast"/>
        <w:jc w:val="both"/>
        <w:rPr>
          <w:rFonts w:ascii="Times New Roman" w:eastAsia="Times New Roman" w:hAnsi="Times New Roman"/>
          <w:sz w:val="24"/>
          <w:szCs w:val="24"/>
          <w:lang w:eastAsia="ru-RU"/>
        </w:rPr>
      </w:pPr>
      <w:bookmarkStart w:id="36" w:name="_Toc322017048"/>
      <w:bookmarkEnd w:id="30"/>
      <w:r w:rsidRPr="00CE0008">
        <w:rPr>
          <w:rFonts w:ascii="Times New Roman" w:hAnsi="Times New Roman"/>
          <w:b/>
          <w:sz w:val="24"/>
          <w:szCs w:val="24"/>
        </w:rPr>
        <w:t>4.4.1.3</w:t>
      </w:r>
      <w:r w:rsidRPr="00CE0008">
        <w:rPr>
          <w:rFonts w:ascii="Times New Roman" w:hAnsi="Times New Roman"/>
          <w:sz w:val="24"/>
          <w:szCs w:val="24"/>
        </w:rPr>
        <w:t xml:space="preserve"> Заявка и Приложения к ней (</w:t>
      </w:r>
      <w:r w:rsidRPr="00CE0008">
        <w:rPr>
          <w:rFonts w:ascii="Times New Roman" w:eastAsia="Times New Roman" w:hAnsi="Times New Roman"/>
          <w:sz w:val="24"/>
          <w:szCs w:val="24"/>
          <w:lang w:eastAsia="ru-RU"/>
        </w:rPr>
        <w:t>п.п. «а»-«</w:t>
      </w:r>
      <w:r w:rsidR="00503D49" w:rsidRPr="00CE0008">
        <w:rPr>
          <w:rFonts w:ascii="Times New Roman" w:eastAsia="Times New Roman" w:hAnsi="Times New Roman"/>
          <w:sz w:val="24"/>
          <w:szCs w:val="24"/>
          <w:lang w:eastAsia="ru-RU"/>
        </w:rPr>
        <w:t>д</w:t>
      </w:r>
      <w:r w:rsidRPr="00CE0008">
        <w:rPr>
          <w:rFonts w:ascii="Times New Roman" w:eastAsia="Times New Roman" w:hAnsi="Times New Roman"/>
          <w:sz w:val="24"/>
          <w:szCs w:val="24"/>
          <w:lang w:eastAsia="ru-RU"/>
        </w:rPr>
        <w:t>» п. 4.4.1.1</w:t>
      </w:r>
      <w:r w:rsidRPr="00CE0008">
        <w:rPr>
          <w:rFonts w:ascii="Times New Roman" w:hAnsi="Times New Roman"/>
          <w:sz w:val="24"/>
          <w:szCs w:val="24"/>
        </w:rPr>
        <w:t>) должны быть отсканированными оригиналами документов.</w:t>
      </w:r>
    </w:p>
    <w:p w14:paraId="0D4B1326" w14:textId="77777777" w:rsidR="00B83ACE" w:rsidRPr="00CE0008" w:rsidRDefault="00B83ACE" w:rsidP="00B83ACE">
      <w:pPr>
        <w:spacing w:after="0" w:line="240" w:lineRule="atLeast"/>
        <w:jc w:val="both"/>
        <w:rPr>
          <w:rFonts w:ascii="Times New Roman" w:hAnsi="Times New Roman"/>
          <w:sz w:val="24"/>
          <w:szCs w:val="24"/>
        </w:rPr>
      </w:pPr>
      <w:r w:rsidRPr="00CE0008">
        <w:rPr>
          <w:rFonts w:ascii="Times New Roman" w:hAnsi="Times New Roman"/>
          <w:b/>
          <w:sz w:val="24"/>
          <w:szCs w:val="24"/>
        </w:rPr>
        <w:t xml:space="preserve">4.4.1.4. </w:t>
      </w:r>
      <w:r w:rsidRPr="00CE0008">
        <w:rPr>
          <w:rFonts w:ascii="Times New Roman" w:hAnsi="Times New Roman"/>
          <w:sz w:val="24"/>
          <w:szCs w:val="24"/>
        </w:rPr>
        <w:t>При отсутствии Заявки на участие в закупке (п.п. «а» п. 4.4.1.1), остальные документы, предоставленные Участником, не подлежат рассмотрению, и такой Участник считается не подавшим Заявку на участие в закупке.</w:t>
      </w:r>
    </w:p>
    <w:p w14:paraId="142A4D7B" w14:textId="77777777" w:rsidR="00B83ACE" w:rsidRPr="00CE0008" w:rsidRDefault="00B83ACE" w:rsidP="003769FB">
      <w:pPr>
        <w:keepNext/>
        <w:numPr>
          <w:ilvl w:val="2"/>
          <w:numId w:val="17"/>
        </w:numPr>
        <w:suppressAutoHyphens/>
        <w:spacing w:before="240" w:after="120" w:line="240" w:lineRule="auto"/>
        <w:ind w:left="0" w:firstLine="0"/>
        <w:jc w:val="both"/>
        <w:outlineLvl w:val="2"/>
        <w:rPr>
          <w:rFonts w:ascii="Times New Roman" w:hAnsi="Times New Roman"/>
          <w:b/>
          <w:bCs/>
          <w:sz w:val="24"/>
          <w:szCs w:val="24"/>
        </w:rPr>
      </w:pPr>
      <w:r w:rsidRPr="00CE0008">
        <w:rPr>
          <w:rFonts w:ascii="Times New Roman" w:hAnsi="Times New Roman"/>
          <w:b/>
          <w:bCs/>
          <w:sz w:val="24"/>
          <w:szCs w:val="24"/>
        </w:rPr>
        <w:t>Требования к сроку д</w:t>
      </w:r>
      <w:bookmarkStart w:id="37" w:name="_GoBack"/>
      <w:bookmarkEnd w:id="37"/>
      <w:r w:rsidRPr="00CE0008">
        <w:rPr>
          <w:rFonts w:ascii="Times New Roman" w:hAnsi="Times New Roman"/>
          <w:b/>
          <w:bCs/>
          <w:sz w:val="24"/>
          <w:szCs w:val="24"/>
        </w:rPr>
        <w:t xml:space="preserve">ействия </w:t>
      </w:r>
      <w:bookmarkEnd w:id="36"/>
      <w:r w:rsidRPr="00CE0008">
        <w:rPr>
          <w:rFonts w:ascii="Times New Roman" w:hAnsi="Times New Roman"/>
          <w:b/>
          <w:bCs/>
          <w:sz w:val="24"/>
          <w:szCs w:val="24"/>
        </w:rPr>
        <w:t>Заявки</w:t>
      </w:r>
    </w:p>
    <w:p w14:paraId="35EB35C3" w14:textId="020CD34F" w:rsidR="00B83ACE" w:rsidRPr="00CE0008" w:rsidRDefault="00B83ACE" w:rsidP="003769FB">
      <w:pPr>
        <w:numPr>
          <w:ilvl w:val="3"/>
          <w:numId w:val="17"/>
        </w:numPr>
        <w:shd w:val="clear" w:color="auto" w:fill="FFFFFF"/>
        <w:tabs>
          <w:tab w:val="left" w:pos="993"/>
        </w:tabs>
        <w:spacing w:after="0" w:line="240" w:lineRule="auto"/>
        <w:ind w:left="0" w:firstLine="0"/>
        <w:jc w:val="both"/>
        <w:rPr>
          <w:rFonts w:ascii="Times New Roman" w:hAnsi="Times New Roman"/>
          <w:sz w:val="24"/>
          <w:szCs w:val="24"/>
        </w:rPr>
      </w:pPr>
      <w:r w:rsidRPr="00CE0008">
        <w:rPr>
          <w:rFonts w:ascii="Times New Roman" w:hAnsi="Times New Roman"/>
          <w:sz w:val="24"/>
          <w:szCs w:val="24"/>
        </w:rPr>
        <w:t xml:space="preserve">Заявка (Форма 1) </w:t>
      </w:r>
      <w:r w:rsidRPr="00CE0008">
        <w:rPr>
          <w:rFonts w:ascii="Times New Roman" w:hAnsi="Times New Roman"/>
          <w:bCs/>
          <w:iCs/>
          <w:sz w:val="24"/>
          <w:szCs w:val="24"/>
        </w:rPr>
        <w:t>должна действовать</w:t>
      </w:r>
      <w:r w:rsidRPr="00CE0008">
        <w:rPr>
          <w:rFonts w:ascii="Times New Roman" w:hAnsi="Times New Roman"/>
          <w:sz w:val="24"/>
          <w:szCs w:val="24"/>
        </w:rPr>
        <w:t xml:space="preserve"> в течение срока, указанного Участником. В любом случае этот </w:t>
      </w:r>
      <w:r w:rsidR="000A0225" w:rsidRPr="00CE0008">
        <w:rPr>
          <w:rFonts w:ascii="Times New Roman" w:hAnsi="Times New Roman"/>
          <w:sz w:val="24"/>
          <w:szCs w:val="24"/>
        </w:rPr>
        <w:t>срок не должен б</w:t>
      </w:r>
      <w:r w:rsidR="00871940" w:rsidRPr="00CE0008">
        <w:rPr>
          <w:rFonts w:ascii="Times New Roman" w:hAnsi="Times New Roman"/>
          <w:sz w:val="24"/>
          <w:szCs w:val="24"/>
        </w:rPr>
        <w:t>ыть менее чем 45</w:t>
      </w:r>
      <w:r w:rsidRPr="00CE0008">
        <w:rPr>
          <w:rFonts w:ascii="Times New Roman" w:hAnsi="Times New Roman"/>
          <w:sz w:val="24"/>
          <w:szCs w:val="24"/>
        </w:rPr>
        <w:t xml:space="preserve"> (</w:t>
      </w:r>
      <w:r w:rsidR="00871940" w:rsidRPr="00CE0008">
        <w:rPr>
          <w:rFonts w:ascii="Times New Roman" w:hAnsi="Times New Roman"/>
          <w:sz w:val="24"/>
          <w:szCs w:val="24"/>
        </w:rPr>
        <w:t>сорок пять</w:t>
      </w:r>
      <w:r w:rsidRPr="00CE0008">
        <w:rPr>
          <w:rFonts w:ascii="Times New Roman" w:hAnsi="Times New Roman"/>
          <w:sz w:val="24"/>
          <w:szCs w:val="24"/>
        </w:rPr>
        <w:t xml:space="preserve">) календарных дней со дня, следующего за днем окончания срока подачи Заявок. </w:t>
      </w:r>
    </w:p>
    <w:p w14:paraId="1B7A37A9" w14:textId="77777777" w:rsidR="00B83ACE" w:rsidRPr="00CE0008" w:rsidRDefault="00B83ACE" w:rsidP="003769FB">
      <w:pPr>
        <w:keepNext/>
        <w:numPr>
          <w:ilvl w:val="2"/>
          <w:numId w:val="17"/>
        </w:numPr>
        <w:suppressAutoHyphens/>
        <w:spacing w:before="240" w:after="120" w:line="240" w:lineRule="auto"/>
        <w:ind w:left="0" w:firstLine="0"/>
        <w:jc w:val="both"/>
        <w:outlineLvl w:val="2"/>
        <w:rPr>
          <w:rFonts w:ascii="Times New Roman" w:hAnsi="Times New Roman"/>
          <w:b/>
          <w:bCs/>
          <w:sz w:val="24"/>
          <w:szCs w:val="24"/>
        </w:rPr>
      </w:pPr>
      <w:bookmarkStart w:id="38" w:name="_Toc322017049"/>
      <w:r w:rsidRPr="00CE0008">
        <w:rPr>
          <w:rFonts w:ascii="Times New Roman" w:hAnsi="Times New Roman"/>
          <w:b/>
          <w:bCs/>
          <w:sz w:val="24"/>
          <w:szCs w:val="24"/>
        </w:rPr>
        <w:t xml:space="preserve">Требования к языку </w:t>
      </w:r>
      <w:bookmarkEnd w:id="38"/>
      <w:r w:rsidRPr="00CE0008">
        <w:rPr>
          <w:rFonts w:ascii="Times New Roman" w:hAnsi="Times New Roman"/>
          <w:b/>
          <w:bCs/>
          <w:sz w:val="24"/>
          <w:szCs w:val="24"/>
        </w:rPr>
        <w:t>Заявки</w:t>
      </w:r>
    </w:p>
    <w:p w14:paraId="3AB5FC40" w14:textId="77777777" w:rsidR="00B83ACE" w:rsidRPr="00CE0008" w:rsidRDefault="00B83ACE" w:rsidP="003769FB">
      <w:pPr>
        <w:numPr>
          <w:ilvl w:val="3"/>
          <w:numId w:val="17"/>
        </w:numPr>
        <w:tabs>
          <w:tab w:val="left" w:pos="993"/>
        </w:tabs>
        <w:spacing w:after="0" w:line="240" w:lineRule="auto"/>
        <w:ind w:left="0" w:firstLine="0"/>
        <w:jc w:val="both"/>
        <w:rPr>
          <w:rFonts w:ascii="Times New Roman" w:hAnsi="Times New Roman"/>
          <w:sz w:val="24"/>
          <w:szCs w:val="24"/>
        </w:rPr>
      </w:pPr>
      <w:r w:rsidRPr="00CE0008">
        <w:rPr>
          <w:rFonts w:ascii="Times New Roman" w:hAnsi="Times New Roman"/>
          <w:sz w:val="24"/>
          <w:szCs w:val="24"/>
        </w:rPr>
        <w:t xml:space="preserve">Все документы, входящие в Заявку, должны быть подготовлены на русском языке. </w:t>
      </w:r>
    </w:p>
    <w:p w14:paraId="729B0361" w14:textId="77777777" w:rsidR="00B83ACE" w:rsidRPr="00CE0008" w:rsidRDefault="00B83ACE" w:rsidP="003769FB">
      <w:pPr>
        <w:keepNext/>
        <w:numPr>
          <w:ilvl w:val="2"/>
          <w:numId w:val="17"/>
        </w:numPr>
        <w:suppressAutoHyphens/>
        <w:spacing w:before="240" w:after="120" w:line="240" w:lineRule="auto"/>
        <w:ind w:left="0" w:firstLine="0"/>
        <w:jc w:val="both"/>
        <w:outlineLvl w:val="2"/>
        <w:rPr>
          <w:rFonts w:ascii="Times New Roman" w:hAnsi="Times New Roman"/>
          <w:b/>
          <w:bCs/>
          <w:sz w:val="24"/>
          <w:szCs w:val="24"/>
        </w:rPr>
      </w:pPr>
      <w:bookmarkStart w:id="39" w:name="_Toc322017050"/>
      <w:r w:rsidRPr="00CE0008">
        <w:rPr>
          <w:rFonts w:ascii="Times New Roman" w:hAnsi="Times New Roman"/>
          <w:b/>
          <w:bCs/>
          <w:sz w:val="24"/>
          <w:szCs w:val="24"/>
        </w:rPr>
        <w:t>Требования к валюте Заявки</w:t>
      </w:r>
      <w:bookmarkEnd w:id="39"/>
    </w:p>
    <w:p w14:paraId="3FDDA22A" w14:textId="77777777" w:rsidR="00B83ACE" w:rsidRPr="00CE0008" w:rsidRDefault="00B83ACE" w:rsidP="003769FB">
      <w:pPr>
        <w:numPr>
          <w:ilvl w:val="3"/>
          <w:numId w:val="17"/>
        </w:numPr>
        <w:tabs>
          <w:tab w:val="left" w:pos="993"/>
        </w:tabs>
        <w:spacing w:after="0" w:line="240" w:lineRule="auto"/>
        <w:ind w:left="0" w:firstLine="0"/>
        <w:jc w:val="both"/>
        <w:rPr>
          <w:rFonts w:ascii="Times New Roman" w:hAnsi="Times New Roman"/>
          <w:sz w:val="24"/>
          <w:szCs w:val="24"/>
        </w:rPr>
      </w:pPr>
      <w:r w:rsidRPr="00CE0008">
        <w:rPr>
          <w:rFonts w:ascii="Times New Roman" w:hAnsi="Times New Roman"/>
          <w:sz w:val="24"/>
          <w:szCs w:val="24"/>
        </w:rPr>
        <w:t>Все суммы денежных средств, указанные в документах, входящих в Заявку, должны быть выражены в российских рублях.</w:t>
      </w:r>
    </w:p>
    <w:p w14:paraId="34A2FDE6" w14:textId="77777777" w:rsidR="00B83ACE" w:rsidRPr="00CE0008" w:rsidRDefault="00B83ACE" w:rsidP="00B83ACE">
      <w:pPr>
        <w:spacing w:after="0" w:line="240" w:lineRule="auto"/>
        <w:jc w:val="both"/>
        <w:rPr>
          <w:rFonts w:ascii="Times New Roman" w:hAnsi="Times New Roman"/>
          <w:sz w:val="24"/>
          <w:szCs w:val="24"/>
        </w:rPr>
      </w:pPr>
    </w:p>
    <w:p w14:paraId="6BF335D2" w14:textId="77777777" w:rsidR="00B83ACE" w:rsidRPr="00CE0008" w:rsidRDefault="00B83ACE" w:rsidP="003769FB">
      <w:pPr>
        <w:keepNext/>
        <w:numPr>
          <w:ilvl w:val="2"/>
          <w:numId w:val="17"/>
        </w:numPr>
        <w:tabs>
          <w:tab w:val="left" w:pos="567"/>
        </w:tabs>
        <w:suppressAutoHyphens/>
        <w:spacing w:after="0" w:line="240" w:lineRule="auto"/>
        <w:ind w:left="0" w:firstLine="0"/>
        <w:jc w:val="both"/>
        <w:outlineLvl w:val="1"/>
        <w:rPr>
          <w:rFonts w:ascii="Times New Roman" w:hAnsi="Times New Roman"/>
          <w:b/>
          <w:bCs/>
          <w:sz w:val="24"/>
          <w:szCs w:val="24"/>
        </w:rPr>
      </w:pPr>
      <w:bookmarkStart w:id="40" w:name="_Toc322017051"/>
      <w:r w:rsidRPr="00CE0008">
        <w:rPr>
          <w:rFonts w:ascii="Times New Roman" w:hAnsi="Times New Roman"/>
          <w:b/>
          <w:bCs/>
          <w:sz w:val="24"/>
          <w:szCs w:val="24"/>
        </w:rPr>
        <w:t xml:space="preserve">  Порядок, место, дата начала и дата окончания срока подачи Заявок</w:t>
      </w:r>
    </w:p>
    <w:p w14:paraId="6C64AE40" w14:textId="77777777" w:rsidR="00B83ACE" w:rsidRPr="00CE0008" w:rsidRDefault="00B83ACE" w:rsidP="003769FB">
      <w:pPr>
        <w:pStyle w:val="aff8"/>
        <w:numPr>
          <w:ilvl w:val="3"/>
          <w:numId w:val="17"/>
        </w:numPr>
        <w:spacing w:line="240" w:lineRule="atLeast"/>
        <w:ind w:left="0" w:firstLine="0"/>
        <w:jc w:val="both"/>
        <w:rPr>
          <w:rFonts w:ascii="Times New Roman" w:hAnsi="Times New Roman"/>
          <w:sz w:val="24"/>
          <w:szCs w:val="24"/>
        </w:rPr>
      </w:pPr>
      <w:r w:rsidRPr="00CE0008">
        <w:rPr>
          <w:rFonts w:ascii="Times New Roman" w:hAnsi="Times New Roman"/>
          <w:sz w:val="24"/>
          <w:szCs w:val="24"/>
        </w:rPr>
        <w:t xml:space="preserve"> Заявка направляется посредством функционала электронной площадки, указанной в п. 1.1. настоящей Документации. </w:t>
      </w:r>
    </w:p>
    <w:p w14:paraId="6D7DBBEB" w14:textId="77777777" w:rsidR="00B83ACE" w:rsidRPr="00CE0008" w:rsidRDefault="00B83ACE" w:rsidP="003769FB">
      <w:pPr>
        <w:pStyle w:val="aff8"/>
        <w:numPr>
          <w:ilvl w:val="3"/>
          <w:numId w:val="17"/>
        </w:numPr>
        <w:spacing w:line="240" w:lineRule="atLeast"/>
        <w:ind w:left="0" w:firstLine="0"/>
        <w:jc w:val="both"/>
        <w:rPr>
          <w:rFonts w:ascii="Times New Roman" w:hAnsi="Times New Roman"/>
          <w:sz w:val="24"/>
          <w:szCs w:val="24"/>
        </w:rPr>
      </w:pPr>
      <w:r w:rsidRPr="00CE0008">
        <w:rPr>
          <w:rFonts w:ascii="Times New Roman" w:hAnsi="Times New Roman"/>
          <w:sz w:val="24"/>
          <w:szCs w:val="24"/>
        </w:rPr>
        <w:t xml:space="preserve"> Заявка должна быть направлена не позднее даты и времени, указанного в Извещении о проведении закупки. </w:t>
      </w:r>
    </w:p>
    <w:p w14:paraId="0B9F0B27" w14:textId="5FFFF295" w:rsidR="00B83ACE" w:rsidRPr="00CE0008" w:rsidRDefault="00B83ACE" w:rsidP="00B83ACE">
      <w:pPr>
        <w:pStyle w:val="Default"/>
        <w:jc w:val="both"/>
        <w:rPr>
          <w:color w:val="auto"/>
        </w:rPr>
      </w:pPr>
      <w:r w:rsidRPr="00CE0008">
        <w:rPr>
          <w:color w:val="auto"/>
        </w:rPr>
        <w:t>Дата начала подачи Заявок:</w:t>
      </w:r>
      <w:r w:rsidRPr="00CE0008">
        <w:rPr>
          <w:b/>
          <w:color w:val="auto"/>
        </w:rPr>
        <w:t xml:space="preserve"> </w:t>
      </w:r>
      <w:r w:rsidR="00AD7FDF" w:rsidRPr="00CE0008">
        <w:rPr>
          <w:b/>
          <w:color w:val="auto"/>
        </w:rPr>
        <w:t>0</w:t>
      </w:r>
      <w:r w:rsidR="00CE0008" w:rsidRPr="00CE0008">
        <w:rPr>
          <w:b/>
          <w:color w:val="auto"/>
        </w:rPr>
        <w:t>5</w:t>
      </w:r>
      <w:r w:rsidR="008A7462" w:rsidRPr="00CE0008">
        <w:rPr>
          <w:b/>
          <w:color w:val="auto"/>
        </w:rPr>
        <w:t>.</w:t>
      </w:r>
      <w:r w:rsidR="00025355" w:rsidRPr="00CE0008">
        <w:rPr>
          <w:b/>
          <w:color w:val="auto"/>
        </w:rPr>
        <w:t>0</w:t>
      </w:r>
      <w:r w:rsidR="00AD7FDF" w:rsidRPr="00CE0008">
        <w:rPr>
          <w:b/>
          <w:color w:val="auto"/>
        </w:rPr>
        <w:t>8</w:t>
      </w:r>
      <w:r w:rsidRPr="00CE0008">
        <w:rPr>
          <w:b/>
          <w:color w:val="auto"/>
        </w:rPr>
        <w:t>.202</w:t>
      </w:r>
      <w:r w:rsidR="00F674E5" w:rsidRPr="00CE0008">
        <w:rPr>
          <w:b/>
          <w:color w:val="auto"/>
        </w:rPr>
        <w:t>6</w:t>
      </w:r>
      <w:r w:rsidRPr="00CE0008">
        <w:rPr>
          <w:b/>
          <w:color w:val="auto"/>
        </w:rPr>
        <w:t xml:space="preserve"> года</w:t>
      </w:r>
      <w:r w:rsidRPr="00CE0008">
        <w:rPr>
          <w:color w:val="auto"/>
        </w:rPr>
        <w:t>.</w:t>
      </w:r>
    </w:p>
    <w:p w14:paraId="6F7B967B" w14:textId="49C0F0EE" w:rsidR="00B83ACE" w:rsidRPr="00CE0008" w:rsidRDefault="00B83ACE" w:rsidP="00B83ACE">
      <w:pPr>
        <w:shd w:val="clear" w:color="auto" w:fill="FFFFFF" w:themeFill="background1"/>
        <w:spacing w:after="0" w:line="240" w:lineRule="atLeast"/>
        <w:jc w:val="both"/>
        <w:rPr>
          <w:rFonts w:ascii="Times New Roman" w:hAnsi="Times New Roman"/>
          <w:b/>
          <w:sz w:val="24"/>
          <w:szCs w:val="24"/>
        </w:rPr>
      </w:pPr>
      <w:r w:rsidRPr="00CE0008">
        <w:rPr>
          <w:rFonts w:ascii="Times New Roman" w:hAnsi="Times New Roman"/>
          <w:sz w:val="24"/>
          <w:szCs w:val="24"/>
        </w:rPr>
        <w:t xml:space="preserve">Дата и время окончания подачи Заявок и открытие доступа к Заявкам: </w:t>
      </w:r>
      <w:r w:rsidRPr="00CE0008">
        <w:rPr>
          <w:rFonts w:ascii="Times New Roman" w:hAnsi="Times New Roman"/>
          <w:b/>
          <w:sz w:val="24"/>
          <w:szCs w:val="24"/>
        </w:rPr>
        <w:t xml:space="preserve">09:00 (время местное) </w:t>
      </w:r>
      <w:r w:rsidR="00AD7FDF" w:rsidRPr="00CE0008">
        <w:rPr>
          <w:rFonts w:ascii="Times New Roman" w:hAnsi="Times New Roman"/>
          <w:b/>
          <w:sz w:val="24"/>
          <w:szCs w:val="24"/>
        </w:rPr>
        <w:t>1</w:t>
      </w:r>
      <w:r w:rsidR="00CE0008" w:rsidRPr="00CE0008">
        <w:rPr>
          <w:rFonts w:ascii="Times New Roman" w:hAnsi="Times New Roman"/>
          <w:b/>
          <w:sz w:val="24"/>
          <w:szCs w:val="24"/>
        </w:rPr>
        <w:t>7</w:t>
      </w:r>
      <w:r w:rsidR="00FE2CFD" w:rsidRPr="00CE0008">
        <w:rPr>
          <w:rFonts w:ascii="Times New Roman" w:hAnsi="Times New Roman"/>
          <w:b/>
          <w:sz w:val="24"/>
          <w:szCs w:val="24"/>
        </w:rPr>
        <w:t>.</w:t>
      </w:r>
      <w:r w:rsidR="005E549A" w:rsidRPr="00CE0008">
        <w:rPr>
          <w:rFonts w:ascii="Times New Roman" w:hAnsi="Times New Roman"/>
          <w:b/>
          <w:sz w:val="24"/>
          <w:szCs w:val="24"/>
        </w:rPr>
        <w:t>0</w:t>
      </w:r>
      <w:r w:rsidR="00762D05" w:rsidRPr="00CE0008">
        <w:rPr>
          <w:rFonts w:ascii="Times New Roman" w:hAnsi="Times New Roman"/>
          <w:b/>
          <w:sz w:val="24"/>
          <w:szCs w:val="24"/>
        </w:rPr>
        <w:t>8</w:t>
      </w:r>
      <w:r w:rsidR="00FE2CFD"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p>
    <w:p w14:paraId="7348D92D" w14:textId="77777777" w:rsidR="00B83ACE" w:rsidRPr="00CE0008" w:rsidRDefault="00B83ACE" w:rsidP="003769FB">
      <w:pPr>
        <w:keepNext/>
        <w:numPr>
          <w:ilvl w:val="2"/>
          <w:numId w:val="17"/>
        </w:numPr>
        <w:shd w:val="clear" w:color="auto" w:fill="FFFFFF" w:themeFill="background1"/>
        <w:suppressAutoHyphens/>
        <w:spacing w:before="240" w:after="120" w:line="240" w:lineRule="auto"/>
        <w:ind w:left="0" w:firstLine="0"/>
        <w:outlineLvl w:val="2"/>
        <w:rPr>
          <w:rFonts w:ascii="Times New Roman" w:hAnsi="Times New Roman"/>
          <w:b/>
          <w:bCs/>
          <w:sz w:val="24"/>
          <w:szCs w:val="24"/>
        </w:rPr>
      </w:pPr>
      <w:r w:rsidRPr="00CE0008">
        <w:rPr>
          <w:rFonts w:ascii="Times New Roman" w:hAnsi="Times New Roman"/>
          <w:b/>
          <w:bCs/>
          <w:sz w:val="24"/>
          <w:szCs w:val="24"/>
        </w:rPr>
        <w:t>Форма, порядок, даты начала и окончания срока предоставления Участниками разъяснений положений Документации о закупке</w:t>
      </w:r>
    </w:p>
    <w:p w14:paraId="4CC09426" w14:textId="77777777" w:rsidR="00B83ACE" w:rsidRPr="00CE0008" w:rsidRDefault="00B83ACE" w:rsidP="003769FB">
      <w:pPr>
        <w:pStyle w:val="aff8"/>
        <w:numPr>
          <w:ilvl w:val="3"/>
          <w:numId w:val="17"/>
        </w:numPr>
        <w:shd w:val="clear" w:color="auto" w:fill="FFFFFF" w:themeFill="background1"/>
        <w:tabs>
          <w:tab w:val="left" w:pos="0"/>
          <w:tab w:val="left" w:pos="851"/>
        </w:tabs>
        <w:spacing w:line="240" w:lineRule="atLeast"/>
        <w:ind w:left="0" w:firstLine="0"/>
        <w:jc w:val="both"/>
        <w:rPr>
          <w:rFonts w:ascii="Times New Roman" w:hAnsi="Times New Roman"/>
          <w:sz w:val="24"/>
          <w:szCs w:val="24"/>
        </w:rPr>
      </w:pPr>
      <w:r w:rsidRPr="00CE0008">
        <w:rPr>
          <w:rFonts w:ascii="Times New Roman" w:hAnsi="Times New Roman"/>
          <w:sz w:val="24"/>
          <w:szCs w:val="24"/>
        </w:rPr>
        <w:t xml:space="preserve">Любой участник закупки вправе направить Заказчику </w:t>
      </w:r>
      <w:r w:rsidRPr="00CE0008">
        <w:rPr>
          <w:rFonts w:ascii="Times New Roman" w:hAnsi="Times New Roman"/>
          <w:bCs/>
          <w:iCs/>
          <w:sz w:val="24"/>
          <w:szCs w:val="24"/>
        </w:rPr>
        <w:t xml:space="preserve">на адрес Общества, электронный адрес, указанный в извещении, либо в случае проведения закупки в электронной форме через электронную торговую площадку официальный </w:t>
      </w:r>
      <w:r w:rsidRPr="00CE0008">
        <w:rPr>
          <w:rFonts w:ascii="Times New Roman" w:hAnsi="Times New Roman"/>
          <w:sz w:val="24"/>
          <w:szCs w:val="24"/>
        </w:rPr>
        <w:t>запрос о даче разъяснений положений Извещения о проведении закупки и (или) Документации о закупке, но не позднее, чем за 3 (три) рабочих дня до даты окончания срока подачи заявок на участие в закупке</w:t>
      </w:r>
      <w:r w:rsidRPr="00CE0008">
        <w:rPr>
          <w:rFonts w:ascii="Times New Roman" w:hAnsi="Times New Roman"/>
          <w:bCs/>
          <w:iCs/>
          <w:sz w:val="24"/>
          <w:szCs w:val="24"/>
        </w:rPr>
        <w:t>.</w:t>
      </w:r>
    </w:p>
    <w:p w14:paraId="130058F0" w14:textId="6491D83D" w:rsidR="00B83ACE" w:rsidRPr="00CE0008" w:rsidRDefault="00B83ACE" w:rsidP="003769FB">
      <w:pPr>
        <w:pStyle w:val="aff8"/>
        <w:numPr>
          <w:ilvl w:val="3"/>
          <w:numId w:val="17"/>
        </w:numPr>
        <w:shd w:val="clear" w:color="auto" w:fill="FFFFFF" w:themeFill="background1"/>
        <w:tabs>
          <w:tab w:val="left" w:pos="0"/>
          <w:tab w:val="left" w:pos="851"/>
        </w:tabs>
        <w:spacing w:line="240" w:lineRule="atLeast"/>
        <w:ind w:left="0" w:firstLine="0"/>
        <w:jc w:val="both"/>
        <w:rPr>
          <w:rFonts w:ascii="Times New Roman" w:hAnsi="Times New Roman"/>
          <w:b/>
          <w:sz w:val="24"/>
          <w:szCs w:val="24"/>
        </w:rPr>
      </w:pPr>
      <w:r w:rsidRPr="00CE0008">
        <w:rPr>
          <w:rFonts w:ascii="Times New Roman" w:hAnsi="Times New Roman"/>
          <w:sz w:val="24"/>
          <w:szCs w:val="24"/>
        </w:rPr>
        <w:t>В течение 3 (трех) рабочих дней с даты поступления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r w:rsidRPr="00CE0008">
        <w:rPr>
          <w:rFonts w:ascii="Times New Roman" w:hAnsi="Times New Roman" w:cs="Times New Roman"/>
          <w:bCs/>
          <w:sz w:val="24"/>
          <w:szCs w:val="24"/>
        </w:rPr>
        <w:t xml:space="preserve"> Дата и время окончания срока предоставления участникам закупки разъяснений положений Документации о закупке</w:t>
      </w:r>
      <w:r w:rsidRPr="00CE0008">
        <w:rPr>
          <w:rFonts w:ascii="Times New Roman" w:hAnsi="Times New Roman"/>
          <w:sz w:val="24"/>
          <w:szCs w:val="24"/>
        </w:rPr>
        <w:t xml:space="preserve">: </w:t>
      </w:r>
      <w:r w:rsidRPr="00CE0008">
        <w:rPr>
          <w:rFonts w:ascii="Times New Roman" w:hAnsi="Times New Roman"/>
          <w:b/>
          <w:sz w:val="24"/>
          <w:szCs w:val="24"/>
        </w:rPr>
        <w:t>1</w:t>
      </w:r>
      <w:r w:rsidR="00CE0008" w:rsidRPr="00CE0008">
        <w:rPr>
          <w:rFonts w:ascii="Times New Roman" w:hAnsi="Times New Roman"/>
          <w:b/>
          <w:sz w:val="24"/>
          <w:szCs w:val="24"/>
        </w:rPr>
        <w:t>6</w:t>
      </w:r>
      <w:r w:rsidRPr="00CE0008">
        <w:rPr>
          <w:rFonts w:ascii="Times New Roman" w:hAnsi="Times New Roman"/>
          <w:b/>
          <w:sz w:val="24"/>
          <w:szCs w:val="24"/>
        </w:rPr>
        <w:t xml:space="preserve">:00 (время местное) </w:t>
      </w:r>
      <w:r w:rsidR="00AD7FDF" w:rsidRPr="00CE0008">
        <w:rPr>
          <w:rFonts w:ascii="Times New Roman" w:hAnsi="Times New Roman"/>
          <w:b/>
          <w:sz w:val="24"/>
          <w:szCs w:val="24"/>
        </w:rPr>
        <w:t>1</w:t>
      </w:r>
      <w:r w:rsidR="00CE0008" w:rsidRPr="00CE0008">
        <w:rPr>
          <w:rFonts w:ascii="Times New Roman" w:hAnsi="Times New Roman"/>
          <w:b/>
          <w:sz w:val="24"/>
          <w:szCs w:val="24"/>
        </w:rPr>
        <w:t>4</w:t>
      </w:r>
      <w:r w:rsidR="003F2891" w:rsidRPr="00CE0008">
        <w:rPr>
          <w:rFonts w:ascii="Times New Roman" w:hAnsi="Times New Roman"/>
          <w:b/>
          <w:sz w:val="24"/>
          <w:szCs w:val="24"/>
        </w:rPr>
        <w:t>.0</w:t>
      </w:r>
      <w:r w:rsidR="00762D05" w:rsidRPr="00CE0008">
        <w:rPr>
          <w:rFonts w:ascii="Times New Roman" w:hAnsi="Times New Roman"/>
          <w:b/>
          <w:sz w:val="24"/>
          <w:szCs w:val="24"/>
        </w:rPr>
        <w:t>8</w:t>
      </w:r>
      <w:r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p>
    <w:p w14:paraId="0F60AE95" w14:textId="77777777" w:rsidR="00B83ACE" w:rsidRPr="00CE0008" w:rsidRDefault="00B83ACE" w:rsidP="003769FB">
      <w:pPr>
        <w:pStyle w:val="aff8"/>
        <w:numPr>
          <w:ilvl w:val="3"/>
          <w:numId w:val="17"/>
        </w:numPr>
        <w:shd w:val="clear" w:color="auto" w:fill="FFFFFF" w:themeFill="background1"/>
        <w:tabs>
          <w:tab w:val="left" w:pos="0"/>
          <w:tab w:val="left" w:pos="851"/>
        </w:tabs>
        <w:spacing w:line="240" w:lineRule="atLeast"/>
        <w:ind w:left="0" w:firstLine="0"/>
        <w:jc w:val="both"/>
        <w:rPr>
          <w:rFonts w:ascii="Times New Roman" w:hAnsi="Times New Roman" w:cs="Times New Roman"/>
          <w:sz w:val="24"/>
          <w:szCs w:val="24"/>
        </w:rPr>
      </w:pPr>
      <w:r w:rsidRPr="00CE0008">
        <w:rPr>
          <w:rFonts w:ascii="Times New Roman" w:hAnsi="Times New Roman" w:cs="Times New Roman"/>
          <w:sz w:val="24"/>
          <w:szCs w:val="24"/>
        </w:rPr>
        <w:t>Разъяснения положений документации о закупке размещаются заказчиком в единой информационной системе не позднее чем в течение 3 (трех) дней со дня принятия решения о предоставлении указанных разъяснений.</w:t>
      </w:r>
    </w:p>
    <w:p w14:paraId="0B1630DF" w14:textId="77777777" w:rsidR="00B83ACE" w:rsidRPr="00CE0008" w:rsidRDefault="00B83ACE" w:rsidP="003769FB">
      <w:pPr>
        <w:pStyle w:val="aff8"/>
        <w:numPr>
          <w:ilvl w:val="3"/>
          <w:numId w:val="17"/>
        </w:numPr>
        <w:shd w:val="clear" w:color="auto" w:fill="FFFFFF" w:themeFill="background1"/>
        <w:tabs>
          <w:tab w:val="left" w:pos="0"/>
          <w:tab w:val="left" w:pos="851"/>
        </w:tabs>
        <w:spacing w:line="240" w:lineRule="atLeast"/>
        <w:ind w:left="0" w:firstLine="0"/>
        <w:jc w:val="both"/>
        <w:rPr>
          <w:rFonts w:ascii="Times New Roman" w:hAnsi="Times New Roman"/>
          <w:sz w:val="24"/>
          <w:szCs w:val="24"/>
        </w:rPr>
      </w:pPr>
      <w:r w:rsidRPr="00CE0008">
        <w:rPr>
          <w:rFonts w:ascii="Times New Roman" w:hAnsi="Times New Roman"/>
          <w:sz w:val="24"/>
          <w:szCs w:val="24"/>
        </w:rPr>
        <w:t>Разъяснения положений Документации о закупке не должны изменять предмет закупки и существенные условия проекта договора.</w:t>
      </w:r>
    </w:p>
    <w:p w14:paraId="6D5D8AF7" w14:textId="0E3E4BC3" w:rsidR="00B83ACE" w:rsidRPr="00CE0008" w:rsidRDefault="00B83ACE" w:rsidP="003769FB">
      <w:pPr>
        <w:keepNext/>
        <w:numPr>
          <w:ilvl w:val="2"/>
          <w:numId w:val="17"/>
        </w:numPr>
        <w:shd w:val="clear" w:color="auto" w:fill="FFFFFF"/>
        <w:suppressAutoHyphens/>
        <w:spacing w:before="240" w:after="120" w:line="240" w:lineRule="auto"/>
        <w:ind w:left="0" w:firstLine="0"/>
        <w:jc w:val="both"/>
        <w:outlineLvl w:val="2"/>
        <w:rPr>
          <w:rFonts w:ascii="Times New Roman" w:hAnsi="Times New Roman"/>
          <w:b/>
          <w:bCs/>
          <w:sz w:val="24"/>
          <w:szCs w:val="24"/>
        </w:rPr>
      </w:pPr>
      <w:r w:rsidRPr="00CE0008">
        <w:rPr>
          <w:rFonts w:ascii="Times New Roman" w:hAnsi="Times New Roman"/>
          <w:b/>
          <w:bCs/>
          <w:sz w:val="24"/>
          <w:szCs w:val="24"/>
        </w:rPr>
        <w:lastRenderedPageBreak/>
        <w:t xml:space="preserve"> Изменение Извещения о проведении закупки и Документации о закупке, отмена закупки</w:t>
      </w:r>
    </w:p>
    <w:p w14:paraId="38A90929" w14:textId="77777777" w:rsidR="00B83ACE" w:rsidRPr="00CE0008" w:rsidRDefault="00B83ACE" w:rsidP="003769FB">
      <w:pPr>
        <w:keepNext/>
        <w:widowControl w:val="0"/>
        <w:numPr>
          <w:ilvl w:val="3"/>
          <w:numId w:val="17"/>
        </w:numPr>
        <w:shd w:val="clear" w:color="auto" w:fill="FFFFFF"/>
        <w:tabs>
          <w:tab w:val="left" w:pos="993"/>
        </w:tabs>
        <w:spacing w:after="0" w:line="240" w:lineRule="atLeast"/>
        <w:ind w:left="0" w:firstLine="0"/>
        <w:jc w:val="both"/>
        <w:rPr>
          <w:rFonts w:ascii="Times New Roman" w:eastAsia="Times New Roman" w:hAnsi="Times New Roman"/>
          <w:sz w:val="24"/>
          <w:szCs w:val="24"/>
          <w:lang w:eastAsia="ru-RU"/>
        </w:rPr>
      </w:pPr>
      <w:r w:rsidRPr="00CE0008">
        <w:rPr>
          <w:rFonts w:ascii="Times New Roman" w:eastAsia="Times New Roman" w:hAnsi="Times New Roman"/>
          <w:bCs/>
          <w:iCs/>
          <w:sz w:val="24"/>
          <w:szCs w:val="24"/>
          <w:lang w:eastAsia="ru-RU"/>
        </w:rPr>
        <w:t>Организатор закупки по собственной инициативе или в ответ на запрос о разъяснениях закупочной документации потенциального участника, с согласования руководства Общества, вправе в любое время до истечения срока предоставления заявок на участие в закупке, в порядке внести изменения в извещение о проведении закупки и закупочную документацию, в том числе продлить срок окончания подачи заявок, при этом не допускается изменение предмета закупки</w:t>
      </w:r>
      <w:r w:rsidRPr="00CE0008">
        <w:rPr>
          <w:rFonts w:ascii="Times New Roman" w:eastAsia="Times New Roman" w:hAnsi="Times New Roman"/>
          <w:sz w:val="24"/>
          <w:szCs w:val="24"/>
          <w:lang w:eastAsia="ru-RU"/>
        </w:rPr>
        <w:t>.</w:t>
      </w:r>
    </w:p>
    <w:p w14:paraId="47D1453B" w14:textId="77777777" w:rsidR="00B83ACE" w:rsidRPr="00CE0008" w:rsidRDefault="00B83ACE" w:rsidP="003769FB">
      <w:pPr>
        <w:keepNext/>
        <w:widowControl w:val="0"/>
        <w:numPr>
          <w:ilvl w:val="3"/>
          <w:numId w:val="17"/>
        </w:numPr>
        <w:shd w:val="clear" w:color="auto" w:fill="FFFFFF"/>
        <w:tabs>
          <w:tab w:val="left" w:pos="709"/>
        </w:tabs>
        <w:spacing w:after="0" w:line="240" w:lineRule="atLeast"/>
        <w:ind w:left="0" w:firstLine="0"/>
        <w:jc w:val="both"/>
        <w:rPr>
          <w:rFonts w:ascii="Times New Roman" w:eastAsia="Times New Roman" w:hAnsi="Times New Roman"/>
          <w:sz w:val="24"/>
          <w:szCs w:val="24"/>
          <w:lang w:eastAsia="ru-RU"/>
        </w:rPr>
      </w:pPr>
      <w:r w:rsidRPr="00CE0008">
        <w:rPr>
          <w:rFonts w:ascii="Times New Roman" w:eastAsia="Times New Roman" w:hAnsi="Times New Roman"/>
          <w:sz w:val="24"/>
          <w:szCs w:val="24"/>
          <w:lang w:eastAsia="ru-RU"/>
        </w:rPr>
        <w:t xml:space="preserve"> Изменения, вносимые в извещение об осуществлении </w:t>
      </w:r>
      <w:r w:rsidRPr="00CE0008">
        <w:rPr>
          <w:rFonts w:ascii="Times New Roman" w:eastAsia="Times New Roman" w:hAnsi="Times New Roman"/>
          <w:bCs/>
          <w:iCs/>
          <w:sz w:val="24"/>
          <w:szCs w:val="24"/>
          <w:lang w:eastAsia="ru-RU"/>
        </w:rPr>
        <w:t>закупки</w:t>
      </w:r>
      <w:r w:rsidRPr="00CE0008">
        <w:rPr>
          <w:rFonts w:ascii="Times New Roman" w:eastAsia="Times New Roman" w:hAnsi="Times New Roman"/>
          <w:sz w:val="24"/>
          <w:szCs w:val="24"/>
          <w:lang w:eastAsia="ru-RU"/>
        </w:rPr>
        <w:t xml:space="preserve">, документацию о </w:t>
      </w:r>
      <w:r w:rsidRPr="00CE0008">
        <w:rPr>
          <w:rFonts w:ascii="Times New Roman" w:eastAsia="Times New Roman" w:hAnsi="Times New Roman"/>
          <w:bCs/>
          <w:iCs/>
          <w:sz w:val="24"/>
          <w:szCs w:val="24"/>
          <w:lang w:eastAsia="ru-RU"/>
        </w:rPr>
        <w:t>закупке</w:t>
      </w:r>
      <w:r w:rsidRPr="00CE0008">
        <w:rPr>
          <w:rFonts w:ascii="Times New Roman" w:eastAsia="Times New Roman" w:hAnsi="Times New Roman"/>
          <w:sz w:val="24"/>
          <w:szCs w:val="24"/>
          <w:lang w:eastAsia="ru-RU"/>
        </w:rPr>
        <w:t xml:space="preserve"> размещаются заказчиком в единой информационной системе не позднее чем в течение 3 (трех) дней со дня принятия решения о внесении указанных изменений. </w:t>
      </w:r>
    </w:p>
    <w:p w14:paraId="4259D262" w14:textId="77777777" w:rsidR="00B83ACE" w:rsidRPr="00CE0008" w:rsidRDefault="00B83ACE" w:rsidP="003769FB">
      <w:pPr>
        <w:pStyle w:val="aff8"/>
        <w:keepNext/>
        <w:numPr>
          <w:ilvl w:val="3"/>
          <w:numId w:val="17"/>
        </w:numPr>
        <w:shd w:val="clear" w:color="auto" w:fill="FFFFFF"/>
        <w:tabs>
          <w:tab w:val="left" w:pos="709"/>
        </w:tabs>
        <w:spacing w:line="240" w:lineRule="atLeast"/>
        <w:ind w:left="0" w:firstLine="0"/>
        <w:jc w:val="both"/>
        <w:rPr>
          <w:rFonts w:ascii="Times New Roman" w:hAnsi="Times New Roman"/>
          <w:sz w:val="24"/>
          <w:szCs w:val="24"/>
        </w:rPr>
      </w:pPr>
      <w:r w:rsidRPr="00CE0008">
        <w:rPr>
          <w:rFonts w:ascii="Times New Roman" w:hAnsi="Times New Roman"/>
          <w:bCs/>
          <w:iCs/>
          <w:sz w:val="24"/>
          <w:szCs w:val="24"/>
        </w:rPr>
        <w:t xml:space="preserve"> В случае внесения изменений в извещение об осуществлении закупки, документацию о закупке срок подачи заявок на участие в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закупке оставалось не менее 4-х (четырех) рабочих дней</w:t>
      </w:r>
      <w:r w:rsidRPr="00CE0008">
        <w:rPr>
          <w:rFonts w:ascii="Times New Roman" w:hAnsi="Times New Roman"/>
          <w:sz w:val="24"/>
          <w:szCs w:val="24"/>
        </w:rPr>
        <w:t>.</w:t>
      </w:r>
    </w:p>
    <w:p w14:paraId="0AE8CD4D" w14:textId="77777777" w:rsidR="00B83ACE" w:rsidRPr="00CE0008" w:rsidRDefault="00B83ACE" w:rsidP="003769FB">
      <w:pPr>
        <w:widowControl w:val="0"/>
        <w:numPr>
          <w:ilvl w:val="3"/>
          <w:numId w:val="23"/>
        </w:numPr>
        <w:shd w:val="clear" w:color="auto" w:fill="FFFFFF"/>
        <w:autoSpaceDE w:val="0"/>
        <w:autoSpaceDN w:val="0"/>
        <w:adjustRightInd w:val="0"/>
        <w:spacing w:after="0" w:line="240" w:lineRule="atLeast"/>
        <w:ind w:left="0" w:firstLine="0"/>
        <w:contextualSpacing/>
        <w:jc w:val="both"/>
        <w:rPr>
          <w:rFonts w:ascii="Times New Roman" w:eastAsia="Times New Roman" w:hAnsi="Times New Roman" w:cs="Arial"/>
          <w:bCs/>
          <w:iCs/>
          <w:sz w:val="24"/>
          <w:szCs w:val="24"/>
          <w:lang w:eastAsia="ru-RU"/>
        </w:rPr>
      </w:pPr>
      <w:r w:rsidRPr="00CE0008">
        <w:rPr>
          <w:rFonts w:ascii="Times New Roman" w:eastAsia="Times New Roman" w:hAnsi="Times New Roman" w:cs="Arial"/>
          <w:sz w:val="24"/>
          <w:szCs w:val="24"/>
          <w:lang w:eastAsia="ru-RU"/>
        </w:rPr>
        <w:t xml:space="preserve"> Заказчик вправе отменить закупку до наступления даты и времени окончания срока подачи заявок на участие в закупке, не неся при этом никакой ответственности перед Участниками закупок, в том числе по возмещению каких-либо затрат, связанных с подготовкой и подачей заявки на участие в закупке</w:t>
      </w:r>
      <w:r w:rsidRPr="00CE0008">
        <w:rPr>
          <w:rFonts w:ascii="Times New Roman" w:eastAsia="Times New Roman" w:hAnsi="Times New Roman" w:cs="Arial"/>
          <w:bCs/>
          <w:iCs/>
          <w:sz w:val="24"/>
          <w:szCs w:val="24"/>
          <w:lang w:eastAsia="ru-RU"/>
        </w:rPr>
        <w:t xml:space="preserve">. </w:t>
      </w:r>
    </w:p>
    <w:p w14:paraId="2018B254" w14:textId="77777777" w:rsidR="00B83ACE" w:rsidRPr="00CE0008" w:rsidRDefault="00B83ACE" w:rsidP="00B83ACE">
      <w:pPr>
        <w:shd w:val="clear" w:color="auto" w:fill="FFFFFF"/>
        <w:spacing w:after="0" w:line="240" w:lineRule="atLeast"/>
        <w:jc w:val="both"/>
        <w:rPr>
          <w:rFonts w:ascii="Times New Roman" w:hAnsi="Times New Roman"/>
          <w:bCs/>
          <w:iCs/>
          <w:sz w:val="24"/>
          <w:szCs w:val="24"/>
        </w:rPr>
      </w:pPr>
      <w:r w:rsidRPr="00CE0008">
        <w:rPr>
          <w:rFonts w:ascii="Times New Roman" w:hAnsi="Times New Roman"/>
          <w:sz w:val="24"/>
          <w:szCs w:val="24"/>
        </w:rPr>
        <w:t xml:space="preserve">     Решение об отмене закупки размещается в единой информационной системе в день принятия этого решения</w:t>
      </w:r>
      <w:r w:rsidRPr="00CE0008">
        <w:rPr>
          <w:rFonts w:ascii="Times New Roman" w:hAnsi="Times New Roman"/>
          <w:bCs/>
          <w:iCs/>
          <w:sz w:val="24"/>
          <w:szCs w:val="24"/>
        </w:rPr>
        <w:t xml:space="preserve"> в виде отдельного информационного листа.</w:t>
      </w:r>
    </w:p>
    <w:p w14:paraId="6E7E128F" w14:textId="5DED41DE" w:rsidR="00B83ACE" w:rsidRPr="00CE0008" w:rsidRDefault="00B83ACE" w:rsidP="00B83ACE">
      <w:pPr>
        <w:shd w:val="clear" w:color="auto" w:fill="FFFFFF"/>
        <w:spacing w:after="0" w:line="240" w:lineRule="atLeast"/>
        <w:jc w:val="both"/>
        <w:rPr>
          <w:rFonts w:ascii="Times New Roman" w:hAnsi="Times New Roman"/>
          <w:bCs/>
          <w:iCs/>
          <w:sz w:val="24"/>
          <w:szCs w:val="24"/>
        </w:rPr>
      </w:pPr>
      <w:r w:rsidRPr="00CE0008">
        <w:rPr>
          <w:rFonts w:ascii="Times New Roman" w:hAnsi="Times New Roman"/>
          <w:bCs/>
          <w:iCs/>
          <w:sz w:val="24"/>
          <w:szCs w:val="24"/>
        </w:rPr>
        <w:t xml:space="preserve">     По истечении срока отмены </w:t>
      </w:r>
      <w:r w:rsidRPr="00CE0008">
        <w:rPr>
          <w:rFonts w:ascii="Times New Roman" w:hAnsi="Times New Roman"/>
          <w:sz w:val="24"/>
          <w:szCs w:val="24"/>
        </w:rPr>
        <w:t>закупки</w:t>
      </w:r>
      <w:r w:rsidRPr="00CE0008">
        <w:rPr>
          <w:rFonts w:ascii="Times New Roman" w:hAnsi="Times New Roman"/>
          <w:bCs/>
          <w:iCs/>
          <w:sz w:val="24"/>
          <w:szCs w:val="24"/>
        </w:rPr>
        <w:t xml:space="preserve"> и до заключения договора Заказчик вправе отменить определение поставщика (исполнителя, </w:t>
      </w:r>
      <w:r w:rsidR="008C6641" w:rsidRPr="00CE0008">
        <w:rPr>
          <w:rFonts w:ascii="Times New Roman" w:hAnsi="Times New Roman"/>
          <w:bCs/>
          <w:iCs/>
          <w:sz w:val="24"/>
          <w:szCs w:val="24"/>
        </w:rPr>
        <w:t>подрядчика</w:t>
      </w:r>
      <w:r w:rsidRPr="00CE0008">
        <w:rPr>
          <w:rFonts w:ascii="Times New Roman" w:hAnsi="Times New Roman"/>
          <w:bCs/>
          <w:iCs/>
          <w:sz w:val="24"/>
          <w:szCs w:val="24"/>
        </w:rPr>
        <w:t>) только в случае возникновения обстоятельств непреодолимой силы в соответствии с гражданским законодательством.</w:t>
      </w:r>
    </w:p>
    <w:bookmarkEnd w:id="40"/>
    <w:p w14:paraId="759AF42D" w14:textId="77777777" w:rsidR="00B83ACE" w:rsidRPr="00CE0008" w:rsidRDefault="00B83ACE" w:rsidP="003769FB">
      <w:pPr>
        <w:pStyle w:val="aff8"/>
        <w:numPr>
          <w:ilvl w:val="2"/>
          <w:numId w:val="23"/>
        </w:numPr>
        <w:shd w:val="clear" w:color="auto" w:fill="FFFFFF" w:themeFill="background1"/>
        <w:tabs>
          <w:tab w:val="left" w:pos="0"/>
        </w:tabs>
        <w:spacing w:before="240"/>
        <w:jc w:val="both"/>
        <w:rPr>
          <w:rFonts w:ascii="Times New Roman" w:hAnsi="Times New Roman" w:cs="Times New Roman"/>
          <w:b/>
          <w:sz w:val="24"/>
          <w:szCs w:val="24"/>
        </w:rPr>
      </w:pPr>
      <w:r w:rsidRPr="00CE0008">
        <w:rPr>
          <w:rFonts w:ascii="Times New Roman" w:hAnsi="Times New Roman" w:cs="Times New Roman"/>
          <w:b/>
          <w:sz w:val="24"/>
          <w:szCs w:val="24"/>
        </w:rPr>
        <w:t>Дата рассмотрения Заявок Участников и подведение итогов закупки.</w:t>
      </w:r>
    </w:p>
    <w:p w14:paraId="549668D8" w14:textId="2567D4B1" w:rsidR="00B83ACE" w:rsidRPr="00CE0008" w:rsidRDefault="00B83ACE" w:rsidP="00B83ACE">
      <w:pPr>
        <w:shd w:val="clear" w:color="auto" w:fill="FFFFFF"/>
        <w:tabs>
          <w:tab w:val="left" w:pos="709"/>
        </w:tabs>
        <w:spacing w:after="0" w:line="240" w:lineRule="atLeast"/>
        <w:rPr>
          <w:rFonts w:ascii="Times New Roman" w:hAnsi="Times New Roman"/>
          <w:sz w:val="24"/>
          <w:szCs w:val="24"/>
        </w:rPr>
      </w:pPr>
      <w:r w:rsidRPr="00CE0008">
        <w:rPr>
          <w:rFonts w:ascii="Times New Roman" w:hAnsi="Times New Roman"/>
          <w:b/>
          <w:sz w:val="24"/>
          <w:szCs w:val="24"/>
        </w:rPr>
        <w:t>4.4.8.1</w:t>
      </w:r>
      <w:r w:rsidR="00012DB3" w:rsidRPr="00CE0008">
        <w:rPr>
          <w:rFonts w:ascii="Times New Roman" w:hAnsi="Times New Roman"/>
          <w:b/>
          <w:sz w:val="24"/>
          <w:szCs w:val="24"/>
        </w:rPr>
        <w:t>.</w:t>
      </w:r>
      <w:r w:rsidRPr="00CE0008">
        <w:rPr>
          <w:rFonts w:ascii="Times New Roman" w:hAnsi="Times New Roman"/>
          <w:sz w:val="24"/>
          <w:szCs w:val="24"/>
        </w:rPr>
        <w:t xml:space="preserve"> Дата рассмотрения Заявок (ориентировочно): </w:t>
      </w:r>
      <w:r w:rsidR="00D626C6" w:rsidRPr="00CE0008">
        <w:rPr>
          <w:rFonts w:ascii="Times New Roman" w:hAnsi="Times New Roman"/>
          <w:b/>
          <w:sz w:val="24"/>
          <w:szCs w:val="24"/>
        </w:rPr>
        <w:t>1</w:t>
      </w:r>
      <w:r w:rsidR="00CE0008" w:rsidRPr="00CE0008">
        <w:rPr>
          <w:rFonts w:ascii="Times New Roman" w:hAnsi="Times New Roman"/>
          <w:b/>
          <w:sz w:val="24"/>
          <w:szCs w:val="24"/>
        </w:rPr>
        <w:t>7</w:t>
      </w:r>
      <w:r w:rsidR="00FE2CFD" w:rsidRPr="00CE0008">
        <w:rPr>
          <w:rFonts w:ascii="Times New Roman" w:hAnsi="Times New Roman"/>
          <w:b/>
          <w:sz w:val="24"/>
          <w:szCs w:val="24"/>
        </w:rPr>
        <w:t>.</w:t>
      </w:r>
      <w:r w:rsidR="005E549A" w:rsidRPr="00CE0008">
        <w:rPr>
          <w:rFonts w:ascii="Times New Roman" w:hAnsi="Times New Roman"/>
          <w:b/>
          <w:sz w:val="24"/>
          <w:szCs w:val="24"/>
        </w:rPr>
        <w:t>0</w:t>
      </w:r>
      <w:r w:rsidR="00762D05" w:rsidRPr="00CE0008">
        <w:rPr>
          <w:rFonts w:ascii="Times New Roman" w:hAnsi="Times New Roman"/>
          <w:b/>
          <w:sz w:val="24"/>
          <w:szCs w:val="24"/>
        </w:rPr>
        <w:t>8</w:t>
      </w:r>
      <w:r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r w:rsidRPr="00CE0008">
        <w:rPr>
          <w:rFonts w:ascii="Times New Roman" w:hAnsi="Times New Roman"/>
          <w:sz w:val="24"/>
          <w:szCs w:val="24"/>
        </w:rPr>
        <w:t xml:space="preserve"> </w:t>
      </w:r>
      <w:r w:rsidRPr="00CE0008">
        <w:rPr>
          <w:rFonts w:ascii="Times New Roman" w:hAnsi="Times New Roman"/>
          <w:b/>
          <w:sz w:val="24"/>
          <w:szCs w:val="24"/>
        </w:rPr>
        <w:t xml:space="preserve"> </w:t>
      </w:r>
    </w:p>
    <w:p w14:paraId="2941021C" w14:textId="4353A900" w:rsidR="00B83ACE" w:rsidRPr="00593338" w:rsidRDefault="00B83ACE" w:rsidP="00B83ACE">
      <w:pPr>
        <w:autoSpaceDE w:val="0"/>
        <w:autoSpaceDN w:val="0"/>
        <w:adjustRightInd w:val="0"/>
        <w:spacing w:after="0" w:line="240" w:lineRule="atLeast"/>
        <w:rPr>
          <w:rFonts w:ascii="Times New Roman" w:hAnsi="Times New Roman"/>
          <w:b/>
          <w:sz w:val="24"/>
          <w:szCs w:val="24"/>
        </w:rPr>
      </w:pPr>
      <w:r w:rsidRPr="00CE0008">
        <w:rPr>
          <w:rFonts w:ascii="Times New Roman" w:hAnsi="Times New Roman"/>
          <w:b/>
          <w:sz w:val="24"/>
          <w:szCs w:val="24"/>
        </w:rPr>
        <w:t>4.4.8.2</w:t>
      </w:r>
      <w:r w:rsidR="00012DB3" w:rsidRPr="00CE0008">
        <w:rPr>
          <w:rFonts w:ascii="Times New Roman" w:hAnsi="Times New Roman"/>
          <w:b/>
          <w:sz w:val="24"/>
          <w:szCs w:val="24"/>
        </w:rPr>
        <w:t xml:space="preserve">. </w:t>
      </w:r>
      <w:r w:rsidRPr="00CE0008">
        <w:rPr>
          <w:rFonts w:ascii="Times New Roman" w:hAnsi="Times New Roman"/>
          <w:sz w:val="24"/>
          <w:szCs w:val="24"/>
        </w:rPr>
        <w:t xml:space="preserve">Дата подведения итогов закупочной процедуры (ориентировочно): </w:t>
      </w:r>
      <w:r w:rsidR="00AD7FDF" w:rsidRPr="00CE0008">
        <w:rPr>
          <w:rFonts w:ascii="Times New Roman" w:hAnsi="Times New Roman"/>
          <w:b/>
          <w:sz w:val="24"/>
          <w:szCs w:val="24"/>
        </w:rPr>
        <w:t>1</w:t>
      </w:r>
      <w:r w:rsidR="00CE0008" w:rsidRPr="00CE0008">
        <w:rPr>
          <w:rFonts w:ascii="Times New Roman" w:hAnsi="Times New Roman"/>
          <w:b/>
          <w:sz w:val="24"/>
          <w:szCs w:val="24"/>
        </w:rPr>
        <w:t>7</w:t>
      </w:r>
      <w:r w:rsidR="00FE2CFD" w:rsidRPr="00CE0008">
        <w:rPr>
          <w:rFonts w:ascii="Times New Roman" w:hAnsi="Times New Roman"/>
          <w:b/>
          <w:sz w:val="24"/>
          <w:szCs w:val="24"/>
        </w:rPr>
        <w:t>.</w:t>
      </w:r>
      <w:r w:rsidR="005E549A" w:rsidRPr="00CE0008">
        <w:rPr>
          <w:rFonts w:ascii="Times New Roman" w:hAnsi="Times New Roman"/>
          <w:b/>
          <w:sz w:val="24"/>
          <w:szCs w:val="24"/>
        </w:rPr>
        <w:t>0</w:t>
      </w:r>
      <w:r w:rsidR="00762D05" w:rsidRPr="00CE0008">
        <w:rPr>
          <w:rFonts w:ascii="Times New Roman" w:hAnsi="Times New Roman"/>
          <w:b/>
          <w:sz w:val="24"/>
          <w:szCs w:val="24"/>
        </w:rPr>
        <w:t>8</w:t>
      </w:r>
      <w:r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p>
    <w:p w14:paraId="3DFAA545" w14:textId="77777777" w:rsidR="00B83ACE" w:rsidRPr="00593338" w:rsidRDefault="00B83ACE" w:rsidP="003769FB">
      <w:pPr>
        <w:pStyle w:val="aff8"/>
        <w:keepNext/>
        <w:numPr>
          <w:ilvl w:val="2"/>
          <w:numId w:val="25"/>
        </w:numPr>
        <w:tabs>
          <w:tab w:val="left" w:pos="851"/>
        </w:tabs>
        <w:suppressAutoHyphens/>
        <w:spacing w:before="240" w:after="120"/>
        <w:jc w:val="both"/>
        <w:outlineLvl w:val="2"/>
        <w:rPr>
          <w:rFonts w:ascii="Times New Roman" w:hAnsi="Times New Roman"/>
          <w:b/>
          <w:bCs/>
          <w:sz w:val="24"/>
          <w:szCs w:val="24"/>
        </w:rPr>
      </w:pPr>
      <w:r w:rsidRPr="00593338">
        <w:rPr>
          <w:rFonts w:ascii="Times New Roman" w:hAnsi="Times New Roman"/>
          <w:b/>
          <w:bCs/>
          <w:sz w:val="24"/>
          <w:szCs w:val="24"/>
        </w:rPr>
        <w:t>Требования к представлению Заявки</w:t>
      </w:r>
    </w:p>
    <w:p w14:paraId="53A30B47" w14:textId="77777777" w:rsidR="00B83ACE" w:rsidRPr="00593338" w:rsidRDefault="00B83ACE" w:rsidP="003769FB">
      <w:pPr>
        <w:pStyle w:val="aff8"/>
        <w:numPr>
          <w:ilvl w:val="3"/>
          <w:numId w:val="25"/>
        </w:numPr>
        <w:tabs>
          <w:tab w:val="left" w:pos="851"/>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Все требуемые документы в составе Заявки в соответствии с условиями настоящей Документации должны быть предоставлены Участниками через ЭП в форме электронных документов, подписанных электронной цифровой подписью лица, имеющего право действовать от имени Участника и прилагаться Участником к Заявке.</w:t>
      </w:r>
    </w:p>
    <w:p w14:paraId="30F47A03" w14:textId="77777777" w:rsidR="00B83ACE" w:rsidRPr="00593338" w:rsidRDefault="00B83ACE" w:rsidP="003769FB">
      <w:pPr>
        <w:pStyle w:val="aff8"/>
        <w:numPr>
          <w:ilvl w:val="3"/>
          <w:numId w:val="25"/>
        </w:numPr>
        <w:shd w:val="clear" w:color="auto" w:fill="FFFFFF" w:themeFill="background1"/>
        <w:tabs>
          <w:tab w:val="left" w:pos="851"/>
        </w:tabs>
        <w:spacing w:line="240" w:lineRule="atLeast"/>
        <w:ind w:left="0" w:firstLine="0"/>
        <w:jc w:val="both"/>
        <w:rPr>
          <w:rFonts w:ascii="Times New Roman" w:hAnsi="Times New Roman"/>
          <w:b/>
          <w:sz w:val="24"/>
          <w:szCs w:val="24"/>
        </w:rPr>
      </w:pPr>
      <w:r w:rsidRPr="00593338">
        <w:rPr>
          <w:rFonts w:ascii="Times New Roman" w:hAnsi="Times New Roman"/>
          <w:snapToGrid w:val="0"/>
          <w:sz w:val="24"/>
          <w:szCs w:val="24"/>
        </w:rPr>
        <w:t xml:space="preserve"> Все файлы должны быть в доступном для прочтения формате: не должны иметь защиты от их открытия и печати. Файлы должны быть именованы так, чтобы из их названия было понятно, какие документы в этом файле находятся</w:t>
      </w:r>
      <w:r w:rsidRPr="00593338">
        <w:rPr>
          <w:rFonts w:ascii="Times New Roman" w:hAnsi="Times New Roman"/>
          <w:sz w:val="24"/>
          <w:szCs w:val="24"/>
        </w:rPr>
        <w:t>.</w:t>
      </w:r>
    </w:p>
    <w:p w14:paraId="2DF9890D" w14:textId="77777777" w:rsidR="00B83ACE" w:rsidRPr="00593338" w:rsidRDefault="00B83ACE" w:rsidP="003769FB">
      <w:pPr>
        <w:pStyle w:val="aff8"/>
        <w:numPr>
          <w:ilvl w:val="3"/>
          <w:numId w:val="25"/>
        </w:numPr>
        <w:tabs>
          <w:tab w:val="left" w:pos="851"/>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Цена договора, размещенная на сайте ЭП не должна противоречить цене договора указанной прописью в Заявке Участника (п.п.5.1. Документации). </w:t>
      </w:r>
    </w:p>
    <w:p w14:paraId="590B87E5" w14:textId="77777777" w:rsidR="00B83ACE" w:rsidRPr="00593338" w:rsidRDefault="00B83ACE" w:rsidP="003769FB">
      <w:pPr>
        <w:keepNext/>
        <w:numPr>
          <w:ilvl w:val="1"/>
          <w:numId w:val="25"/>
        </w:numPr>
        <w:suppressAutoHyphens/>
        <w:spacing w:before="360" w:after="120" w:line="240" w:lineRule="auto"/>
        <w:ind w:left="0" w:firstLine="0"/>
        <w:jc w:val="both"/>
        <w:outlineLvl w:val="1"/>
        <w:rPr>
          <w:rFonts w:ascii="Times New Roman" w:hAnsi="Times New Roman"/>
          <w:b/>
          <w:bCs/>
          <w:sz w:val="24"/>
          <w:szCs w:val="24"/>
        </w:rPr>
      </w:pPr>
      <w:r w:rsidRPr="00593338">
        <w:rPr>
          <w:rFonts w:ascii="Times New Roman" w:hAnsi="Times New Roman"/>
          <w:b/>
          <w:bCs/>
          <w:sz w:val="24"/>
          <w:szCs w:val="24"/>
        </w:rPr>
        <w:t>Требования к Участникам. Подтверждение соответствия предъявляемым требованиям</w:t>
      </w:r>
    </w:p>
    <w:p w14:paraId="2A6943AB" w14:textId="77777777" w:rsidR="00B83ACE" w:rsidRPr="00593338" w:rsidRDefault="00B83ACE" w:rsidP="005E549A">
      <w:pPr>
        <w:pStyle w:val="aff8"/>
        <w:keepNext/>
        <w:numPr>
          <w:ilvl w:val="2"/>
          <w:numId w:val="6"/>
        </w:numPr>
        <w:suppressAutoHyphens/>
        <w:jc w:val="both"/>
        <w:outlineLvl w:val="1"/>
        <w:rPr>
          <w:rFonts w:ascii="Times New Roman" w:hAnsi="Times New Roman"/>
          <w:b/>
          <w:bCs/>
          <w:sz w:val="24"/>
          <w:szCs w:val="24"/>
        </w:rPr>
      </w:pPr>
      <w:r w:rsidRPr="00593338">
        <w:rPr>
          <w:rFonts w:ascii="Times New Roman" w:hAnsi="Times New Roman"/>
          <w:b/>
          <w:bCs/>
          <w:sz w:val="24"/>
          <w:szCs w:val="24"/>
        </w:rPr>
        <w:t>Требования к Участникам</w:t>
      </w:r>
    </w:p>
    <w:p w14:paraId="2355CB0B" w14:textId="77777777" w:rsidR="00B83ACE" w:rsidRPr="00593338" w:rsidRDefault="00B83ACE" w:rsidP="005E549A">
      <w:pPr>
        <w:pStyle w:val="aff8"/>
        <w:numPr>
          <w:ilvl w:val="3"/>
          <w:numId w:val="6"/>
        </w:numPr>
        <w:shd w:val="clear" w:color="auto" w:fill="FFFFFF"/>
        <w:spacing w:line="240" w:lineRule="atLeast"/>
        <w:ind w:left="0" w:firstLine="0"/>
        <w:jc w:val="both"/>
        <w:rPr>
          <w:rFonts w:ascii="Times New Roman" w:hAnsi="Times New Roman"/>
          <w:sz w:val="24"/>
          <w:szCs w:val="24"/>
        </w:rPr>
      </w:pPr>
      <w:r w:rsidRPr="00593338">
        <w:rPr>
          <w:rFonts w:ascii="Times New Roman" w:hAnsi="Times New Roman"/>
          <w:sz w:val="24"/>
          <w:szCs w:val="24"/>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Кроме этого, участником закупки может быть коллективный участник – объединение нескольких юридических лиц независимо от организационно-правовой формы, формы собственности, места нахождения и места происхождения капитала, физических лиц, в том числе индивидуальных предпринимателей выступающих на стороне одного участника закупки. Любые такие объединения (коллективный участник) должны подтверждаться на основании договора, соглашения или ином правоустанавливающем основании.</w:t>
      </w:r>
    </w:p>
    <w:p w14:paraId="2D5B2942"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sz w:val="24"/>
          <w:szCs w:val="24"/>
        </w:rPr>
        <w:t xml:space="preserve">       При этом участник либо коллективный участник закупки, утрачивает свой статус после истечения срока подачи заявок, если он не подал заявку на участие в закупочной процедуре.</w:t>
      </w:r>
    </w:p>
    <w:p w14:paraId="1D4A8EAA" w14:textId="77777777" w:rsidR="00B83ACE" w:rsidRPr="00593338" w:rsidRDefault="00B83ACE" w:rsidP="005E549A">
      <w:pPr>
        <w:pStyle w:val="aff8"/>
        <w:numPr>
          <w:ilvl w:val="3"/>
          <w:numId w:val="6"/>
        </w:numPr>
        <w:shd w:val="clear" w:color="auto" w:fill="FFFFFF"/>
        <w:spacing w:line="240" w:lineRule="atLeast"/>
        <w:ind w:left="0" w:firstLine="0"/>
        <w:jc w:val="both"/>
        <w:rPr>
          <w:rFonts w:ascii="Times New Roman" w:hAnsi="Times New Roman"/>
          <w:sz w:val="24"/>
          <w:szCs w:val="24"/>
        </w:rPr>
      </w:pPr>
      <w:r w:rsidRPr="00593338">
        <w:rPr>
          <w:rFonts w:ascii="Times New Roman" w:hAnsi="Times New Roman"/>
          <w:sz w:val="24"/>
          <w:szCs w:val="24"/>
        </w:rPr>
        <w:lastRenderedPageBreak/>
        <w:t xml:space="preserve"> Заявка на участие в закупке должна полностью соответствовать каждому и установленных настоящей Документацией требований или быть лучше, то есть установленные требования в документации о закупке являются минимально допустимыми.</w:t>
      </w:r>
    </w:p>
    <w:p w14:paraId="504FC063" w14:textId="2D1E4B2F" w:rsidR="00B83ACE" w:rsidRPr="00593338" w:rsidRDefault="00B83ACE" w:rsidP="005E549A">
      <w:pPr>
        <w:pStyle w:val="aff8"/>
        <w:numPr>
          <w:ilvl w:val="3"/>
          <w:numId w:val="6"/>
        </w:numPr>
        <w:ind w:left="0" w:firstLine="0"/>
        <w:jc w:val="both"/>
        <w:rPr>
          <w:rFonts w:ascii="Times New Roman" w:hAnsi="Times New Roman"/>
          <w:sz w:val="24"/>
          <w:szCs w:val="24"/>
        </w:rPr>
      </w:pPr>
      <w:r w:rsidRPr="00593338">
        <w:rPr>
          <w:rFonts w:ascii="Times New Roman" w:hAnsi="Times New Roman"/>
          <w:b/>
          <w:sz w:val="24"/>
          <w:szCs w:val="24"/>
        </w:rPr>
        <w:t xml:space="preserve">     </w:t>
      </w:r>
      <w:r w:rsidRPr="00593338">
        <w:rPr>
          <w:rFonts w:ascii="Times New Roman" w:hAnsi="Times New Roman"/>
          <w:sz w:val="24"/>
          <w:szCs w:val="24"/>
        </w:rPr>
        <w:t>Чтобы претендовать на участие в данной процедуре закупки и на право заключения Договора</w:t>
      </w:r>
      <w:r w:rsidRPr="00593338">
        <w:rPr>
          <w:rFonts w:ascii="Times New Roman" w:hAnsi="Times New Roman" w:cs="Times New Roman"/>
          <w:sz w:val="24"/>
          <w:szCs w:val="24"/>
        </w:rPr>
        <w:t xml:space="preserve">, Участник, </w:t>
      </w:r>
      <w:r w:rsidR="0031493C" w:rsidRPr="00593338">
        <w:rPr>
          <w:rFonts w:ascii="Times New Roman" w:hAnsi="Times New Roman" w:cs="Times New Roman"/>
          <w:sz w:val="24"/>
          <w:szCs w:val="24"/>
        </w:rPr>
        <w:t>(</w:t>
      </w:r>
      <w:r w:rsidR="0031493C" w:rsidRPr="00593338">
        <w:rPr>
          <w:rFonts w:ascii="Times New Roman" w:hAnsi="Times New Roman" w:cs="Times New Roman"/>
          <w:b/>
          <w:sz w:val="24"/>
          <w:szCs w:val="24"/>
        </w:rPr>
        <w:t>а в случае подачи заявки коллективным участником – как лидер коллективного участника, так и каждый из членов коллективного участника</w:t>
      </w:r>
      <w:r w:rsidR="0031493C" w:rsidRPr="00593338">
        <w:rPr>
          <w:rFonts w:ascii="Times New Roman" w:hAnsi="Times New Roman" w:cs="Times New Roman"/>
          <w:sz w:val="24"/>
          <w:szCs w:val="24"/>
        </w:rPr>
        <w:t>)</w:t>
      </w:r>
      <w:r w:rsidR="0031493C" w:rsidRPr="00593338">
        <w:rPr>
          <w:sz w:val="24"/>
          <w:szCs w:val="24"/>
        </w:rPr>
        <w:t xml:space="preserve"> </w:t>
      </w:r>
      <w:r w:rsidRPr="00593338">
        <w:rPr>
          <w:rFonts w:ascii="Times New Roman" w:hAnsi="Times New Roman"/>
          <w:sz w:val="24"/>
          <w:szCs w:val="24"/>
        </w:rPr>
        <w:t>должен полностью соответствовать следующим требованиям:</w:t>
      </w:r>
    </w:p>
    <w:p w14:paraId="1E946B63" w14:textId="77777777" w:rsidR="00B83ACE" w:rsidRPr="00593338" w:rsidRDefault="00B83ACE" w:rsidP="008F5C7A">
      <w:pPr>
        <w:pStyle w:val="aff8"/>
        <w:tabs>
          <w:tab w:val="left" w:pos="851"/>
          <w:tab w:val="left" w:pos="1134"/>
        </w:tabs>
        <w:spacing w:line="240" w:lineRule="atLeast"/>
        <w:ind w:left="0"/>
        <w:jc w:val="both"/>
        <w:rPr>
          <w:rFonts w:ascii="Times New Roman" w:hAnsi="Times New Roman"/>
          <w:sz w:val="24"/>
          <w:szCs w:val="24"/>
        </w:rPr>
      </w:pPr>
      <w:r w:rsidRPr="00593338">
        <w:rPr>
          <w:rFonts w:ascii="Times New Roman" w:hAnsi="Times New Roman"/>
          <w:b/>
          <w:sz w:val="24"/>
          <w:szCs w:val="24"/>
        </w:rPr>
        <w:t xml:space="preserve">       а)</w:t>
      </w:r>
      <w:r w:rsidRPr="00593338">
        <w:rPr>
          <w:rFonts w:ascii="Times New Roman" w:hAnsi="Times New Roman"/>
          <w:sz w:val="24"/>
          <w:szCs w:val="24"/>
        </w:rPr>
        <w:t xml:space="preserve"> в соответствии с Федеральным законом от 30.12.2006 No281-ФЗ «О</w:t>
      </w:r>
      <w:r w:rsidRPr="00593338">
        <w:rPr>
          <w:rFonts w:ascii="Times New Roman" w:hAnsi="Times New Roman"/>
          <w:sz w:val="24"/>
          <w:szCs w:val="24"/>
        </w:rPr>
        <w:br/>
        <w:t>специальных экономических мерах и принудительных мерах» Участник закупки не</w:t>
      </w:r>
      <w:r w:rsidRPr="00593338">
        <w:rPr>
          <w:rFonts w:ascii="Times New Roman" w:hAnsi="Times New Roman"/>
          <w:sz w:val="24"/>
          <w:szCs w:val="24"/>
        </w:rPr>
        <w:br/>
        <w:t>должен являться юридическим или физическим лицом, включенным в перечень,</w:t>
      </w:r>
      <w:r w:rsidRPr="00593338">
        <w:rPr>
          <w:rFonts w:ascii="Times New Roman" w:hAnsi="Times New Roman"/>
          <w:sz w:val="24"/>
          <w:szCs w:val="24"/>
        </w:rPr>
        <w:br/>
        <w:t>утвержденный постановлением Правительства РФ от 11.05.2022 No851 «О мерах по</w:t>
      </w:r>
      <w:r w:rsidRPr="00593338">
        <w:rPr>
          <w:rFonts w:ascii="Times New Roman" w:hAnsi="Times New Roman"/>
          <w:sz w:val="24"/>
          <w:szCs w:val="24"/>
        </w:rPr>
        <w:br/>
        <w:t>реализации Указа Президента Российской Федерации от 3 мая 2022 г. No252», в</w:t>
      </w:r>
      <w:r w:rsidRPr="00593338">
        <w:rPr>
          <w:rFonts w:ascii="Times New Roman" w:hAnsi="Times New Roman"/>
          <w:sz w:val="24"/>
          <w:szCs w:val="24"/>
        </w:rPr>
        <w:br/>
        <w:t>отношении которого применяются специальные экономические меры,</w:t>
      </w:r>
      <w:r w:rsidRPr="00593338">
        <w:rPr>
          <w:rFonts w:ascii="Times New Roman" w:hAnsi="Times New Roman"/>
          <w:sz w:val="24"/>
          <w:szCs w:val="24"/>
        </w:rPr>
        <w:br/>
        <w:t xml:space="preserve">предусмотренные п.п. «а» п. 2 Указа Президента РФ от 03.05.2022 г. </w:t>
      </w:r>
      <w:proofErr w:type="spellStart"/>
      <w:r w:rsidRPr="00593338">
        <w:rPr>
          <w:rFonts w:ascii="Times New Roman" w:hAnsi="Times New Roman"/>
          <w:sz w:val="24"/>
          <w:szCs w:val="24"/>
        </w:rPr>
        <w:t>No</w:t>
      </w:r>
      <w:proofErr w:type="spellEnd"/>
      <w:r w:rsidRPr="00593338">
        <w:rPr>
          <w:rFonts w:ascii="Times New Roman" w:hAnsi="Times New Roman"/>
          <w:sz w:val="24"/>
          <w:szCs w:val="24"/>
        </w:rPr>
        <w:t xml:space="preserve"> 252, либо</w:t>
      </w:r>
      <w:r w:rsidRPr="00593338">
        <w:rPr>
          <w:rFonts w:ascii="Times New Roman" w:hAnsi="Times New Roman"/>
          <w:sz w:val="24"/>
          <w:szCs w:val="24"/>
        </w:rPr>
        <w:br/>
        <w:t>являться организацией, находящейся под контролем таких лиц.</w:t>
      </w:r>
      <w:r w:rsidRPr="00593338">
        <w:rPr>
          <w:rFonts w:ascii="Times New Roman" w:hAnsi="Times New Roman"/>
          <w:sz w:val="24"/>
          <w:szCs w:val="24"/>
        </w:rPr>
        <w:br/>
        <w:t xml:space="preserve">      Представление информации или документов, подтверждающих о соответствии</w:t>
      </w:r>
      <w:r w:rsidRPr="00593338">
        <w:rPr>
          <w:rFonts w:ascii="Times New Roman" w:hAnsi="Times New Roman"/>
          <w:sz w:val="24"/>
          <w:szCs w:val="24"/>
        </w:rPr>
        <w:br/>
        <w:t>участника закупки вышеуказанному требованию, не требуются.</w:t>
      </w:r>
    </w:p>
    <w:p w14:paraId="75630410" w14:textId="13A6F57C" w:rsidR="00B83ACE" w:rsidRPr="00593338" w:rsidRDefault="00B83ACE" w:rsidP="00B83ACE">
      <w:pPr>
        <w:tabs>
          <w:tab w:val="left" w:pos="851"/>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б</w:t>
      </w:r>
      <w:r w:rsidRPr="00593338">
        <w:rPr>
          <w:rFonts w:ascii="Times New Roman" w:eastAsia="Times New Roman" w:hAnsi="Times New Roman"/>
          <w:b/>
          <w:sz w:val="24"/>
          <w:szCs w:val="24"/>
          <w:lang w:eastAsia="ru-RU"/>
        </w:rPr>
        <w:t>)</w:t>
      </w:r>
      <w:r w:rsidR="00820497" w:rsidRPr="00593338">
        <w:t xml:space="preserve"> </w:t>
      </w:r>
      <w:r w:rsidR="00820497" w:rsidRPr="00593338">
        <w:rPr>
          <w:rFonts w:ascii="Times New Roman" w:eastAsia="Times New Roman" w:hAnsi="Times New Roman"/>
          <w:sz w:val="24"/>
          <w:szCs w:val="24"/>
          <w:lang w:eastAsia="ru-RU"/>
        </w:rPr>
        <w:t>участник закупки</w:t>
      </w:r>
      <w:r w:rsidR="00820497" w:rsidRPr="00593338">
        <w:rPr>
          <w:rFonts w:ascii="Times New Roman" w:eastAsia="Times New Roman" w:hAnsi="Times New Roman"/>
          <w:b/>
          <w:sz w:val="24"/>
          <w:szCs w:val="24"/>
          <w:lang w:eastAsia="ru-RU"/>
        </w:rPr>
        <w:t xml:space="preserve"> (а в случае подачи заявки коллективным участником - каждый из членов коллективного участника) </w:t>
      </w:r>
      <w:r w:rsidR="00820497" w:rsidRPr="00593338">
        <w:rPr>
          <w:rFonts w:ascii="Times New Roman" w:eastAsia="Times New Roman" w:hAnsi="Times New Roman"/>
          <w:sz w:val="24"/>
          <w:szCs w:val="24"/>
          <w:lang w:eastAsia="ru-RU"/>
        </w:rPr>
        <w:t>обладать</w:t>
      </w:r>
      <w:r w:rsidRPr="00593338">
        <w:rPr>
          <w:rFonts w:ascii="Times New Roman" w:eastAsia="Times New Roman" w:hAnsi="Times New Roman"/>
          <w:sz w:val="24"/>
          <w:szCs w:val="24"/>
          <w:lang w:eastAsia="ru-RU"/>
        </w:rPr>
        <w:t xml:space="preserve"> гражданской правоспособностью в полном объеме для заключения и исполнения </w:t>
      </w:r>
      <w:r w:rsidR="00820497" w:rsidRPr="00593338">
        <w:rPr>
          <w:rFonts w:ascii="Times New Roman" w:eastAsia="Times New Roman" w:hAnsi="Times New Roman"/>
          <w:sz w:val="24"/>
          <w:szCs w:val="24"/>
          <w:lang w:eastAsia="ru-RU"/>
        </w:rPr>
        <w:t>Договора.</w:t>
      </w:r>
      <w:r w:rsidRPr="00593338">
        <w:rPr>
          <w:rFonts w:ascii="Times New Roman" w:eastAsia="Times New Roman" w:hAnsi="Times New Roman"/>
          <w:sz w:val="24"/>
          <w:szCs w:val="24"/>
          <w:lang w:eastAsia="ru-RU"/>
        </w:rPr>
        <w:t xml:space="preserve"> Лидер коллективного участника должен быть уполномочен договором, соглашением или иным правоустана</w:t>
      </w:r>
      <w:r w:rsidR="00820497" w:rsidRPr="00593338">
        <w:rPr>
          <w:rFonts w:ascii="Times New Roman" w:eastAsia="Times New Roman" w:hAnsi="Times New Roman"/>
          <w:sz w:val="24"/>
          <w:szCs w:val="24"/>
          <w:lang w:eastAsia="ru-RU"/>
        </w:rPr>
        <w:t>вливающим документом подписанным</w:t>
      </w:r>
      <w:r w:rsidRPr="00593338">
        <w:rPr>
          <w:rFonts w:ascii="Times New Roman" w:eastAsia="Times New Roman" w:hAnsi="Times New Roman"/>
          <w:sz w:val="24"/>
          <w:szCs w:val="24"/>
          <w:lang w:eastAsia="ru-RU"/>
        </w:rPr>
        <w:t xml:space="preserve"> всеми членами коллективного участника на представление их интересов в проводимой закупке;</w:t>
      </w:r>
    </w:p>
    <w:p w14:paraId="729FDEA8" w14:textId="00C634C0" w:rsidR="00B83ACE" w:rsidRPr="00593338" w:rsidRDefault="00B83ACE" w:rsidP="00B83ACE">
      <w:pPr>
        <w:shd w:val="clear" w:color="auto" w:fill="FFFFFF"/>
        <w:tabs>
          <w:tab w:val="left" w:pos="851"/>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bCs/>
          <w:iCs/>
          <w:sz w:val="24"/>
          <w:szCs w:val="24"/>
          <w:lang w:eastAsia="ru-RU"/>
        </w:rPr>
        <w:t xml:space="preserve">     </w:t>
      </w:r>
      <w:r w:rsidR="00AA6C11" w:rsidRPr="00593338">
        <w:rPr>
          <w:rFonts w:ascii="Times New Roman" w:eastAsia="Times New Roman" w:hAnsi="Times New Roman"/>
          <w:b/>
          <w:bCs/>
          <w:iCs/>
          <w:sz w:val="24"/>
          <w:szCs w:val="24"/>
          <w:lang w:eastAsia="ru-RU"/>
        </w:rPr>
        <w:t>в</w:t>
      </w:r>
      <w:r w:rsidRPr="00593338">
        <w:rPr>
          <w:rFonts w:ascii="Times New Roman" w:eastAsia="Times New Roman" w:hAnsi="Times New Roman"/>
          <w:b/>
          <w:bCs/>
          <w:iCs/>
          <w:sz w:val="24"/>
          <w:szCs w:val="24"/>
          <w:lang w:eastAsia="ru-RU"/>
        </w:rPr>
        <w:t>)</w:t>
      </w:r>
      <w:r w:rsidRPr="00593338">
        <w:rPr>
          <w:rFonts w:ascii="Times New Roman" w:eastAsia="Times New Roman" w:hAnsi="Times New Roman"/>
          <w:bCs/>
          <w:iCs/>
          <w:sz w:val="24"/>
          <w:szCs w:val="24"/>
          <w:lang w:eastAsia="ru-RU"/>
        </w:rPr>
        <w:t xml:space="preserve"> отсутств</w:t>
      </w:r>
      <w:r w:rsidRPr="00593338">
        <w:rPr>
          <w:rFonts w:ascii="Times New Roman" w:eastAsia="Times New Roman" w:hAnsi="Times New Roman"/>
          <w:sz w:val="24"/>
          <w:szCs w:val="24"/>
          <w:lang w:eastAsia="ru-RU"/>
        </w:rPr>
        <w:t>овать сведения об Участнике закупки в реестрах недобросовестных поставщиков (РНП);</w:t>
      </w:r>
    </w:p>
    <w:p w14:paraId="7A2DD52E" w14:textId="35614130" w:rsidR="00B83ACE" w:rsidRPr="00593338" w:rsidRDefault="00B83ACE" w:rsidP="00B83ACE">
      <w:pPr>
        <w:shd w:val="clear" w:color="auto" w:fill="FFFFFF"/>
        <w:tabs>
          <w:tab w:val="left" w:pos="426"/>
          <w:tab w:val="left" w:pos="851"/>
        </w:tabs>
        <w:overflowPunct w:val="0"/>
        <w:snapToGri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г</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не проводится ликвидация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B58332E" w14:textId="0078D626" w:rsidR="00B83ACE" w:rsidRPr="00593338" w:rsidRDefault="00B83ACE" w:rsidP="00B83ACE">
      <w:pPr>
        <w:widowControl w:val="0"/>
        <w:shd w:val="clear" w:color="auto" w:fill="FFFFFF"/>
        <w:tabs>
          <w:tab w:val="left" w:pos="426"/>
          <w:tab w:val="left" w:pos="851"/>
        </w:tabs>
        <w:overflowPunct w:val="0"/>
        <w:autoSpaceDE w:val="0"/>
        <w:autoSpaceDN w:val="0"/>
        <w:adjustRightInd w:val="0"/>
        <w:snapToGrid w:val="0"/>
        <w:spacing w:after="0" w:line="240" w:lineRule="atLeast"/>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д</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не приостановлена деятельность участника процедуры закупки в порядке, предусмотренном Кодексом Российской Федерации об административных правонарушениях, на день подачи заявки;</w:t>
      </w:r>
    </w:p>
    <w:p w14:paraId="11B05417" w14:textId="43ACF168" w:rsidR="00B83ACE" w:rsidRPr="00D75AB7" w:rsidRDefault="00B83ACE" w:rsidP="00B83ACE">
      <w:pPr>
        <w:widowControl w:val="0"/>
        <w:shd w:val="clear" w:color="auto" w:fill="FFFFFF"/>
        <w:tabs>
          <w:tab w:val="left" w:pos="426"/>
          <w:tab w:val="left" w:pos="851"/>
        </w:tabs>
        <w:overflowPunct w:val="0"/>
        <w:autoSpaceDE w:val="0"/>
        <w:autoSpaceDN w:val="0"/>
        <w:adjustRightInd w:val="0"/>
        <w:snapToGri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е</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w:t>
      </w:r>
      <w:r w:rsidR="00820497" w:rsidRPr="00593338">
        <w:rPr>
          <w:rFonts w:ascii="Times New Roman" w:hAnsi="Times New Roman"/>
          <w:sz w:val="24"/>
          <w:szCs w:val="24"/>
        </w:rPr>
        <w:t xml:space="preserve">деятельность участника </w:t>
      </w:r>
      <w:r w:rsidRPr="00593338">
        <w:rPr>
          <w:rFonts w:ascii="Times New Roman" w:hAnsi="Times New Roman"/>
          <w:sz w:val="24"/>
          <w:szCs w:val="24"/>
        </w:rPr>
        <w:t xml:space="preserve">процедуры закупки задолженность по начисленным налогам, сборам и иным обязательным платежам в бюджеты любого уровня и государственные внебюджетные фонды должна отсутствовать или не превышать 25% (двадцати пяти процентов) балансовой </w:t>
      </w:r>
      <w:r w:rsidRPr="00D75AB7">
        <w:rPr>
          <w:rFonts w:ascii="Times New Roman" w:hAnsi="Times New Roman"/>
          <w:sz w:val="24"/>
          <w:szCs w:val="24"/>
        </w:rPr>
        <w:t>стоимости активов</w:t>
      </w:r>
      <w:r w:rsidR="00D230D1" w:rsidRPr="00D75AB7">
        <w:rPr>
          <w:rFonts w:ascii="Times New Roman" w:eastAsia="Times New Roman" w:hAnsi="Times New Roman"/>
          <w:sz w:val="24"/>
          <w:szCs w:val="24"/>
          <w:lang w:eastAsia="ru-RU"/>
        </w:rPr>
        <w:t>;</w:t>
      </w:r>
    </w:p>
    <w:p w14:paraId="4C58E81C" w14:textId="77777777" w:rsidR="003868BD" w:rsidRPr="00D75AB7" w:rsidRDefault="003868BD" w:rsidP="003868BD">
      <w:pPr>
        <w:widowControl w:val="0"/>
        <w:shd w:val="clear" w:color="auto" w:fill="FFFFFF"/>
        <w:tabs>
          <w:tab w:val="left" w:pos="426"/>
          <w:tab w:val="left" w:pos="851"/>
        </w:tabs>
        <w:overflowPunct w:val="0"/>
        <w:autoSpaceDE w:val="0"/>
        <w:autoSpaceDN w:val="0"/>
        <w:adjustRightInd w:val="0"/>
        <w:snapToGrid w:val="0"/>
        <w:spacing w:after="0" w:line="240" w:lineRule="atLeast"/>
        <w:ind w:firstLine="284"/>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ж)</w:t>
      </w:r>
      <w:r w:rsidRPr="00D75AB7">
        <w:rPr>
          <w:rFonts w:ascii="Times New Roman" w:eastAsia="Times New Roman" w:hAnsi="Times New Roman"/>
          <w:sz w:val="24"/>
          <w:szCs w:val="24"/>
          <w:lang w:eastAsia="ru-RU"/>
        </w:rPr>
        <w:t xml:space="preserve"> участник закупки должен соответствовать всем обязательным требованиям, согласно п. 2.9:  </w:t>
      </w:r>
    </w:p>
    <w:p w14:paraId="09CD67A5" w14:textId="77777777" w:rsidR="003868BD" w:rsidRPr="00D75AB7" w:rsidRDefault="003868BD" w:rsidP="003868BD">
      <w:pPr>
        <w:widowControl w:val="0"/>
        <w:shd w:val="clear" w:color="auto" w:fill="FFFFFF"/>
        <w:tabs>
          <w:tab w:val="left" w:pos="426"/>
          <w:tab w:val="left" w:pos="851"/>
        </w:tabs>
        <w:overflowPunct w:val="0"/>
        <w:autoSpaceDE w:val="0"/>
        <w:autoSpaceDN w:val="0"/>
        <w:adjustRightInd w:val="0"/>
        <w:snapToGrid w:val="0"/>
        <w:spacing w:after="0" w:line="240" w:lineRule="atLeast"/>
        <w:ind w:firstLine="284"/>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 xml:space="preserve">- по </w:t>
      </w:r>
      <w:proofErr w:type="spellStart"/>
      <w:r w:rsidRPr="00D75AB7">
        <w:rPr>
          <w:rFonts w:ascii="Times New Roman" w:eastAsia="Times New Roman" w:hAnsi="Times New Roman"/>
          <w:sz w:val="24"/>
          <w:szCs w:val="24"/>
          <w:lang w:eastAsia="ru-RU"/>
        </w:rPr>
        <w:t>пп</w:t>
      </w:r>
      <w:proofErr w:type="spellEnd"/>
      <w:r w:rsidRPr="00D75AB7">
        <w:rPr>
          <w:rFonts w:ascii="Times New Roman" w:eastAsia="Times New Roman" w:hAnsi="Times New Roman"/>
          <w:sz w:val="24"/>
          <w:szCs w:val="24"/>
          <w:lang w:eastAsia="ru-RU"/>
        </w:rPr>
        <w:t xml:space="preserve">. 2.9.1 и 2.9.4 п. 2.9 Технического задания в случае, если Заявку подает Коллективный участник, должен соответствовать минимум один член Коллективного участника; по </w:t>
      </w:r>
      <w:proofErr w:type="spellStart"/>
      <w:r w:rsidRPr="00D75AB7">
        <w:rPr>
          <w:rFonts w:ascii="Times New Roman" w:eastAsia="Times New Roman" w:hAnsi="Times New Roman"/>
          <w:sz w:val="24"/>
          <w:szCs w:val="24"/>
          <w:lang w:eastAsia="ru-RU"/>
        </w:rPr>
        <w:t>пп</w:t>
      </w:r>
      <w:proofErr w:type="spellEnd"/>
      <w:r w:rsidRPr="00D75AB7">
        <w:rPr>
          <w:rFonts w:ascii="Times New Roman" w:eastAsia="Times New Roman" w:hAnsi="Times New Roman"/>
          <w:sz w:val="24"/>
          <w:szCs w:val="24"/>
          <w:lang w:eastAsia="ru-RU"/>
        </w:rPr>
        <w:t>. 2.9.2 (включая п. 2.9.2.1) и 2.9.3 члены Коллективного участника могут соответствовать требованиям в совокупности. При этом средства измерений и оборудование могут принадлежать разным членам Коллективного участника, а передвижная испытательная лаборатория и заключение о состоянии измерений должны относиться к одному члену Коллективного участника.</w:t>
      </w:r>
    </w:p>
    <w:p w14:paraId="395E42AA" w14:textId="35D8DAB3" w:rsidR="00B61D21" w:rsidRPr="00D75AB7" w:rsidRDefault="00B61D21" w:rsidP="00B61D21">
      <w:pPr>
        <w:widowControl w:val="0"/>
        <w:shd w:val="clear" w:color="auto" w:fill="FFFFFF"/>
        <w:tabs>
          <w:tab w:val="left" w:pos="426"/>
          <w:tab w:val="left" w:pos="851"/>
        </w:tabs>
        <w:overflowPunct w:val="0"/>
        <w:autoSpaceDE w:val="0"/>
        <w:autoSpaceDN w:val="0"/>
        <w:adjustRightInd w:val="0"/>
        <w:snapToGrid w:val="0"/>
        <w:spacing w:after="0" w:line="240" w:lineRule="atLeast"/>
        <w:ind w:firstLine="284"/>
        <w:jc w:val="both"/>
        <w:rPr>
          <w:rFonts w:ascii="Times New Roman" w:eastAsia="Times New Roman" w:hAnsi="Times New Roman"/>
          <w:sz w:val="24"/>
          <w:szCs w:val="24"/>
          <w:lang w:eastAsia="ru-RU"/>
        </w:rPr>
      </w:pPr>
    </w:p>
    <w:p w14:paraId="1323805F" w14:textId="63CD81EC" w:rsidR="00B83ACE" w:rsidRPr="00593338" w:rsidRDefault="00925993" w:rsidP="00FF44BB">
      <w:pPr>
        <w:widowControl w:val="0"/>
        <w:shd w:val="clear" w:color="auto" w:fill="FFFFFF"/>
        <w:tabs>
          <w:tab w:val="left" w:pos="426"/>
          <w:tab w:val="left" w:pos="851"/>
        </w:tabs>
        <w:overflowPunct w:val="0"/>
        <w:autoSpaceDE w:val="0"/>
        <w:autoSpaceDN w:val="0"/>
        <w:adjustRightInd w:val="0"/>
        <w:snapToGrid w:val="0"/>
        <w:spacing w:after="0" w:line="240" w:lineRule="atLeast"/>
        <w:jc w:val="both"/>
        <w:rPr>
          <w:rFonts w:ascii="Times New Roman" w:hAnsi="Times New Roman"/>
          <w:b/>
          <w:bCs/>
          <w:sz w:val="24"/>
          <w:szCs w:val="24"/>
        </w:rPr>
      </w:pPr>
      <w:r w:rsidRPr="00D75AB7">
        <w:rPr>
          <w:rFonts w:ascii="Times New Roman" w:eastAsia="Times New Roman" w:hAnsi="Times New Roman"/>
          <w:b/>
          <w:sz w:val="24"/>
          <w:szCs w:val="24"/>
          <w:lang w:eastAsia="ru-RU"/>
        </w:rPr>
        <w:t xml:space="preserve">4.5.2. </w:t>
      </w:r>
      <w:r w:rsidR="00B83ACE" w:rsidRPr="00D75AB7">
        <w:rPr>
          <w:rFonts w:ascii="Times New Roman" w:hAnsi="Times New Roman"/>
          <w:b/>
          <w:bCs/>
          <w:sz w:val="24"/>
          <w:szCs w:val="24"/>
        </w:rPr>
        <w:t>Требования к документам, подтверждающим соответствие Участника установленным</w:t>
      </w:r>
      <w:r w:rsidR="00B83ACE" w:rsidRPr="00593338">
        <w:rPr>
          <w:rFonts w:ascii="Times New Roman" w:hAnsi="Times New Roman"/>
          <w:b/>
          <w:bCs/>
          <w:sz w:val="24"/>
          <w:szCs w:val="24"/>
        </w:rPr>
        <w:t xml:space="preserve"> требованиям.</w:t>
      </w:r>
    </w:p>
    <w:p w14:paraId="540086B1" w14:textId="77777777" w:rsidR="00B83ACE" w:rsidRPr="00593338" w:rsidRDefault="00B83ACE" w:rsidP="003769FB">
      <w:pPr>
        <w:numPr>
          <w:ilvl w:val="3"/>
          <w:numId w:val="20"/>
        </w:numPr>
        <w:tabs>
          <w:tab w:val="clear" w:pos="1844"/>
          <w:tab w:val="left" w:pos="851"/>
          <w:tab w:val="num" w:pos="9073"/>
        </w:tabs>
        <w:spacing w:after="0" w:line="240" w:lineRule="auto"/>
        <w:ind w:left="0" w:firstLine="0"/>
        <w:jc w:val="both"/>
        <w:rPr>
          <w:rFonts w:ascii="Times New Roman" w:hAnsi="Times New Roman"/>
          <w:sz w:val="24"/>
          <w:szCs w:val="24"/>
        </w:rPr>
      </w:pPr>
      <w:r w:rsidRPr="00593338">
        <w:rPr>
          <w:rFonts w:ascii="Times New Roman" w:hAnsi="Times New Roman"/>
          <w:sz w:val="24"/>
          <w:szCs w:val="24"/>
        </w:rPr>
        <w:t xml:space="preserve">Участник закупочной процедуры должен направить документы, подтверждающие его соответствие вышеуказанным требованиям в соответствии с п.п. 4.6. настоящей Документации. </w:t>
      </w:r>
    </w:p>
    <w:p w14:paraId="333C0766" w14:textId="77777777" w:rsidR="00B83ACE" w:rsidRPr="00593338" w:rsidRDefault="00B83ACE" w:rsidP="003769FB">
      <w:pPr>
        <w:numPr>
          <w:ilvl w:val="3"/>
          <w:numId w:val="20"/>
        </w:numPr>
        <w:tabs>
          <w:tab w:val="left" w:pos="993"/>
        </w:tabs>
        <w:spacing w:after="0" w:line="240" w:lineRule="auto"/>
        <w:ind w:left="0" w:firstLine="0"/>
        <w:jc w:val="both"/>
        <w:rPr>
          <w:rFonts w:ascii="Times New Roman" w:hAnsi="Times New Roman"/>
          <w:sz w:val="24"/>
          <w:szCs w:val="24"/>
        </w:rPr>
      </w:pPr>
      <w:r w:rsidRPr="00593338">
        <w:rPr>
          <w:rFonts w:ascii="Times New Roman" w:hAnsi="Times New Roman"/>
          <w:sz w:val="24"/>
          <w:szCs w:val="24"/>
        </w:rPr>
        <w:t xml:space="preserve">Документами, подтверждающими соответствие Участника вышеуказанным требованиям, являются сканированные с оригинала: </w:t>
      </w:r>
    </w:p>
    <w:p w14:paraId="628700FA" w14:textId="7800AB95" w:rsidR="00B83ACE" w:rsidRPr="00593338" w:rsidRDefault="00B83ACE" w:rsidP="00B83ACE">
      <w:pPr>
        <w:tabs>
          <w:tab w:val="left" w:pos="1701"/>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820497" w:rsidRPr="00593338">
        <w:rPr>
          <w:rFonts w:ascii="Times New Roman" w:eastAsia="Times New Roman" w:hAnsi="Times New Roman"/>
          <w:b/>
          <w:sz w:val="24"/>
          <w:szCs w:val="24"/>
          <w:lang w:eastAsia="ru-RU"/>
        </w:rPr>
        <w:t>а</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Устав в действующей редакции со всеми изменениями и дополнениями с отметкой налогового органа, заверенный печатью организации;</w:t>
      </w:r>
    </w:p>
    <w:p w14:paraId="703D700D" w14:textId="225E4125" w:rsidR="00B83ACE" w:rsidRPr="00593338" w:rsidRDefault="00820497" w:rsidP="00B83ACE">
      <w:pPr>
        <w:tabs>
          <w:tab w:val="left" w:pos="1701"/>
        </w:tabs>
        <w:spacing w:after="0" w:line="240" w:lineRule="atLeast"/>
        <w:jc w:val="both"/>
        <w:rPr>
          <w:rFonts w:ascii="Times New Roman" w:hAnsi="Times New Roman"/>
          <w:sz w:val="24"/>
          <w:szCs w:val="24"/>
        </w:rPr>
      </w:pPr>
      <w:r w:rsidRPr="00593338">
        <w:rPr>
          <w:rFonts w:ascii="Times New Roman" w:eastAsia="Times New Roman" w:hAnsi="Times New Roman"/>
          <w:b/>
          <w:sz w:val="24"/>
          <w:szCs w:val="24"/>
          <w:lang w:eastAsia="ru-RU"/>
        </w:rPr>
        <w:t xml:space="preserve">      б</w:t>
      </w:r>
      <w:r w:rsidR="00B83ACE" w:rsidRPr="00593338">
        <w:rPr>
          <w:rFonts w:ascii="Times New Roman" w:eastAsia="Times New Roman" w:hAnsi="Times New Roman"/>
          <w:b/>
          <w:sz w:val="24"/>
          <w:szCs w:val="24"/>
          <w:lang w:eastAsia="ru-RU"/>
        </w:rPr>
        <w:t>)</w:t>
      </w:r>
      <w:r w:rsidR="00B83ACE" w:rsidRPr="00593338">
        <w:rPr>
          <w:rFonts w:ascii="Times New Roman" w:eastAsia="Times New Roman" w:hAnsi="Times New Roman"/>
          <w:sz w:val="24"/>
          <w:szCs w:val="24"/>
          <w:lang w:eastAsia="ru-RU"/>
        </w:rPr>
        <w:t xml:space="preserve"> </w:t>
      </w:r>
      <w:r w:rsidR="00B83ACE" w:rsidRPr="00593338">
        <w:rPr>
          <w:rFonts w:ascii="Times New Roman" w:hAnsi="Times New Roman"/>
          <w:sz w:val="24"/>
          <w:szCs w:val="24"/>
        </w:rPr>
        <w:t>документы о назначении руководителя (приказы, протоколы собрания учредителей и т.д.); если Заявка подписывается представителем Участника по доверенности, то к Заявке прилагается оригинал доверенности и вышеуказанные документы на лицо, выдавшее доверенность представителю;</w:t>
      </w:r>
    </w:p>
    <w:p w14:paraId="00009EE2" w14:textId="112ACEEF" w:rsidR="00B83ACE" w:rsidRPr="00593338" w:rsidRDefault="00DB1698" w:rsidP="00B83ACE">
      <w:pPr>
        <w:shd w:val="clear" w:color="auto" w:fill="FFFFFF"/>
        <w:tabs>
          <w:tab w:val="left" w:pos="0"/>
        </w:tabs>
        <w:autoSpaceDE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lastRenderedPageBreak/>
        <w:t xml:space="preserve">      в</w:t>
      </w:r>
      <w:r w:rsidR="00B83ACE" w:rsidRPr="00593338">
        <w:rPr>
          <w:rFonts w:ascii="Times New Roman" w:eastAsia="Times New Roman" w:hAnsi="Times New Roman"/>
          <w:b/>
          <w:sz w:val="24"/>
          <w:szCs w:val="24"/>
          <w:lang w:eastAsia="ru-RU"/>
        </w:rPr>
        <w:t xml:space="preserve">) </w:t>
      </w:r>
      <w:r w:rsidR="00B83ACE" w:rsidRPr="00593338">
        <w:rPr>
          <w:rFonts w:ascii="Times New Roman" w:eastAsia="Times New Roman" w:hAnsi="Times New Roman"/>
          <w:sz w:val="24"/>
          <w:szCs w:val="24"/>
          <w:lang w:eastAsia="ru-RU"/>
        </w:rPr>
        <w:t>бухгалтерский баланс вместе с отчетами о прибылях и убытках - формы № 1 и № 2 за 202</w:t>
      </w:r>
      <w:r w:rsidR="003D0948" w:rsidRPr="00593338">
        <w:rPr>
          <w:rFonts w:ascii="Times New Roman" w:eastAsia="Times New Roman" w:hAnsi="Times New Roman"/>
          <w:sz w:val="24"/>
          <w:szCs w:val="24"/>
          <w:lang w:eastAsia="ru-RU"/>
        </w:rPr>
        <w:t>5</w:t>
      </w:r>
      <w:r w:rsidR="00B83ACE" w:rsidRPr="00593338">
        <w:rPr>
          <w:rFonts w:ascii="Times New Roman" w:eastAsia="Times New Roman" w:hAnsi="Times New Roman"/>
          <w:sz w:val="24"/>
          <w:szCs w:val="24"/>
          <w:lang w:eastAsia="ru-RU"/>
        </w:rPr>
        <w:t xml:space="preserve"> год. Баланс предоставляется с отметкой ИФНС </w:t>
      </w:r>
      <w:r w:rsidR="00B83ACE" w:rsidRPr="00593338">
        <w:rPr>
          <w:rFonts w:ascii="Times New Roman" w:eastAsia="Times New Roman" w:hAnsi="Times New Roman"/>
          <w:i/>
          <w:sz w:val="24"/>
          <w:szCs w:val="24"/>
          <w:lang w:eastAsia="ru-RU"/>
        </w:rPr>
        <w:t>(в случае сдачи баланса в бумажной форме)</w:t>
      </w:r>
      <w:r w:rsidR="00B83ACE" w:rsidRPr="00593338">
        <w:rPr>
          <w:rFonts w:ascii="Times New Roman" w:eastAsia="Times New Roman" w:hAnsi="Times New Roman"/>
          <w:sz w:val="24"/>
          <w:szCs w:val="24"/>
          <w:lang w:eastAsia="ru-RU"/>
        </w:rPr>
        <w:t xml:space="preserve"> или с приложением квитанции ИФНС о приеме либо с электронной отметкой ИФНС </w:t>
      </w:r>
      <w:r w:rsidR="00B83ACE" w:rsidRPr="00593338">
        <w:rPr>
          <w:rFonts w:ascii="Times New Roman" w:eastAsia="Times New Roman" w:hAnsi="Times New Roman"/>
          <w:i/>
          <w:sz w:val="24"/>
          <w:szCs w:val="24"/>
          <w:lang w:eastAsia="ru-RU"/>
        </w:rPr>
        <w:t>(в случае сдачи в электронной форме)</w:t>
      </w:r>
      <w:r w:rsidR="00B83ACE" w:rsidRPr="00593338">
        <w:rPr>
          <w:rFonts w:ascii="Times New Roman" w:eastAsia="Times New Roman" w:hAnsi="Times New Roman"/>
          <w:sz w:val="24"/>
          <w:szCs w:val="24"/>
          <w:lang w:eastAsia="ru-RU"/>
        </w:rPr>
        <w:t>;</w:t>
      </w:r>
    </w:p>
    <w:p w14:paraId="32DBF6D4" w14:textId="50813475" w:rsidR="00B83ACE" w:rsidRPr="00593338" w:rsidRDefault="00DB1698" w:rsidP="00B83ACE">
      <w:pPr>
        <w:shd w:val="clear" w:color="auto" w:fill="FFFFFF"/>
        <w:tabs>
          <w:tab w:val="left" w:pos="0"/>
        </w:tabs>
        <w:autoSpaceDE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г</w:t>
      </w:r>
      <w:r w:rsidR="00B83ACE" w:rsidRPr="00593338">
        <w:rPr>
          <w:rFonts w:ascii="Times New Roman" w:eastAsia="Times New Roman" w:hAnsi="Times New Roman"/>
          <w:b/>
          <w:sz w:val="24"/>
          <w:szCs w:val="24"/>
          <w:lang w:eastAsia="ru-RU"/>
        </w:rPr>
        <w:t>)</w:t>
      </w:r>
      <w:r w:rsidR="00B83ACE" w:rsidRPr="00593338">
        <w:rPr>
          <w:rFonts w:ascii="Times New Roman" w:eastAsia="Times New Roman" w:hAnsi="Times New Roman"/>
          <w:sz w:val="24"/>
          <w:szCs w:val="24"/>
          <w:lang w:eastAsia="ru-RU"/>
        </w:rPr>
        <w:t xml:space="preserve"> декларацию по Н</w:t>
      </w:r>
      <w:r w:rsidR="00C268F9" w:rsidRPr="00593338">
        <w:rPr>
          <w:rFonts w:ascii="Times New Roman" w:eastAsia="Times New Roman" w:hAnsi="Times New Roman"/>
          <w:sz w:val="24"/>
          <w:szCs w:val="24"/>
          <w:lang w:eastAsia="ru-RU"/>
        </w:rPr>
        <w:t>ДС за последний отчетный период.</w:t>
      </w:r>
      <w:r w:rsidR="00B83ACE" w:rsidRPr="00593338">
        <w:rPr>
          <w:rFonts w:ascii="Times New Roman" w:eastAsia="Times New Roman" w:hAnsi="Times New Roman"/>
          <w:sz w:val="24"/>
          <w:szCs w:val="24"/>
          <w:lang w:eastAsia="ru-RU"/>
        </w:rPr>
        <w:t xml:space="preserve"> Декларация предоставляется с отметкой ИФНС </w:t>
      </w:r>
      <w:r w:rsidR="00B83ACE" w:rsidRPr="00593338">
        <w:rPr>
          <w:rFonts w:ascii="Times New Roman" w:eastAsia="Times New Roman" w:hAnsi="Times New Roman"/>
          <w:i/>
          <w:sz w:val="24"/>
          <w:szCs w:val="24"/>
          <w:lang w:eastAsia="ru-RU"/>
        </w:rPr>
        <w:t>(в случае сдачи в бумажной форме)</w:t>
      </w:r>
      <w:r w:rsidR="00B83ACE" w:rsidRPr="00593338">
        <w:rPr>
          <w:rFonts w:ascii="Times New Roman" w:eastAsia="Times New Roman" w:hAnsi="Times New Roman"/>
          <w:sz w:val="24"/>
          <w:szCs w:val="24"/>
          <w:lang w:eastAsia="ru-RU"/>
        </w:rPr>
        <w:t xml:space="preserve"> или с приложением квитанции ИФНС о приеме либо с электронной отметкой </w:t>
      </w:r>
      <w:r w:rsidR="00B83ACE" w:rsidRPr="00593338">
        <w:rPr>
          <w:rFonts w:ascii="Times New Roman" w:eastAsia="Times New Roman" w:hAnsi="Times New Roman"/>
          <w:i/>
          <w:sz w:val="24"/>
          <w:szCs w:val="24"/>
          <w:lang w:eastAsia="ru-RU"/>
        </w:rPr>
        <w:t>ИФНС (в случае сдачи в электронной форме)</w:t>
      </w:r>
      <w:r w:rsidR="00B83ACE" w:rsidRPr="00593338">
        <w:rPr>
          <w:rFonts w:ascii="Times New Roman" w:eastAsia="Times New Roman" w:hAnsi="Times New Roman"/>
          <w:sz w:val="24"/>
          <w:szCs w:val="24"/>
          <w:lang w:eastAsia="ru-RU"/>
        </w:rPr>
        <w:t xml:space="preserve"> (если Участник плательщик налога на добавленную стоимость);</w:t>
      </w:r>
    </w:p>
    <w:p w14:paraId="3B98FBBC" w14:textId="76BE7116" w:rsidR="00B83ACE" w:rsidRPr="00BA601D" w:rsidRDefault="00DB1698" w:rsidP="00B83ACE">
      <w:pPr>
        <w:tabs>
          <w:tab w:val="left" w:pos="0"/>
        </w:tabs>
        <w:autoSpaceDE w:val="0"/>
        <w:spacing w:after="0" w:line="240" w:lineRule="atLeast"/>
        <w:jc w:val="both"/>
        <w:rPr>
          <w:rFonts w:ascii="Times New Roman" w:hAnsi="Times New Roman"/>
          <w:sz w:val="24"/>
          <w:szCs w:val="24"/>
        </w:rPr>
      </w:pPr>
      <w:r w:rsidRPr="00593338">
        <w:rPr>
          <w:rFonts w:ascii="Times New Roman" w:eastAsia="Times New Roman" w:hAnsi="Times New Roman"/>
          <w:b/>
          <w:sz w:val="24"/>
          <w:szCs w:val="24"/>
          <w:lang w:eastAsia="ru-RU"/>
        </w:rPr>
        <w:t xml:space="preserve">      д</w:t>
      </w:r>
      <w:r w:rsidR="00B83ACE" w:rsidRPr="00593338">
        <w:rPr>
          <w:rFonts w:ascii="Times New Roman" w:eastAsia="Times New Roman" w:hAnsi="Times New Roman"/>
          <w:b/>
          <w:sz w:val="24"/>
          <w:szCs w:val="24"/>
          <w:lang w:eastAsia="ru-RU"/>
        </w:rPr>
        <w:t>)</w:t>
      </w:r>
      <w:r w:rsidR="00B83ACE" w:rsidRPr="00593338">
        <w:rPr>
          <w:rFonts w:ascii="Times New Roman" w:eastAsia="Times New Roman" w:hAnsi="Times New Roman"/>
          <w:sz w:val="24"/>
          <w:szCs w:val="24"/>
          <w:lang w:eastAsia="ru-RU"/>
        </w:rPr>
        <w:t xml:space="preserve"> декларацию (патент и т.д.) за последний отчетный период при применении Участником упрощенной или иной системы налогообложения (если Участник в соответствии НК РФ не признается налогоплательщиком налога на добавленную стоимость). Декларация предоставляется с отметкой ИФНС (в случае сдачи в бумажной форме) или с приложением квитанции ИФНС о </w:t>
      </w:r>
      <w:r w:rsidR="00B83ACE" w:rsidRPr="00BA601D">
        <w:rPr>
          <w:rFonts w:ascii="Times New Roman" w:eastAsia="Times New Roman" w:hAnsi="Times New Roman"/>
          <w:sz w:val="24"/>
          <w:szCs w:val="24"/>
          <w:lang w:eastAsia="ru-RU"/>
        </w:rPr>
        <w:t>приеме либо с электронной отметкой ИФНС (в случае сдачи в электронной форме); </w:t>
      </w:r>
    </w:p>
    <w:p w14:paraId="5164F846" w14:textId="125C72E7" w:rsidR="00CB1C10" w:rsidRPr="00BA601D" w:rsidRDefault="00CB1C10" w:rsidP="00CB1C10">
      <w:pPr>
        <w:spacing w:after="0" w:line="240" w:lineRule="atLeast"/>
        <w:jc w:val="both"/>
        <w:rPr>
          <w:rFonts w:ascii="Times New Roman" w:eastAsia="Times New Roman" w:hAnsi="Times New Roman"/>
          <w:sz w:val="24"/>
          <w:szCs w:val="24"/>
          <w:lang w:eastAsia="ru-RU"/>
        </w:rPr>
      </w:pPr>
      <w:r w:rsidRPr="00BA601D">
        <w:rPr>
          <w:rFonts w:ascii="Times New Roman" w:eastAsia="Times New Roman" w:hAnsi="Times New Roman"/>
          <w:b/>
          <w:sz w:val="24"/>
          <w:szCs w:val="24"/>
          <w:lang w:eastAsia="ru-RU"/>
        </w:rPr>
        <w:t xml:space="preserve">      е) </w:t>
      </w:r>
      <w:r w:rsidR="00D57CB8" w:rsidRPr="00BA601D">
        <w:rPr>
          <w:rFonts w:ascii="Times New Roman" w:eastAsia="Times New Roman" w:hAnsi="Times New Roman"/>
          <w:sz w:val="24"/>
          <w:szCs w:val="24"/>
          <w:lang w:eastAsia="ru-RU"/>
        </w:rPr>
        <w:t>отчет "Расчет по страховым взносам" за последний отчетный период с отметкой ИФНС (в случае сдачи в бумажной форме) или с приложением квитанции ИФНС о приеме либо с электронной отметкой ИФНС (в случае сдачи в электронной форме). В случае если Участник закупки не уплачивал страховые взносы, то предоставить отчеты по форме ЕФС-1 подраздел 1.1 с электронной отметкой С</w:t>
      </w:r>
      <w:r w:rsidR="00614507" w:rsidRPr="00BA601D">
        <w:rPr>
          <w:rFonts w:ascii="Times New Roman" w:eastAsia="Times New Roman" w:hAnsi="Times New Roman"/>
          <w:sz w:val="24"/>
          <w:szCs w:val="24"/>
          <w:lang w:eastAsia="ru-RU"/>
        </w:rPr>
        <w:t>ФР на каждого специалиста (п.2.9.3</w:t>
      </w:r>
      <w:r w:rsidR="00D57CB8" w:rsidRPr="00BA601D">
        <w:rPr>
          <w:rFonts w:ascii="Times New Roman" w:eastAsia="Times New Roman" w:hAnsi="Times New Roman"/>
          <w:sz w:val="24"/>
          <w:szCs w:val="24"/>
          <w:lang w:eastAsia="ru-RU"/>
        </w:rPr>
        <w:t>.);</w:t>
      </w:r>
    </w:p>
    <w:p w14:paraId="0DF677AC" w14:textId="5EA5D525" w:rsidR="00B83ACE" w:rsidRPr="00593338" w:rsidRDefault="00B83ACE" w:rsidP="00B83ACE">
      <w:pPr>
        <w:spacing w:after="0" w:line="240" w:lineRule="atLeast"/>
        <w:jc w:val="both"/>
        <w:rPr>
          <w:rFonts w:ascii="Times New Roman" w:hAnsi="Times New Roman"/>
          <w:i/>
          <w:sz w:val="24"/>
          <w:szCs w:val="24"/>
        </w:rPr>
      </w:pPr>
      <w:r w:rsidRPr="00BA601D">
        <w:rPr>
          <w:rFonts w:ascii="Times New Roman" w:hAnsi="Times New Roman"/>
          <w:i/>
          <w:sz w:val="24"/>
          <w:szCs w:val="24"/>
        </w:rPr>
        <w:t xml:space="preserve">     </w:t>
      </w:r>
      <w:r w:rsidR="00DB1698" w:rsidRPr="00BA601D">
        <w:rPr>
          <w:rFonts w:ascii="Times New Roman CYR" w:eastAsia="Times New Roman" w:hAnsi="Times New Roman CYR" w:cs="Times New Roman CYR"/>
          <w:b/>
          <w:sz w:val="24"/>
          <w:szCs w:val="24"/>
          <w:lang w:eastAsia="ru-RU"/>
        </w:rPr>
        <w:t>ж</w:t>
      </w:r>
      <w:r w:rsidRPr="00BA601D">
        <w:rPr>
          <w:rFonts w:ascii="Times New Roman CYR" w:eastAsia="Times New Roman" w:hAnsi="Times New Roman CYR" w:cs="Times New Roman CYR"/>
          <w:b/>
          <w:sz w:val="24"/>
          <w:szCs w:val="24"/>
          <w:lang w:eastAsia="ru-RU"/>
        </w:rPr>
        <w:t>)</w:t>
      </w:r>
      <w:r w:rsidRPr="00BA601D">
        <w:rPr>
          <w:rFonts w:ascii="Times New Roman" w:eastAsia="Times New Roman" w:hAnsi="Times New Roman"/>
          <w:sz w:val="24"/>
          <w:szCs w:val="24"/>
          <w:lang w:eastAsia="ru-RU"/>
        </w:rPr>
        <w:t xml:space="preserve"> </w:t>
      </w:r>
      <w:r w:rsidRPr="00BA601D">
        <w:rPr>
          <w:rFonts w:ascii="Times New Roman" w:hAnsi="Times New Roman"/>
          <w:sz w:val="24"/>
          <w:szCs w:val="24"/>
        </w:rPr>
        <w:t>документ, подтверждающий наличие решения (одобрения</w:t>
      </w:r>
      <w:r w:rsidRPr="00593338">
        <w:rPr>
          <w:rFonts w:ascii="Times New Roman" w:hAnsi="Times New Roman"/>
          <w:sz w:val="24"/>
          <w:szCs w:val="24"/>
        </w:rPr>
        <w:t>) со стороны установленного законодательством РФ органа о заключении крупной сделки, оформленный в соответствии с законодательством РФ, или в случае, если сделка согласно законодательству, не является для Участника крупной – справку в соответствии с формой из раздела 5 Документации;</w:t>
      </w:r>
    </w:p>
    <w:p w14:paraId="4359ACDE" w14:textId="77777777" w:rsidR="00B83ACE" w:rsidRPr="00593338" w:rsidRDefault="00B83ACE" w:rsidP="00B83ACE">
      <w:pPr>
        <w:tabs>
          <w:tab w:val="left" w:pos="426"/>
          <w:tab w:val="left" w:pos="1701"/>
        </w:tabs>
        <w:spacing w:after="0" w:line="240" w:lineRule="auto"/>
        <w:ind w:firstLine="567"/>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Cs/>
          <w:iCs/>
          <w:sz w:val="24"/>
          <w:szCs w:val="24"/>
          <w:shd w:val="clear" w:color="auto" w:fill="FFFF99"/>
          <w:lang w:eastAsia="ru-RU"/>
        </w:rPr>
        <w:t xml:space="preserve">Примечание: Таковыми документами являются: </w:t>
      </w:r>
    </w:p>
    <w:p w14:paraId="6249A101" w14:textId="77777777" w:rsidR="00B83ACE" w:rsidRPr="00593338" w:rsidRDefault="00B83ACE" w:rsidP="003769FB">
      <w:pPr>
        <w:numPr>
          <w:ilvl w:val="0"/>
          <w:numId w:val="19"/>
        </w:numPr>
        <w:tabs>
          <w:tab w:val="num" w:pos="426"/>
        </w:tabs>
        <w:spacing w:after="0" w:line="240" w:lineRule="auto"/>
        <w:ind w:left="0" w:firstLine="0"/>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bCs/>
          <w:iCs/>
          <w:sz w:val="24"/>
          <w:szCs w:val="24"/>
          <w:shd w:val="clear" w:color="auto" w:fill="FFFF99"/>
          <w:lang w:eastAsia="ru-RU"/>
        </w:rPr>
        <w:t>для общества с ограниченной ответственностью – выписка из протокола, содержащего решение о совершении крупной сделки, принятое и оформленное в соответствии со ст. 46 Федерального закона от 08.02.1998 №14-ФЗ «Об обществах с ограниченной ответственностью» либо выписка из Устава Участника, подтверждающая право единоличного или коллегиального исполнительного органа заключать крупные сделки самостоятельно;</w:t>
      </w:r>
    </w:p>
    <w:p w14:paraId="3DB293D5" w14:textId="77777777" w:rsidR="00B83ACE" w:rsidRPr="00593338" w:rsidRDefault="00B83ACE" w:rsidP="003769FB">
      <w:pPr>
        <w:numPr>
          <w:ilvl w:val="0"/>
          <w:numId w:val="19"/>
        </w:numPr>
        <w:tabs>
          <w:tab w:val="num" w:pos="426"/>
          <w:tab w:val="num" w:pos="1418"/>
        </w:tabs>
        <w:spacing w:after="0" w:line="240" w:lineRule="auto"/>
        <w:ind w:left="0" w:firstLine="0"/>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bCs/>
          <w:iCs/>
          <w:sz w:val="24"/>
          <w:szCs w:val="24"/>
          <w:shd w:val="clear" w:color="auto" w:fill="FFFF99"/>
          <w:lang w:eastAsia="ru-RU"/>
        </w:rPr>
        <w:t>для акционерного общества – выписка из протокола, содержащего решение об одобрении крупной сделки, принятое и оформленное в соответствии со ст.79 Федерального закона от 26.12.1995 №208-ФЗ «Об акционерных обществах» либо документ, подтверждающий, что Участник является акционерным обществом, состоящим из одного акционера, который одновременно осуществляет функции единоличного исполнительного органа;</w:t>
      </w:r>
    </w:p>
    <w:p w14:paraId="06DE1E83" w14:textId="77777777" w:rsidR="00B83ACE" w:rsidRPr="00593338" w:rsidRDefault="00B83ACE" w:rsidP="003769FB">
      <w:pPr>
        <w:numPr>
          <w:ilvl w:val="0"/>
          <w:numId w:val="19"/>
        </w:numPr>
        <w:tabs>
          <w:tab w:val="num" w:pos="426"/>
        </w:tabs>
        <w:spacing w:after="0" w:line="240" w:lineRule="auto"/>
        <w:ind w:left="0" w:firstLine="0"/>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bCs/>
          <w:iCs/>
          <w:sz w:val="24"/>
          <w:szCs w:val="24"/>
          <w:shd w:val="clear" w:color="auto" w:fill="FFFF99"/>
          <w:lang w:eastAsia="ru-RU"/>
        </w:rPr>
        <w:t>для унитарного предприятия – документ, подтверждающий решение собственника имущества унитарного предприятия о совершении крупной сделки, принятое в соответствии со ст.23 Федерального закона от 14.11.2002 №161-ФЗ «О государственных и муниципальных унитарных предприятиях»];</w:t>
      </w:r>
    </w:p>
    <w:p w14:paraId="124529AF" w14:textId="77777777" w:rsidR="00B83ACE" w:rsidRPr="00593338" w:rsidRDefault="00B83ACE" w:rsidP="00B83ACE">
      <w:pPr>
        <w:shd w:val="clear" w:color="auto" w:fill="FFFFFF"/>
        <w:tabs>
          <w:tab w:val="left" w:pos="1134"/>
          <w:tab w:val="left" w:pos="1701"/>
        </w:tabs>
        <w:spacing w:after="0" w:line="240" w:lineRule="atLeast"/>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 xml:space="preserve">      На основании ч. 7 ст. 46 Закона N 14-ФЗ положения настоящего пункта Документации не применяются к Обществам, состоящим из одного участника, который одновременно является единственным лицом, обладающим полномочиями единоличного исполнительного органа Общества; </w:t>
      </w:r>
    </w:p>
    <w:p w14:paraId="6462FB3E" w14:textId="2FF3582A" w:rsidR="006F1005" w:rsidRPr="00D75AB7" w:rsidRDefault="006B6DCC" w:rsidP="0093534B">
      <w:pPr>
        <w:tabs>
          <w:tab w:val="left" w:pos="1701"/>
        </w:tabs>
        <w:spacing w:after="0" w:line="240" w:lineRule="atLeast"/>
        <w:ind w:firstLine="284"/>
        <w:jc w:val="both"/>
        <w:rPr>
          <w:rFonts w:ascii="Times New Roman" w:eastAsia="Times New Roman" w:hAnsi="Times New Roman"/>
          <w:sz w:val="24"/>
          <w:szCs w:val="24"/>
          <w:lang w:eastAsia="ru-RU"/>
        </w:rPr>
      </w:pPr>
      <w:r w:rsidRPr="00593338">
        <w:rPr>
          <w:rFonts w:ascii="Times New Roman" w:eastAsia="Times New Roman" w:hAnsi="Times New Roman"/>
          <w:b/>
          <w:snapToGrid w:val="0"/>
          <w:sz w:val="24"/>
          <w:szCs w:val="24"/>
          <w:lang w:eastAsia="ru-RU"/>
        </w:rPr>
        <w:t xml:space="preserve">з) </w:t>
      </w:r>
      <w:r w:rsidRPr="00593338">
        <w:rPr>
          <w:rFonts w:ascii="Times New Roman" w:eastAsia="Times New Roman" w:hAnsi="Times New Roman"/>
          <w:snapToGrid w:val="0"/>
          <w:sz w:val="24"/>
          <w:szCs w:val="24"/>
          <w:lang w:eastAsia="ru-RU"/>
        </w:rPr>
        <w:t xml:space="preserve">оригинал справки ИФНС по месту регистрации о сумме задолженности по начисленным налогам, сборам и иным обязательным платежам в бюджеты всех уровней или государственные внебюджетные фонды, полученная в налоговом органе (с отметкой ИФНС) или справку ИФНС об исполнении налогоплательщиком обязанности по уплате налогов, сборов и т.д., с приложением (в случае наличия задолженности) справки о наличии на дату формирования справки положительного или нулевого сальдо единого налогового счета налогоплательщика, полученные автоматизировано через систему электронной отчетности и документооборота. Справки должны быть предоставлены </w:t>
      </w:r>
      <w:r w:rsidRPr="00D75AB7">
        <w:rPr>
          <w:rFonts w:ascii="Times New Roman" w:eastAsia="Times New Roman" w:hAnsi="Times New Roman"/>
          <w:snapToGrid w:val="0"/>
          <w:sz w:val="24"/>
          <w:szCs w:val="24"/>
          <w:lang w:eastAsia="ru-RU"/>
        </w:rPr>
        <w:t>в формате .</w:t>
      </w:r>
      <w:proofErr w:type="spellStart"/>
      <w:r w:rsidRPr="00D75AB7">
        <w:rPr>
          <w:rFonts w:ascii="Times New Roman" w:eastAsia="Times New Roman" w:hAnsi="Times New Roman"/>
          <w:snapToGrid w:val="0"/>
          <w:sz w:val="24"/>
          <w:szCs w:val="24"/>
          <w:lang w:eastAsia="ru-RU"/>
        </w:rPr>
        <w:t>pdf</w:t>
      </w:r>
      <w:proofErr w:type="spellEnd"/>
      <w:r w:rsidRPr="00D75AB7">
        <w:rPr>
          <w:rFonts w:ascii="Times New Roman" w:eastAsia="Times New Roman" w:hAnsi="Times New Roman"/>
          <w:snapToGrid w:val="0"/>
          <w:sz w:val="24"/>
          <w:szCs w:val="24"/>
          <w:lang w:eastAsia="ru-RU"/>
        </w:rPr>
        <w:t xml:space="preserve"> и датированы не ранее 15 (пятнадцати) дней до дня приглашения к участию в закупке;</w:t>
      </w:r>
    </w:p>
    <w:p w14:paraId="351F292E" w14:textId="4943D9B2" w:rsidR="00AE3C8B" w:rsidRPr="00D75AB7" w:rsidRDefault="004E218A" w:rsidP="00AE3C8B">
      <w:pPr>
        <w:tabs>
          <w:tab w:val="left" w:pos="1701"/>
        </w:tabs>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 xml:space="preserve">      </w:t>
      </w:r>
      <w:r w:rsidR="00AE3C8B" w:rsidRPr="00D75AB7">
        <w:rPr>
          <w:rFonts w:ascii="Times New Roman" w:eastAsia="Times New Roman" w:hAnsi="Times New Roman"/>
          <w:b/>
          <w:sz w:val="24"/>
          <w:szCs w:val="24"/>
          <w:lang w:eastAsia="ru-RU"/>
        </w:rPr>
        <w:t xml:space="preserve"> и)</w:t>
      </w:r>
      <w:r w:rsidR="00AE3C8B" w:rsidRPr="00D75AB7">
        <w:rPr>
          <w:rFonts w:ascii="Times New Roman" w:eastAsia="Times New Roman" w:hAnsi="Times New Roman"/>
          <w:sz w:val="24"/>
          <w:szCs w:val="24"/>
          <w:lang w:eastAsia="ru-RU"/>
        </w:rPr>
        <w:t xml:space="preserve"> Документ, подтверждающий владение испытательным и измерительным оборудованием на праве собственности, по договору аренды или на ином законном основании. По каждому средству измерений и оборудованию, которые Участник планирует использовать при выполнении работ по </w:t>
      </w:r>
      <w:r w:rsidR="00AE3C8B" w:rsidRPr="00D75AB7">
        <w:rPr>
          <w:rFonts w:ascii="Times New Roman" w:eastAsia="Times New Roman" w:hAnsi="Times New Roman"/>
          <w:sz w:val="24"/>
          <w:szCs w:val="24"/>
          <w:lang w:eastAsia="ru-RU"/>
        </w:rPr>
        <w:lastRenderedPageBreak/>
        <w:t>договору (в соответствии с п. 2.9.2, п. 2.9. Формы 2), представляются паспорт (руководство по эксплуатации) и сведения о действующей поверке (свидетельство о поверке);</w:t>
      </w:r>
    </w:p>
    <w:p w14:paraId="0E38408E" w14:textId="4CDE76A4" w:rsidR="004E218A" w:rsidRPr="00D75AB7" w:rsidRDefault="004E218A" w:rsidP="004E218A">
      <w:pPr>
        <w:autoSpaceDE w:val="0"/>
        <w:autoSpaceDN w:val="0"/>
        <w:adjustRightInd w:val="0"/>
        <w:spacing w:after="0" w:line="240" w:lineRule="atLeast"/>
        <w:ind w:hanging="284"/>
        <w:contextualSpacing/>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 xml:space="preserve">          к)</w:t>
      </w:r>
      <w:r w:rsidRPr="00D75AB7">
        <w:rPr>
          <w:rFonts w:ascii="Times New Roman" w:eastAsia="Times New Roman" w:hAnsi="Times New Roman"/>
          <w:sz w:val="24"/>
          <w:szCs w:val="24"/>
          <w:lang w:eastAsia="ru-RU"/>
        </w:rPr>
        <w:t xml:space="preserve"> документ, подтверждающий образование и квалификацию </w:t>
      </w:r>
      <w:r w:rsidRPr="00D75AB7">
        <w:rPr>
          <w:rFonts w:ascii="Helvetica" w:eastAsia="Times New Roman" w:hAnsi="Helvetica" w:cs="Helvetica"/>
          <w:sz w:val="21"/>
          <w:szCs w:val="21"/>
          <w:lang w:eastAsia="ru-RU"/>
        </w:rPr>
        <w:t>(</w:t>
      </w:r>
      <w:r w:rsidRPr="00D75AB7">
        <w:rPr>
          <w:rFonts w:ascii="Times New Roman" w:eastAsia="Times New Roman" w:hAnsi="Times New Roman"/>
          <w:sz w:val="24"/>
          <w:szCs w:val="24"/>
          <w:lang w:eastAsia="ru-RU"/>
        </w:rPr>
        <w:t>диплом / удостоверение / протокол /свидетельство / сертификат / выписка и т.п.) сотрудников, которые будут выполнять работы по договору</w:t>
      </w:r>
      <w:r w:rsidRPr="00D75AB7">
        <w:rPr>
          <w:rFonts w:ascii="Times New Roman" w:eastAsia="Times New Roman" w:hAnsi="Times New Roman"/>
          <w:bCs/>
          <w:sz w:val="24"/>
          <w:szCs w:val="24"/>
          <w:lang w:eastAsia="ru-RU"/>
        </w:rPr>
        <w:t>)</w:t>
      </w:r>
      <w:r w:rsidRPr="00D75AB7">
        <w:rPr>
          <w:rFonts w:ascii="Times New Roman" w:eastAsia="Times New Roman" w:hAnsi="Times New Roman"/>
          <w:sz w:val="24"/>
          <w:szCs w:val="24"/>
          <w:lang w:eastAsia="ru-RU"/>
        </w:rPr>
        <w:t xml:space="preserve"> (п.п. 2.9.</w:t>
      </w:r>
      <w:r w:rsidR="008E0063" w:rsidRPr="00D75AB7">
        <w:rPr>
          <w:rFonts w:ascii="Times New Roman" w:eastAsia="Times New Roman" w:hAnsi="Times New Roman"/>
          <w:sz w:val="24"/>
          <w:szCs w:val="24"/>
          <w:lang w:eastAsia="ru-RU"/>
        </w:rPr>
        <w:t>3</w:t>
      </w:r>
      <w:r w:rsidRPr="00D75AB7">
        <w:rPr>
          <w:rFonts w:ascii="Times New Roman" w:eastAsia="Times New Roman" w:hAnsi="Times New Roman"/>
          <w:sz w:val="24"/>
          <w:szCs w:val="24"/>
          <w:lang w:eastAsia="ru-RU"/>
        </w:rPr>
        <w:t xml:space="preserve"> п.2.9</w:t>
      </w:r>
      <w:r w:rsidR="001405B1" w:rsidRPr="00D75AB7">
        <w:rPr>
          <w:rFonts w:ascii="Times New Roman" w:eastAsia="Times New Roman" w:hAnsi="Times New Roman"/>
          <w:sz w:val="24"/>
          <w:szCs w:val="24"/>
          <w:lang w:eastAsia="ru-RU"/>
        </w:rPr>
        <w:t>, форма 2</w:t>
      </w:r>
      <w:r w:rsidRPr="00D75AB7">
        <w:rPr>
          <w:rFonts w:ascii="Times New Roman" w:eastAsia="Times New Roman" w:hAnsi="Times New Roman"/>
          <w:sz w:val="24"/>
          <w:szCs w:val="24"/>
          <w:lang w:eastAsia="ru-RU"/>
        </w:rPr>
        <w:t>);</w:t>
      </w:r>
    </w:p>
    <w:p w14:paraId="1F11458E" w14:textId="690187FE" w:rsidR="004E218A" w:rsidRPr="00D75AB7" w:rsidRDefault="004E218A" w:rsidP="004E218A">
      <w:pPr>
        <w:tabs>
          <w:tab w:val="left" w:pos="993"/>
        </w:tabs>
        <w:spacing w:after="0" w:line="240" w:lineRule="atLeast"/>
        <w:ind w:hanging="284"/>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 xml:space="preserve">         л)</w:t>
      </w:r>
      <w:r w:rsidRPr="00D75AB7">
        <w:rPr>
          <w:rFonts w:ascii="Times New Roman" w:eastAsia="Times New Roman" w:hAnsi="Times New Roman"/>
          <w:sz w:val="24"/>
          <w:szCs w:val="24"/>
          <w:lang w:eastAsia="ru-RU"/>
        </w:rPr>
        <w:t xml:space="preserve"> документы, подтверждающие трудовые взаимоотношения с сотрудниками (трудовые договоры, извлечения из трудовых книжек (лист с указанием ФИО и последний лист с последней записью) сотрудников или договора гражданско-правового характера), которые будут выполнять работы по договору (п.п. 2.9.3 п.2.9</w:t>
      </w:r>
      <w:r w:rsidR="001405B1" w:rsidRPr="00D75AB7">
        <w:rPr>
          <w:rFonts w:ascii="Times New Roman" w:eastAsia="Times New Roman" w:hAnsi="Times New Roman"/>
          <w:sz w:val="24"/>
          <w:szCs w:val="24"/>
          <w:lang w:eastAsia="ru-RU"/>
        </w:rPr>
        <w:t>, форма 2</w:t>
      </w:r>
      <w:r w:rsidRPr="00D75AB7">
        <w:rPr>
          <w:rFonts w:ascii="Times New Roman" w:eastAsia="Times New Roman" w:hAnsi="Times New Roman"/>
          <w:sz w:val="24"/>
          <w:szCs w:val="24"/>
          <w:lang w:eastAsia="ru-RU"/>
        </w:rPr>
        <w:t>);</w:t>
      </w:r>
    </w:p>
    <w:p w14:paraId="23E8A56C" w14:textId="77777777" w:rsidR="00222C91" w:rsidRPr="00D75AB7" w:rsidRDefault="00222C91" w:rsidP="00222C91">
      <w:pPr>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 xml:space="preserve">    м)</w:t>
      </w:r>
      <w:r w:rsidRPr="00D75AB7">
        <w:rPr>
          <w:rFonts w:ascii="Times New Roman" w:eastAsia="Times New Roman" w:hAnsi="Times New Roman"/>
          <w:sz w:val="24"/>
          <w:szCs w:val="24"/>
          <w:lang w:eastAsia="ru-RU"/>
        </w:rPr>
        <w:t xml:space="preserve"> заключенные договоры на выполнение </w:t>
      </w:r>
      <w:r w:rsidRPr="00D75AB7">
        <w:rPr>
          <w:rFonts w:ascii="Times New Roman" w:hAnsi="Times New Roman"/>
          <w:sz w:val="24"/>
          <w:szCs w:val="24"/>
        </w:rPr>
        <w:t>строительного контроля на объектах</w:t>
      </w:r>
      <w:r w:rsidRPr="00D75AB7">
        <w:rPr>
          <w:rFonts w:ascii="Times New Roman" w:eastAsia="Times New Roman" w:hAnsi="Times New Roman"/>
          <w:sz w:val="24"/>
          <w:szCs w:val="24"/>
          <w:lang w:eastAsia="ru-RU"/>
        </w:rPr>
        <w:t>, и документы, подтверждающие их выполнение (акты выполненных работ) (п.п. 2.9.4 п.2.9, форма 3);</w:t>
      </w:r>
    </w:p>
    <w:p w14:paraId="44E2E9F9" w14:textId="4A367D9D" w:rsidR="00AE3C8B" w:rsidRPr="00D75AB7" w:rsidRDefault="00AE3C8B" w:rsidP="00AE3C8B">
      <w:pPr>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 xml:space="preserve">    н</w:t>
      </w:r>
      <w:r w:rsidRPr="00D75AB7">
        <w:rPr>
          <w:rFonts w:ascii="Times New Roman" w:eastAsia="Times New Roman" w:hAnsi="Times New Roman"/>
          <w:sz w:val="24"/>
          <w:szCs w:val="24"/>
          <w:lang w:eastAsia="ru-RU"/>
        </w:rPr>
        <w:t>)</w:t>
      </w:r>
      <w:r w:rsidRPr="00D75AB7">
        <w:t xml:space="preserve"> </w:t>
      </w:r>
      <w:r w:rsidRPr="00D75AB7">
        <w:rPr>
          <w:rFonts w:ascii="Times New Roman" w:eastAsia="Times New Roman" w:hAnsi="Times New Roman"/>
          <w:sz w:val="24"/>
          <w:szCs w:val="24"/>
          <w:lang w:eastAsia="ru-RU"/>
        </w:rPr>
        <w:t>Участник закупки должен являться членом саморегулируемой организации (СРО) в области строительства, реконструкции, капитального ремонта, сноса объектов капитального строительства с правом выполнять работы в отношении особо опасных, технически сложных и уникальных объектов (за исключением случаев, предусмотренных ч. 2.1 ст. 52 Градостроительного кодекса РФ). Участник закупки должен иметь:</w:t>
      </w:r>
    </w:p>
    <w:p w14:paraId="5036C9E7" w14:textId="77777777" w:rsidR="00AE3C8B" w:rsidRPr="00D75AB7" w:rsidRDefault="00AE3C8B" w:rsidP="00AE3C8B">
      <w:pPr>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Уровень ответственности в компенсационном фонде возмещения вреда — не ниже третьего;</w:t>
      </w:r>
    </w:p>
    <w:p w14:paraId="60EC7197" w14:textId="77777777" w:rsidR="00AE3C8B" w:rsidRPr="00D75AB7" w:rsidRDefault="00AE3C8B" w:rsidP="00AE3C8B">
      <w:pPr>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Уровень ответственности в компенсационном фонде обеспечения договорных обязательств — не ниже третьего.</w:t>
      </w:r>
    </w:p>
    <w:p w14:paraId="26EE9EE5" w14:textId="1456DD83" w:rsidR="00B83ACE" w:rsidRPr="00D75AB7" w:rsidRDefault="002025E6" w:rsidP="00222C91">
      <w:pPr>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4.5.2.</w:t>
      </w:r>
      <w:r w:rsidR="004E218A" w:rsidRPr="00D75AB7">
        <w:rPr>
          <w:rFonts w:ascii="Times New Roman" w:eastAsia="Times New Roman" w:hAnsi="Times New Roman"/>
          <w:b/>
          <w:sz w:val="24"/>
          <w:szCs w:val="24"/>
          <w:lang w:eastAsia="ru-RU"/>
        </w:rPr>
        <w:t>3</w:t>
      </w:r>
      <w:r w:rsidRPr="00D75AB7">
        <w:rPr>
          <w:rFonts w:ascii="Times New Roman" w:eastAsia="Times New Roman" w:hAnsi="Times New Roman"/>
          <w:b/>
          <w:sz w:val="24"/>
          <w:szCs w:val="24"/>
          <w:lang w:eastAsia="ru-RU"/>
        </w:rPr>
        <w:t>.</w:t>
      </w:r>
      <w:r w:rsidRPr="00D75AB7">
        <w:rPr>
          <w:rFonts w:ascii="Times New Roman" w:eastAsia="Times New Roman" w:hAnsi="Times New Roman"/>
          <w:sz w:val="24"/>
          <w:szCs w:val="24"/>
          <w:lang w:eastAsia="ru-RU"/>
        </w:rPr>
        <w:t xml:space="preserve"> </w:t>
      </w:r>
      <w:r w:rsidR="00B83ACE" w:rsidRPr="00D75AB7">
        <w:rPr>
          <w:rFonts w:ascii="Times New Roman" w:eastAsia="Times New Roman" w:hAnsi="Times New Roman"/>
          <w:sz w:val="24"/>
          <w:szCs w:val="24"/>
          <w:lang w:eastAsia="ru-RU"/>
        </w:rPr>
        <w:t>В случае, если Заявку на участие в закупке подает Коллективный участник, лидеру Коллективного участника необходимо предоставить дополнительно следующие документы:</w:t>
      </w:r>
    </w:p>
    <w:p w14:paraId="2B528113" w14:textId="77777777" w:rsidR="00B83ACE" w:rsidRPr="00D75AB7" w:rsidRDefault="00B83ACE" w:rsidP="00B83ACE">
      <w:pPr>
        <w:widowControl w:val="0"/>
        <w:tabs>
          <w:tab w:val="left" w:pos="851"/>
          <w:tab w:val="left" w:pos="1134"/>
        </w:tabs>
        <w:suppressAutoHyphens/>
        <w:autoSpaceDE w:val="0"/>
        <w:autoSpaceDN w:val="0"/>
        <w:adjustRightInd w:val="0"/>
        <w:spacing w:after="0" w:line="0" w:lineRule="atLeast"/>
        <w:contextualSpacing/>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 xml:space="preserve">      </w:t>
      </w:r>
      <w:r w:rsidRPr="00D75AB7">
        <w:rPr>
          <w:rFonts w:ascii="Times New Roman" w:eastAsia="Times New Roman" w:hAnsi="Times New Roman"/>
          <w:b/>
          <w:sz w:val="24"/>
          <w:szCs w:val="24"/>
          <w:lang w:eastAsia="ru-RU"/>
        </w:rPr>
        <w:t>а)</w:t>
      </w:r>
      <w:r w:rsidRPr="00D75AB7">
        <w:rPr>
          <w:rFonts w:ascii="Times New Roman" w:eastAsia="Times New Roman" w:hAnsi="Times New Roman"/>
          <w:sz w:val="24"/>
          <w:szCs w:val="24"/>
          <w:lang w:eastAsia="ru-RU"/>
        </w:rPr>
        <w:t xml:space="preserve"> договор, соглашение или иной правоустанавливающий документ, подписанный всеми членами коллективного участника, которым он уполномочен на представление их интересов в проводимой закупке (включая право подписания и подачи Заявки на участие в закупке (форма 5.1), взаимодействие с Заказчиком, право заключения договора по итогам данной закупки). </w:t>
      </w:r>
    </w:p>
    <w:p w14:paraId="172E6D21"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b/>
          <w:sz w:val="24"/>
          <w:szCs w:val="24"/>
          <w:lang w:eastAsia="ru-RU"/>
        </w:rPr>
      </w:pPr>
      <w:r w:rsidRPr="00D75AB7">
        <w:rPr>
          <w:rFonts w:ascii="Times New Roman" w:eastAsia="Times New Roman" w:hAnsi="Times New Roman"/>
          <w:sz w:val="24"/>
          <w:szCs w:val="24"/>
          <w:lang w:eastAsia="ru-RU"/>
        </w:rPr>
        <w:t xml:space="preserve">      Такой договор, соглашение или иной правоустанавливающий документ также должен включать</w:t>
      </w:r>
      <w:r w:rsidRPr="00593338">
        <w:rPr>
          <w:rFonts w:ascii="Times New Roman" w:eastAsia="Times New Roman" w:hAnsi="Times New Roman"/>
          <w:sz w:val="24"/>
          <w:szCs w:val="24"/>
          <w:lang w:eastAsia="ru-RU"/>
        </w:rPr>
        <w:t xml:space="preserve"> в себя:</w:t>
      </w:r>
    </w:p>
    <w:p w14:paraId="6B1D3971"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закреплении намерения каждого члена коллективного участника исполнить договор по итогам закупки;</w:t>
      </w:r>
    </w:p>
    <w:p w14:paraId="5B319591"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сроке действия документа;</w:t>
      </w:r>
    </w:p>
    <w:p w14:paraId="1843BCB6"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том, что при победе по итогам закупки изменение договора о коллективном участии допускается только по согласованию с Заказчиком;</w:t>
      </w:r>
    </w:p>
    <w:p w14:paraId="5C4356CD" w14:textId="679F6135" w:rsidR="00E420DD" w:rsidRPr="00593338" w:rsidRDefault="00B83ACE" w:rsidP="00B83ACE">
      <w:pPr>
        <w:shd w:val="clear" w:color="auto" w:fill="FFFFFF"/>
        <w:tabs>
          <w:tab w:val="left" w:pos="1134"/>
          <w:tab w:val="left" w:pos="1701"/>
        </w:tabs>
        <w:spacing w:after="0" w:line="240" w:lineRule="atLeast"/>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солидарной ответственности перед Заказчиком по обязательствам, св</w:t>
      </w:r>
      <w:r w:rsidR="001C3720" w:rsidRPr="00593338">
        <w:rPr>
          <w:rFonts w:ascii="Times New Roman" w:eastAsia="Times New Roman" w:hAnsi="Times New Roman"/>
          <w:sz w:val="24"/>
          <w:szCs w:val="24"/>
          <w:lang w:eastAsia="ar-SA"/>
        </w:rPr>
        <w:t>язанным с исполнением договора.</w:t>
      </w:r>
    </w:p>
    <w:p w14:paraId="3BE43B05" w14:textId="77777777" w:rsidR="00B83ACE" w:rsidRPr="00593338" w:rsidRDefault="00B83ACE" w:rsidP="00B83ACE">
      <w:pPr>
        <w:tabs>
          <w:tab w:val="left" w:pos="1701"/>
        </w:tabs>
        <w:spacing w:after="0" w:line="240" w:lineRule="atLeast"/>
        <w:ind w:firstLine="284"/>
        <w:jc w:val="both"/>
        <w:rPr>
          <w:rFonts w:ascii="Times New Roman" w:eastAsia="Times New Roman" w:hAnsi="Times New Roman"/>
          <w:sz w:val="24"/>
          <w:szCs w:val="24"/>
          <w:lang w:eastAsia="ru-RU"/>
        </w:rPr>
      </w:pPr>
    </w:p>
    <w:p w14:paraId="3DB8FAB8" w14:textId="77777777" w:rsidR="00B83ACE" w:rsidRPr="00593338" w:rsidRDefault="00B83ACE" w:rsidP="005E549A">
      <w:pPr>
        <w:pStyle w:val="aff8"/>
        <w:numPr>
          <w:ilvl w:val="1"/>
          <w:numId w:val="6"/>
        </w:numPr>
        <w:shd w:val="clear" w:color="auto" w:fill="FFFFFF"/>
        <w:tabs>
          <w:tab w:val="left" w:pos="1134"/>
          <w:tab w:val="left" w:pos="1701"/>
        </w:tabs>
        <w:spacing w:line="240" w:lineRule="atLeast"/>
        <w:jc w:val="both"/>
        <w:rPr>
          <w:rFonts w:ascii="Times New Roman" w:hAnsi="Times New Roman"/>
          <w:b/>
          <w:bCs/>
          <w:sz w:val="24"/>
          <w:szCs w:val="24"/>
        </w:rPr>
      </w:pPr>
      <w:r w:rsidRPr="00593338">
        <w:rPr>
          <w:rFonts w:ascii="Times New Roman" w:hAnsi="Times New Roman"/>
          <w:b/>
          <w:bCs/>
          <w:sz w:val="24"/>
          <w:szCs w:val="24"/>
        </w:rPr>
        <w:t xml:space="preserve">Подача Заявок и их прием.  </w:t>
      </w:r>
    </w:p>
    <w:p w14:paraId="7C773EC1"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w:t>
      </w:r>
      <w:r w:rsidRPr="00593338">
        <w:rPr>
          <w:rFonts w:ascii="Times New Roman" w:hAnsi="Times New Roman"/>
          <w:bCs/>
          <w:iCs/>
          <w:snapToGrid w:val="0"/>
          <w:sz w:val="24"/>
          <w:szCs w:val="24"/>
        </w:rPr>
        <w:t xml:space="preserve">через ЭП </w:t>
      </w:r>
      <w:r w:rsidRPr="00593338">
        <w:rPr>
          <w:rFonts w:ascii="Times New Roman" w:hAnsi="Times New Roman"/>
          <w:snapToGrid w:val="0"/>
          <w:sz w:val="24"/>
          <w:szCs w:val="24"/>
        </w:rPr>
        <w:t>с использованием функционала ЭП, указанной в Документации и Извещении о проведении закупки</w:t>
      </w:r>
      <w:r w:rsidRPr="00593338">
        <w:rPr>
          <w:rFonts w:ascii="Times New Roman" w:hAnsi="Times New Roman"/>
          <w:sz w:val="24"/>
          <w:szCs w:val="24"/>
        </w:rPr>
        <w:t xml:space="preserve">. </w:t>
      </w:r>
    </w:p>
    <w:p w14:paraId="05AF711F"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Участники при оформлении Заявки через ЭП должны использовать формы и инструкции по их заполнению, предусмотренные настоящей Документацией. Правила передачи Заявок через ЭП определяются регламентом данной системы и соглашением Участника с оператором данной системы</w:t>
      </w:r>
    </w:p>
    <w:p w14:paraId="3693613E"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Участник закупки вправе подать только одну заявку на участие в закупке, в любое время с момента размещения извещения о проведении закупки до предусмотренных документацией о закупке даты и времени окончания срока подачи заявок на участие в такой закупке. </w:t>
      </w:r>
    </w:p>
    <w:p w14:paraId="4F065D17"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В случае установления факта подачи одним Участником двух и более заявок на участие в закупке, при условии, что поданные ранее заявки таким Участником не удалены, все заявки на участие в закупке такого Участника не рассматриваются.</w:t>
      </w:r>
    </w:p>
    <w:p w14:paraId="422E25D4" w14:textId="77777777" w:rsidR="00B83ACE" w:rsidRPr="00593338" w:rsidRDefault="00B83ACE" w:rsidP="00B83ACE">
      <w:pPr>
        <w:pStyle w:val="aff8"/>
        <w:shd w:val="clear" w:color="auto" w:fill="FFFFFF"/>
        <w:tabs>
          <w:tab w:val="left" w:pos="284"/>
        </w:tabs>
        <w:spacing w:line="240" w:lineRule="atLeast"/>
        <w:ind w:left="0"/>
        <w:jc w:val="both"/>
        <w:rPr>
          <w:rFonts w:ascii="Times New Roman" w:hAnsi="Times New Roman"/>
          <w:sz w:val="24"/>
          <w:szCs w:val="24"/>
        </w:rPr>
      </w:pPr>
    </w:p>
    <w:p w14:paraId="7F6E141F" w14:textId="77777777" w:rsidR="00B83ACE" w:rsidRPr="00593338" w:rsidRDefault="00B83ACE" w:rsidP="005E549A">
      <w:pPr>
        <w:pStyle w:val="aff8"/>
        <w:keepNext/>
        <w:numPr>
          <w:ilvl w:val="1"/>
          <w:numId w:val="6"/>
        </w:numPr>
        <w:suppressAutoHyphens/>
        <w:spacing w:before="360" w:after="120" w:line="360" w:lineRule="auto"/>
        <w:jc w:val="both"/>
        <w:outlineLvl w:val="1"/>
        <w:rPr>
          <w:rFonts w:ascii="Times New Roman" w:hAnsi="Times New Roman"/>
          <w:b/>
          <w:bCs/>
          <w:sz w:val="24"/>
          <w:szCs w:val="24"/>
        </w:rPr>
      </w:pPr>
      <w:r w:rsidRPr="00593338">
        <w:rPr>
          <w:rFonts w:ascii="Times New Roman" w:hAnsi="Times New Roman"/>
          <w:b/>
          <w:bCs/>
          <w:sz w:val="24"/>
          <w:szCs w:val="24"/>
        </w:rPr>
        <w:t>Изменение условий Заявки и отзыв Заявки</w:t>
      </w:r>
    </w:p>
    <w:p w14:paraId="3D06EEDC" w14:textId="77777777" w:rsidR="00B83ACE" w:rsidRPr="00593338" w:rsidRDefault="00B83ACE" w:rsidP="005E549A">
      <w:pPr>
        <w:pStyle w:val="aff8"/>
        <w:numPr>
          <w:ilvl w:val="2"/>
          <w:numId w:val="6"/>
        </w:numPr>
        <w:ind w:left="0" w:firstLine="0"/>
        <w:jc w:val="both"/>
        <w:rPr>
          <w:rFonts w:ascii="Times New Roman" w:hAnsi="Times New Roman"/>
          <w:sz w:val="24"/>
          <w:szCs w:val="24"/>
        </w:rPr>
      </w:pPr>
      <w:r w:rsidRPr="00593338">
        <w:rPr>
          <w:rFonts w:ascii="Times New Roman" w:hAnsi="Times New Roman"/>
          <w:snapToGrid w:val="0"/>
          <w:sz w:val="24"/>
          <w:szCs w:val="24"/>
          <w:shd w:val="clear" w:color="auto" w:fill="FFFFFF"/>
        </w:rPr>
        <w:t xml:space="preserve">Участник закупки, подавший заявку на участие в такой закупке, вправе отозвать данную </w:t>
      </w:r>
      <w:r w:rsidRPr="00593338">
        <w:rPr>
          <w:rFonts w:ascii="Times New Roman" w:hAnsi="Times New Roman"/>
          <w:snapToGrid w:val="0"/>
          <w:sz w:val="24"/>
          <w:szCs w:val="24"/>
          <w:shd w:val="clear" w:color="auto" w:fill="FFFFFF"/>
        </w:rPr>
        <w:lastRenderedPageBreak/>
        <w:t>заявку либо внести в нее изменения не позднее даты окончания срока подачи заявок на участие в такой закупке, направив об этом уведомление заказчику или оператору ЭП</w:t>
      </w:r>
      <w:r w:rsidRPr="00593338">
        <w:rPr>
          <w:rFonts w:ascii="Times New Roman" w:hAnsi="Times New Roman"/>
          <w:sz w:val="24"/>
          <w:szCs w:val="24"/>
          <w:shd w:val="clear" w:color="auto" w:fill="FFFFFF"/>
        </w:rPr>
        <w:t>.</w:t>
      </w:r>
    </w:p>
    <w:p w14:paraId="4E0642AA" w14:textId="77777777" w:rsidR="00B83ACE" w:rsidRPr="00593338" w:rsidRDefault="00B83ACE" w:rsidP="005E549A">
      <w:pPr>
        <w:pStyle w:val="aff8"/>
        <w:numPr>
          <w:ilvl w:val="2"/>
          <w:numId w:val="6"/>
        </w:numPr>
        <w:ind w:left="0" w:firstLine="0"/>
        <w:jc w:val="both"/>
        <w:rPr>
          <w:rFonts w:ascii="Times New Roman" w:hAnsi="Times New Roman"/>
          <w:sz w:val="24"/>
          <w:szCs w:val="24"/>
        </w:rPr>
      </w:pPr>
      <w:r w:rsidRPr="00593338">
        <w:rPr>
          <w:rFonts w:ascii="Times New Roman" w:hAnsi="Times New Roman"/>
          <w:sz w:val="24"/>
          <w:szCs w:val="24"/>
        </w:rPr>
        <w:t xml:space="preserve">Правила отзыва или внесения изменений в Заявку через ЭП определяются регламентом данной ЭП. Заявка на участие в закупке является измененной или отозванной, если изменение осуществлено или уведомление об отзыве заявки получено оператором ЭП. </w:t>
      </w:r>
    </w:p>
    <w:p w14:paraId="61385E4E" w14:textId="77777777" w:rsidR="00B83ACE" w:rsidRPr="00593338" w:rsidRDefault="00B83ACE" w:rsidP="00B83ACE">
      <w:pPr>
        <w:keepNext/>
        <w:tabs>
          <w:tab w:val="left" w:pos="567"/>
          <w:tab w:val="left" w:pos="709"/>
        </w:tabs>
        <w:suppressAutoHyphens/>
        <w:spacing w:before="360" w:after="120"/>
        <w:jc w:val="both"/>
        <w:outlineLvl w:val="1"/>
        <w:rPr>
          <w:rFonts w:ascii="Times New Roman" w:hAnsi="Times New Roman"/>
          <w:b/>
          <w:bCs/>
          <w:sz w:val="24"/>
          <w:szCs w:val="24"/>
        </w:rPr>
      </w:pPr>
      <w:r w:rsidRPr="00593338">
        <w:rPr>
          <w:rFonts w:ascii="Times New Roman" w:hAnsi="Times New Roman"/>
          <w:b/>
          <w:bCs/>
          <w:sz w:val="24"/>
          <w:szCs w:val="24"/>
        </w:rPr>
        <w:t>4.8. Открытие поступивших Заявок Участников закупки</w:t>
      </w:r>
    </w:p>
    <w:p w14:paraId="4A86BB6A" w14:textId="6804E624" w:rsidR="00B83ACE" w:rsidRPr="00593338" w:rsidRDefault="00B83ACE" w:rsidP="00B83ACE">
      <w:pPr>
        <w:spacing w:after="0" w:line="240" w:lineRule="atLeast"/>
        <w:jc w:val="both"/>
        <w:rPr>
          <w:rFonts w:ascii="Times New Roman" w:hAnsi="Times New Roman"/>
          <w:sz w:val="24"/>
          <w:szCs w:val="24"/>
        </w:rPr>
      </w:pPr>
      <w:r w:rsidRPr="00593338">
        <w:rPr>
          <w:rFonts w:ascii="Times New Roman" w:hAnsi="Times New Roman"/>
          <w:b/>
          <w:sz w:val="24"/>
          <w:szCs w:val="24"/>
        </w:rPr>
        <w:t>4.8.1</w:t>
      </w:r>
      <w:r w:rsidR="00CE7E05" w:rsidRPr="00593338">
        <w:rPr>
          <w:rFonts w:ascii="Times New Roman" w:hAnsi="Times New Roman"/>
          <w:b/>
          <w:sz w:val="24"/>
          <w:szCs w:val="24"/>
        </w:rPr>
        <w:t>.</w:t>
      </w:r>
      <w:r w:rsidRPr="00593338">
        <w:rPr>
          <w:rFonts w:ascii="Times New Roman" w:hAnsi="Times New Roman"/>
          <w:sz w:val="24"/>
          <w:szCs w:val="24"/>
        </w:rPr>
        <w:t xml:space="preserve"> В день, час и месте, указанным в извещении о проведении закупки, </w:t>
      </w:r>
      <w:r w:rsidRPr="00593338">
        <w:rPr>
          <w:rFonts w:ascii="Times New Roman" w:hAnsi="Times New Roman"/>
          <w:bCs/>
          <w:sz w:val="24"/>
          <w:szCs w:val="24"/>
        </w:rPr>
        <w:t>ЭП</w:t>
      </w:r>
      <w:r w:rsidRPr="00593338">
        <w:rPr>
          <w:rFonts w:ascii="Times New Roman" w:hAnsi="Times New Roman"/>
          <w:sz w:val="24"/>
          <w:szCs w:val="24"/>
        </w:rPr>
        <w:t xml:space="preserve"> проводит открытие доступа к поступившим электронным документам с Заявками в порядке, предусмотренном регламентом ЭП.</w:t>
      </w:r>
    </w:p>
    <w:p w14:paraId="51FA501D" w14:textId="77777777" w:rsidR="00CE7E05" w:rsidRPr="00593338" w:rsidRDefault="00CE7E05" w:rsidP="00B83ACE">
      <w:pPr>
        <w:spacing w:after="0" w:line="240" w:lineRule="atLeast"/>
        <w:jc w:val="both"/>
        <w:rPr>
          <w:rFonts w:ascii="Times New Roman" w:hAnsi="Times New Roman"/>
          <w:sz w:val="24"/>
          <w:szCs w:val="24"/>
        </w:rPr>
      </w:pPr>
    </w:p>
    <w:p w14:paraId="2DD0AC9F" w14:textId="77777777" w:rsidR="00B83ACE" w:rsidRPr="00593338" w:rsidRDefault="00B83ACE" w:rsidP="00CE7E05">
      <w:pPr>
        <w:keepNext/>
        <w:suppressAutoHyphens/>
        <w:spacing w:after="0" w:line="360" w:lineRule="auto"/>
        <w:jc w:val="both"/>
        <w:outlineLvl w:val="1"/>
        <w:rPr>
          <w:rFonts w:ascii="Times New Roman" w:hAnsi="Times New Roman"/>
          <w:b/>
          <w:bCs/>
          <w:sz w:val="24"/>
          <w:szCs w:val="24"/>
        </w:rPr>
      </w:pPr>
      <w:bookmarkStart w:id="41" w:name="_Toc322017061"/>
      <w:r w:rsidRPr="00593338">
        <w:rPr>
          <w:rFonts w:ascii="Times New Roman" w:hAnsi="Times New Roman"/>
          <w:b/>
          <w:bCs/>
          <w:sz w:val="24"/>
          <w:szCs w:val="24"/>
        </w:rPr>
        <w:t xml:space="preserve">4.9. Закупочная комиссия. Отбор и оценка </w:t>
      </w:r>
      <w:bookmarkEnd w:id="41"/>
      <w:r w:rsidRPr="00593338">
        <w:rPr>
          <w:rFonts w:ascii="Times New Roman" w:hAnsi="Times New Roman"/>
          <w:b/>
          <w:bCs/>
          <w:sz w:val="24"/>
          <w:szCs w:val="24"/>
        </w:rPr>
        <w:t>Заявок</w:t>
      </w:r>
    </w:p>
    <w:p w14:paraId="397B24CE" w14:textId="77777777" w:rsidR="00B83ACE" w:rsidRPr="00593338" w:rsidRDefault="00B83ACE" w:rsidP="003769FB">
      <w:pPr>
        <w:keepNext/>
        <w:numPr>
          <w:ilvl w:val="2"/>
          <w:numId w:val="13"/>
        </w:numPr>
        <w:tabs>
          <w:tab w:val="clear" w:pos="1134"/>
          <w:tab w:val="num" w:pos="709"/>
        </w:tabs>
        <w:suppressAutoHyphens/>
        <w:spacing w:after="0" w:line="240" w:lineRule="auto"/>
        <w:ind w:left="0" w:firstLine="0"/>
        <w:jc w:val="both"/>
        <w:outlineLvl w:val="2"/>
        <w:rPr>
          <w:rFonts w:ascii="Times New Roman" w:eastAsia="Times New Roman" w:hAnsi="Times New Roman"/>
          <w:b/>
          <w:bCs/>
          <w:sz w:val="24"/>
          <w:szCs w:val="24"/>
          <w:lang w:eastAsia="ru-RU"/>
        </w:rPr>
      </w:pPr>
      <w:bookmarkStart w:id="42" w:name="_Toc322017062"/>
      <w:r w:rsidRPr="00593338">
        <w:rPr>
          <w:rFonts w:ascii="Times New Roman" w:eastAsia="Times New Roman" w:hAnsi="Times New Roman"/>
          <w:b/>
          <w:bCs/>
          <w:sz w:val="24"/>
          <w:szCs w:val="24"/>
          <w:lang w:eastAsia="ru-RU"/>
        </w:rPr>
        <w:t>Общие положения</w:t>
      </w:r>
      <w:bookmarkEnd w:id="42"/>
    </w:p>
    <w:p w14:paraId="443FD2E5" w14:textId="692669C9" w:rsidR="00B83ACE" w:rsidRPr="00593338" w:rsidRDefault="00B83ACE" w:rsidP="003769FB">
      <w:pPr>
        <w:numPr>
          <w:ilvl w:val="3"/>
          <w:numId w:val="14"/>
        </w:numPr>
        <w:tabs>
          <w:tab w:val="clear" w:pos="1276"/>
          <w:tab w:val="num" w:pos="993"/>
        </w:tabs>
        <w:spacing w:after="0" w:line="240" w:lineRule="auto"/>
        <w:ind w:left="0" w:firstLine="0"/>
        <w:jc w:val="both"/>
        <w:rPr>
          <w:rFonts w:ascii="Times New Roman" w:eastAsia="Times New Roman" w:hAnsi="Times New Roman"/>
          <w:sz w:val="24"/>
          <w:szCs w:val="24"/>
          <w:lang w:eastAsia="ru-RU"/>
        </w:rPr>
      </w:pPr>
      <w:bookmarkStart w:id="43" w:name="_Toc322017063"/>
      <w:r w:rsidRPr="00593338">
        <w:rPr>
          <w:rFonts w:ascii="Times New Roman" w:eastAsia="Times New Roman" w:hAnsi="Times New Roman"/>
          <w:sz w:val="24"/>
          <w:szCs w:val="24"/>
          <w:lang w:eastAsia="ru-RU"/>
        </w:rPr>
        <w:t xml:space="preserve">Для определения поставщика (исполнителя, </w:t>
      </w:r>
      <w:r w:rsidR="004E218A" w:rsidRPr="00593338">
        <w:rPr>
          <w:rFonts w:ascii="Times New Roman" w:eastAsia="Times New Roman" w:hAnsi="Times New Roman"/>
          <w:sz w:val="24"/>
          <w:szCs w:val="24"/>
          <w:lang w:eastAsia="ru-RU"/>
        </w:rPr>
        <w:t>подрядчика</w:t>
      </w:r>
      <w:r w:rsidRPr="00593338">
        <w:rPr>
          <w:rFonts w:ascii="Times New Roman" w:eastAsia="Times New Roman" w:hAnsi="Times New Roman"/>
          <w:sz w:val="24"/>
          <w:szCs w:val="24"/>
          <w:lang w:eastAsia="ru-RU"/>
        </w:rPr>
        <w:t>) по результатам проведения закупки заказчик создает комиссию по осуществлению конкурентной закупки.</w:t>
      </w:r>
    </w:p>
    <w:p w14:paraId="5F8A6FC9" w14:textId="77777777" w:rsidR="00B83ACE" w:rsidRPr="00593338" w:rsidRDefault="00B83ACE" w:rsidP="003769FB">
      <w:pPr>
        <w:numPr>
          <w:ilvl w:val="3"/>
          <w:numId w:val="14"/>
        </w:numPr>
        <w:tabs>
          <w:tab w:val="clear" w:pos="1276"/>
          <w:tab w:val="num" w:pos="993"/>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Рассмотрение Заявок осуществляется закупочной комиссией и иными лицами (экспертами и специалистами) привлеченными комиссией для участия в процедуре закупки.</w:t>
      </w:r>
    </w:p>
    <w:p w14:paraId="5CEF4EA1" w14:textId="77777777" w:rsidR="00B83ACE" w:rsidRPr="00593338" w:rsidRDefault="00B83ACE" w:rsidP="003769FB">
      <w:pPr>
        <w:numPr>
          <w:ilvl w:val="3"/>
          <w:numId w:val="14"/>
        </w:numPr>
        <w:tabs>
          <w:tab w:val="clear" w:pos="1276"/>
          <w:tab w:val="num" w:pos="993"/>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lang w:eastAsia="ru-RU"/>
        </w:rPr>
        <w:t xml:space="preserve">Рассмотрение </w:t>
      </w:r>
      <w:r w:rsidRPr="00593338">
        <w:rPr>
          <w:rFonts w:ascii="Times New Roman" w:eastAsia="Times New Roman" w:hAnsi="Times New Roman"/>
          <w:sz w:val="24"/>
          <w:szCs w:val="24"/>
          <w:lang w:eastAsia="ru-RU"/>
        </w:rPr>
        <w:t>Заявок включает этап отбора заявок (пункт 4.9.2.) и этап оценки заявок (пункт 4.9.3.).</w:t>
      </w:r>
    </w:p>
    <w:p w14:paraId="63A863CF" w14:textId="77777777" w:rsidR="00B83ACE" w:rsidRPr="00593338" w:rsidRDefault="00B83ACE" w:rsidP="003769FB">
      <w:pPr>
        <w:pStyle w:val="aff8"/>
        <w:numPr>
          <w:ilvl w:val="3"/>
          <w:numId w:val="14"/>
        </w:numPr>
        <w:shd w:val="clear" w:color="auto" w:fill="FFFFFF"/>
        <w:tabs>
          <w:tab w:val="clear" w:pos="1276"/>
          <w:tab w:val="num" w:pos="0"/>
          <w:tab w:val="left" w:pos="851"/>
        </w:tabs>
        <w:spacing w:line="240" w:lineRule="atLeast"/>
        <w:ind w:left="0" w:firstLine="0"/>
        <w:jc w:val="both"/>
        <w:rPr>
          <w:rFonts w:ascii="Times New Roman" w:hAnsi="Times New Roman"/>
          <w:sz w:val="24"/>
          <w:szCs w:val="24"/>
        </w:rPr>
      </w:pPr>
      <w:r w:rsidRPr="00593338">
        <w:rPr>
          <w:rFonts w:ascii="Times New Roman" w:eastAsia="Calibri" w:hAnsi="Times New Roman" w:cs="Times New Roman"/>
          <w:sz w:val="24"/>
          <w:szCs w:val="24"/>
          <w:lang w:eastAsia="en-US"/>
        </w:rPr>
        <w:t>Этап отбора заявок совмещается с этапом оценки заявок, при этом составляется единый протокол заседания закупочной комиссии</w:t>
      </w:r>
      <w:r w:rsidRPr="00593338">
        <w:rPr>
          <w:rFonts w:ascii="Times New Roman" w:eastAsia="Calibri" w:hAnsi="Times New Roman" w:cs="Times New Roman"/>
          <w:bCs/>
          <w:iCs/>
          <w:sz w:val="24"/>
          <w:szCs w:val="24"/>
          <w:lang w:eastAsia="en-US"/>
        </w:rPr>
        <w:t xml:space="preserve"> рассмотрения заявок и подведения итогов закупки</w:t>
      </w:r>
      <w:r w:rsidRPr="00593338">
        <w:rPr>
          <w:rFonts w:ascii="Times New Roman" w:eastAsia="Calibri" w:hAnsi="Times New Roman" w:cs="Times New Roman"/>
          <w:sz w:val="24"/>
          <w:szCs w:val="24"/>
          <w:lang w:eastAsia="en-US"/>
        </w:rPr>
        <w:t>. Заявки Участников, которым отказано закупочной комиссией в допуске к участию в закупке и признанные отклоненными, не подлежат оценке</w:t>
      </w:r>
      <w:r w:rsidRPr="00593338">
        <w:rPr>
          <w:rFonts w:ascii="Times New Roman" w:hAnsi="Times New Roman"/>
          <w:sz w:val="24"/>
          <w:szCs w:val="24"/>
        </w:rPr>
        <w:t>.</w:t>
      </w:r>
    </w:p>
    <w:p w14:paraId="4E09D690" w14:textId="77777777" w:rsidR="00B83ACE" w:rsidRPr="00593338" w:rsidRDefault="00B83ACE" w:rsidP="003769FB">
      <w:pPr>
        <w:numPr>
          <w:ilvl w:val="3"/>
          <w:numId w:val="14"/>
        </w:numPr>
        <w:shd w:val="clear" w:color="auto" w:fill="FFFFFF"/>
        <w:tabs>
          <w:tab w:val="clear" w:pos="1276"/>
          <w:tab w:val="num" w:pos="993"/>
          <w:tab w:val="num"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lang w:eastAsia="ru-RU"/>
        </w:rPr>
        <w:t>Общий рекомендованный срок проведения заказчиком этапов отбора и оценки заявок должен составлять не более 15 (пятнадцати) рабочих дней со дня открытия доступа к заявкам. Данный срок может быть продлен инициатором закупки или закупочной комиссией</w:t>
      </w:r>
      <w:r w:rsidRPr="00593338">
        <w:rPr>
          <w:rFonts w:ascii="Times New Roman" w:eastAsia="Times New Roman" w:hAnsi="Times New Roman"/>
          <w:bCs/>
          <w:iCs/>
          <w:snapToGrid w:val="0"/>
          <w:sz w:val="24"/>
          <w:szCs w:val="24"/>
          <w:lang w:eastAsia="ru-RU"/>
        </w:rPr>
        <w:t xml:space="preserve"> с пересмотром сроков поставки товара (выполнения работ, оказания услуг), в случае необходимости</w:t>
      </w:r>
      <w:r w:rsidRPr="00593338">
        <w:rPr>
          <w:rFonts w:ascii="Times New Roman" w:eastAsia="Times New Roman" w:hAnsi="Times New Roman"/>
          <w:bCs/>
          <w:iCs/>
          <w:sz w:val="24"/>
          <w:szCs w:val="24"/>
          <w:lang w:eastAsia="ru-RU"/>
        </w:rPr>
        <w:t>.</w:t>
      </w:r>
    </w:p>
    <w:p w14:paraId="6A792E66" w14:textId="221F461C" w:rsidR="00B83ACE" w:rsidRPr="00593338" w:rsidRDefault="00B83ACE" w:rsidP="003769FB">
      <w:pPr>
        <w:keepNext/>
        <w:numPr>
          <w:ilvl w:val="2"/>
          <w:numId w:val="14"/>
        </w:numPr>
        <w:tabs>
          <w:tab w:val="num" w:pos="709"/>
        </w:tabs>
        <w:suppressAutoHyphens/>
        <w:spacing w:before="240" w:after="120" w:line="240" w:lineRule="auto"/>
        <w:ind w:left="0" w:firstLine="0"/>
        <w:jc w:val="both"/>
        <w:outlineLvl w:val="2"/>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Этап </w:t>
      </w:r>
      <w:bookmarkEnd w:id="43"/>
      <w:r w:rsidRPr="00593338">
        <w:rPr>
          <w:rFonts w:ascii="Times New Roman" w:eastAsia="Times New Roman" w:hAnsi="Times New Roman"/>
          <w:b/>
          <w:bCs/>
          <w:iCs/>
          <w:snapToGrid w:val="0"/>
          <w:sz w:val="24"/>
          <w:szCs w:val="24"/>
          <w:lang w:eastAsia="ru-RU"/>
        </w:rPr>
        <w:t xml:space="preserve">отбора Заявок </w:t>
      </w:r>
    </w:p>
    <w:p w14:paraId="45F5E1F6" w14:textId="77777777" w:rsidR="00B83ACE" w:rsidRPr="00593338" w:rsidRDefault="00B83ACE" w:rsidP="003769FB">
      <w:pPr>
        <w:widowControl w:val="0"/>
        <w:numPr>
          <w:ilvl w:val="3"/>
          <w:numId w:val="22"/>
        </w:numPr>
        <w:shd w:val="clear" w:color="auto" w:fill="FFFFFF"/>
        <w:autoSpaceDE w:val="0"/>
        <w:autoSpaceDN w:val="0"/>
        <w:adjustRightInd w:val="0"/>
        <w:spacing w:after="0" w:line="240" w:lineRule="atLeast"/>
        <w:ind w:left="0" w:firstLine="0"/>
        <w:contextualSpacing/>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lang w:eastAsia="ru-RU"/>
        </w:rPr>
        <w:t xml:space="preserve">Отбор участников конкурентной закупки проводится из числа участников закупки, своевременно подавших заявки на участие в закупке. В рамках отбора </w:t>
      </w:r>
      <w:r w:rsidRPr="00593338">
        <w:rPr>
          <w:rFonts w:ascii="Times New Roman" w:eastAsia="Times New Roman" w:hAnsi="Times New Roman"/>
          <w:bCs/>
          <w:iCs/>
          <w:sz w:val="24"/>
          <w:szCs w:val="24"/>
          <w:shd w:val="clear" w:color="auto" w:fill="FFFFFF"/>
          <w:lang w:eastAsia="ru-RU"/>
        </w:rPr>
        <w:t>экспертная группа</w:t>
      </w:r>
      <w:r w:rsidRPr="00593338">
        <w:rPr>
          <w:rFonts w:ascii="Times New Roman" w:eastAsia="Times New Roman" w:hAnsi="Times New Roman"/>
          <w:bCs/>
          <w:iCs/>
          <w:sz w:val="24"/>
          <w:szCs w:val="24"/>
          <w:lang w:eastAsia="ru-RU"/>
        </w:rPr>
        <w:t xml:space="preserve"> проверяет поданные заявки на соответствие установленным требованиям в Извещении и закупочной Документации:</w:t>
      </w:r>
    </w:p>
    <w:p w14:paraId="04EA6B38"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а)</w:t>
      </w:r>
      <w:r w:rsidRPr="00593338">
        <w:rPr>
          <w:rFonts w:ascii="Times New Roman" w:eastAsia="Times New Roman" w:hAnsi="Times New Roman"/>
          <w:bCs/>
          <w:iCs/>
          <w:sz w:val="24"/>
          <w:szCs w:val="24"/>
          <w:lang w:eastAsia="ru-RU"/>
        </w:rPr>
        <w:t xml:space="preserve"> правильность оформления заявки; </w:t>
      </w:r>
    </w:p>
    <w:p w14:paraId="301FF672"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б)</w:t>
      </w:r>
      <w:r w:rsidRPr="00593338">
        <w:rPr>
          <w:rFonts w:ascii="Times New Roman" w:eastAsia="Times New Roman" w:hAnsi="Times New Roman"/>
          <w:bCs/>
          <w:iCs/>
          <w:sz w:val="24"/>
          <w:szCs w:val="24"/>
          <w:lang w:eastAsia="ru-RU"/>
        </w:rPr>
        <w:t xml:space="preserve"> соответствие участника требованиям, установленным в закупочной документации;  </w:t>
      </w:r>
    </w:p>
    <w:p w14:paraId="553E489B"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в)</w:t>
      </w:r>
      <w:r w:rsidRPr="00593338">
        <w:rPr>
          <w:rFonts w:ascii="Times New Roman" w:eastAsia="Times New Roman" w:hAnsi="Times New Roman"/>
          <w:bCs/>
          <w:iCs/>
          <w:sz w:val="24"/>
          <w:szCs w:val="24"/>
          <w:lang w:eastAsia="ru-RU"/>
        </w:rPr>
        <w:t xml:space="preserve"> предоставление, действительность и достоверность документов, требуемых закупочной документацией;</w:t>
      </w:r>
    </w:p>
    <w:p w14:paraId="5174504D"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г)</w:t>
      </w:r>
      <w:r w:rsidRPr="00593338">
        <w:rPr>
          <w:rFonts w:ascii="Times New Roman" w:eastAsia="Times New Roman" w:hAnsi="Times New Roman"/>
          <w:bCs/>
          <w:iCs/>
          <w:sz w:val="24"/>
          <w:szCs w:val="24"/>
          <w:lang w:eastAsia="ru-RU"/>
        </w:rPr>
        <w:t xml:space="preserve"> </w:t>
      </w:r>
      <w:r w:rsidRPr="00593338">
        <w:rPr>
          <w:rFonts w:ascii="Times New Roman" w:eastAsia="Times New Roman" w:hAnsi="Times New Roman"/>
          <w:sz w:val="24"/>
          <w:szCs w:val="24"/>
          <w:lang w:eastAsia="ru-RU"/>
        </w:rPr>
        <w:t>содержат предложения о продукции, условиях договора, не соответствующие предмету договора, техническим, коммерческим требованиям настоящей Документации</w:t>
      </w:r>
      <w:r w:rsidRPr="00593338">
        <w:rPr>
          <w:rFonts w:ascii="Times New Roman" w:eastAsia="Times New Roman" w:hAnsi="Times New Roman"/>
          <w:bCs/>
          <w:iCs/>
          <w:sz w:val="24"/>
          <w:szCs w:val="24"/>
          <w:lang w:eastAsia="ru-RU"/>
        </w:rPr>
        <w:t>;</w:t>
      </w:r>
    </w:p>
    <w:p w14:paraId="76398CAF"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д)</w:t>
      </w:r>
      <w:r w:rsidRPr="00593338">
        <w:rPr>
          <w:rFonts w:ascii="Times New Roman" w:eastAsia="Times New Roman" w:hAnsi="Times New Roman"/>
          <w:bCs/>
          <w:iCs/>
          <w:sz w:val="24"/>
          <w:szCs w:val="24"/>
          <w:lang w:eastAsia="ru-RU"/>
        </w:rPr>
        <w:t xml:space="preserve"> соответствие данных, указанных в заявке (оферте) приложенным к заявке документам, и в случае если процедура проводится в электронной форме - данным указанным на электронной площадке;</w:t>
      </w:r>
    </w:p>
    <w:p w14:paraId="18D7194D"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е)</w:t>
      </w:r>
      <w:r w:rsidRPr="00593338">
        <w:rPr>
          <w:rFonts w:ascii="Times New Roman" w:eastAsia="Times New Roman" w:hAnsi="Times New Roman"/>
          <w:bCs/>
          <w:iCs/>
          <w:sz w:val="24"/>
          <w:szCs w:val="24"/>
          <w:lang w:eastAsia="ru-RU"/>
        </w:rPr>
        <w:t xml:space="preserve"> не превышение цены предложения Участника начальной (максимальной) цены договора.</w:t>
      </w:r>
    </w:p>
    <w:p w14:paraId="0EF25F0A" w14:textId="77777777" w:rsidR="00B83ACE" w:rsidRPr="00593338" w:rsidRDefault="00B83ACE" w:rsidP="003769FB">
      <w:pPr>
        <w:pStyle w:val="aff8"/>
        <w:numPr>
          <w:ilvl w:val="3"/>
          <w:numId w:val="22"/>
        </w:numPr>
        <w:spacing w:line="240" w:lineRule="atLeast"/>
        <w:ind w:left="0" w:firstLine="0"/>
        <w:jc w:val="both"/>
        <w:rPr>
          <w:rFonts w:ascii="Times New Roman" w:hAnsi="Times New Roman"/>
          <w:sz w:val="24"/>
          <w:szCs w:val="24"/>
        </w:rPr>
      </w:pPr>
      <w:r w:rsidRPr="00593338">
        <w:rPr>
          <w:rFonts w:ascii="Times New Roman" w:eastAsia="Arial Unicode MS" w:hAnsi="Times New Roman"/>
          <w:bCs/>
          <w:sz w:val="24"/>
          <w:szCs w:val="24"/>
          <w:shd w:val="clear" w:color="auto" w:fill="FFFFFF"/>
        </w:rPr>
        <w:t xml:space="preserve"> В ходе рассмотрения заявок на участие в закупке Заказчик имеет право запрашивать у соответствующих органов государственной власти, а также юридических и физических лиц, указанных в </w:t>
      </w:r>
      <w:r w:rsidRPr="00593338">
        <w:rPr>
          <w:rFonts w:ascii="Times New Roman" w:hAnsi="Times New Roman"/>
          <w:sz w:val="24"/>
          <w:szCs w:val="24"/>
          <w:shd w:val="clear" w:color="auto" w:fill="FFFFFF"/>
        </w:rPr>
        <w:t>Заявке</w:t>
      </w:r>
      <w:r w:rsidRPr="00593338">
        <w:rPr>
          <w:rFonts w:ascii="Times New Roman" w:eastAsia="Arial Unicode MS" w:hAnsi="Times New Roman"/>
          <w:bCs/>
          <w:sz w:val="24"/>
          <w:szCs w:val="24"/>
          <w:shd w:val="clear" w:color="auto" w:fill="FFFFFF"/>
        </w:rPr>
        <w:t xml:space="preserve"> на участие в закупке и приложениях к ней, информацию о достоверности указанных сведений.</w:t>
      </w:r>
    </w:p>
    <w:p w14:paraId="0334C1BA" w14:textId="77777777" w:rsidR="00B83ACE" w:rsidRPr="00593338" w:rsidRDefault="00B83ACE" w:rsidP="003769FB">
      <w:pPr>
        <w:pStyle w:val="aff8"/>
        <w:numPr>
          <w:ilvl w:val="3"/>
          <w:numId w:val="22"/>
        </w:numPr>
        <w:shd w:val="clear" w:color="auto" w:fill="FFFFFF"/>
        <w:tabs>
          <w:tab w:val="left" w:pos="426"/>
        </w:tabs>
        <w:spacing w:line="240" w:lineRule="atLeast"/>
        <w:ind w:left="0" w:firstLine="0"/>
        <w:jc w:val="both"/>
        <w:rPr>
          <w:rFonts w:ascii="Times New Roman" w:hAnsi="Times New Roman"/>
          <w:bCs/>
          <w:iCs/>
          <w:sz w:val="24"/>
          <w:szCs w:val="24"/>
        </w:rPr>
      </w:pPr>
      <w:r w:rsidRPr="00593338">
        <w:rPr>
          <w:rFonts w:ascii="Times New Roman" w:hAnsi="Times New Roman"/>
          <w:bCs/>
          <w:iCs/>
          <w:sz w:val="24"/>
          <w:szCs w:val="24"/>
        </w:rPr>
        <w:t xml:space="preserve"> При проведении отборочного этапа закупочная комиссия может направить запросы участникам процедуры закупки (при этом, не должны создаваться преимущественные условия участнику или нескольким участникам):</w:t>
      </w:r>
    </w:p>
    <w:p w14:paraId="19F8ADCD" w14:textId="77777777" w:rsidR="00B83ACE" w:rsidRPr="00593338" w:rsidRDefault="00B83ACE" w:rsidP="00B83ACE">
      <w:pPr>
        <w:shd w:val="clear" w:color="auto" w:fill="FFFFFF"/>
        <w:autoSpaceDE w:val="0"/>
        <w:autoSpaceDN w:val="0"/>
        <w:adjustRightInd w:val="0"/>
        <w:snapToGrid w:val="0"/>
        <w:spacing w:after="0" w:line="240" w:lineRule="atLeast"/>
        <w:ind w:firstLine="426"/>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о разъяснениях положений заявок и предоставлении не представленных документов или представленных в нечитаемом виде. При этом не допускаются запросы или требования о </w:t>
      </w:r>
      <w:r w:rsidRPr="00593338">
        <w:rPr>
          <w:rFonts w:ascii="Times New Roman" w:eastAsia="Times New Roman" w:hAnsi="Times New Roman"/>
          <w:bCs/>
          <w:iCs/>
          <w:sz w:val="24"/>
          <w:szCs w:val="24"/>
          <w:lang w:eastAsia="ru-RU"/>
        </w:rPr>
        <w:lastRenderedPageBreak/>
        <w:t>представлении недостающих документов или разъяснений, направленных на изменение существенных частей заявки на участие в конкурентной закупке, а именно на изменение коммерческих условий такой заявки (предмета закупки, цены договора, сроков поставки (выполнения работ, оказания услуг)).</w:t>
      </w:r>
    </w:p>
    <w:p w14:paraId="743051E9" w14:textId="77777777" w:rsidR="00B83ACE" w:rsidRPr="00593338" w:rsidRDefault="00B83ACE" w:rsidP="00B83ACE">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об исправлении арифметических, грамматических и иных очевидных ошибок, выявленных в ходе отборочного этапа, с обязательным получением согласия участника с таким исправлением, и направлении исправленных документов. При этом применяются следующие правила: </w:t>
      </w:r>
    </w:p>
    <w:p w14:paraId="7CC35093" w14:textId="21E3E816" w:rsidR="00B83ACE" w:rsidRPr="00593338" w:rsidRDefault="00B83ACE" w:rsidP="00E420DD">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w:t>
      </w:r>
      <w:r w:rsidR="00E420DD" w:rsidRPr="00593338">
        <w:rPr>
          <w:rFonts w:ascii="Times New Roman" w:eastAsia="Times New Roman" w:hAnsi="Times New Roman"/>
          <w:bCs/>
          <w:iCs/>
          <w:sz w:val="24"/>
          <w:szCs w:val="24"/>
          <w:lang w:eastAsia="ru-RU"/>
        </w:rPr>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w:t>
      </w:r>
    </w:p>
    <w:p w14:paraId="6BF71E32" w14:textId="77777777" w:rsidR="00B83ACE" w:rsidRPr="00593338" w:rsidRDefault="00B83ACE" w:rsidP="00B83ACE">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w:t>
      </w:r>
    </w:p>
    <w:p w14:paraId="024E5BAE" w14:textId="77777777" w:rsidR="00B83ACE" w:rsidRPr="00593338" w:rsidRDefault="00B83ACE" w:rsidP="00B83ACE">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w:t>
      </w:r>
    </w:p>
    <w:p w14:paraId="131FCAE6" w14:textId="77777777" w:rsidR="00B83ACE" w:rsidRPr="00593338" w:rsidRDefault="00B83ACE" w:rsidP="003769FB">
      <w:pPr>
        <w:pStyle w:val="aff8"/>
        <w:numPr>
          <w:ilvl w:val="3"/>
          <w:numId w:val="22"/>
        </w:numPr>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При проверке правильности оформления Заявки закупочная комиссия вправе не обращать внимания на мелкие недочеты и погрешности, которые не влияют на существо Заявки. Закупочная комиссия с согласия Участника также может исправлять очевидные арифметические и грамматические ошибки.</w:t>
      </w:r>
    </w:p>
    <w:p w14:paraId="45B7A53C" w14:textId="77777777" w:rsidR="00B83ACE" w:rsidRPr="00593338" w:rsidRDefault="00B83ACE" w:rsidP="007B6B4B">
      <w:pPr>
        <w:pStyle w:val="aff8"/>
        <w:numPr>
          <w:ilvl w:val="3"/>
          <w:numId w:val="5"/>
        </w:numPr>
        <w:tabs>
          <w:tab w:val="left" w:pos="851"/>
          <w:tab w:val="left" w:pos="1276"/>
          <w:tab w:val="left" w:pos="1560"/>
        </w:tabs>
        <w:spacing w:line="240" w:lineRule="atLeast"/>
        <w:ind w:left="0" w:firstLine="0"/>
        <w:jc w:val="both"/>
        <w:rPr>
          <w:rFonts w:ascii="Times New Roman" w:hAnsi="Times New Roman"/>
          <w:bCs/>
          <w:iCs/>
          <w:sz w:val="24"/>
          <w:szCs w:val="24"/>
        </w:rPr>
      </w:pPr>
      <w:r w:rsidRPr="00593338">
        <w:rPr>
          <w:rFonts w:ascii="Times New Roman" w:hAnsi="Times New Roman"/>
          <w:sz w:val="24"/>
          <w:szCs w:val="24"/>
          <w:shd w:val="clear" w:color="auto" w:fill="FFFFFF"/>
        </w:rPr>
        <w:t>Закупочная комиссия в целях борьбы с демпингом при обнаружении цен, стоимость которых ниже среднеарифметической цены всех поданных остальными участниками цен более чем на 20% (двадцать процентов), в том числе и по результатам переторжки, имеет право запросить обоснование снижения цены договора в виде технико-экономического расчета или сметного расчета</w:t>
      </w:r>
      <w:r w:rsidRPr="00593338">
        <w:rPr>
          <w:rFonts w:ascii="Times New Roman" w:hAnsi="Times New Roman"/>
          <w:bCs/>
          <w:iCs/>
          <w:sz w:val="24"/>
          <w:szCs w:val="24"/>
          <w:shd w:val="clear" w:color="auto" w:fill="FFFFFF"/>
        </w:rPr>
        <w:t xml:space="preserve">.  </w:t>
      </w:r>
      <w:r w:rsidRPr="00593338">
        <w:rPr>
          <w:rFonts w:ascii="Times New Roman" w:hAnsi="Times New Roman"/>
          <w:sz w:val="24"/>
          <w:szCs w:val="24"/>
          <w:shd w:val="clear" w:color="auto" w:fill="FFFFFF"/>
        </w:rPr>
        <w:t xml:space="preserve">В случае неисполнения установленных </w:t>
      </w:r>
      <w:r w:rsidRPr="00593338">
        <w:rPr>
          <w:rFonts w:ascii="Times New Roman" w:hAnsi="Times New Roman"/>
          <w:sz w:val="24"/>
          <w:szCs w:val="24"/>
        </w:rPr>
        <w:t>антидемпинговыми мерами требований заявка такого участника закупки</w:t>
      </w:r>
      <w:r w:rsidRPr="00593338">
        <w:rPr>
          <w:rFonts w:ascii="Times New Roman" w:hAnsi="Times New Roman"/>
          <w:bCs/>
          <w:iCs/>
          <w:sz w:val="24"/>
          <w:szCs w:val="24"/>
        </w:rPr>
        <w:t xml:space="preserve"> отклоняется. </w:t>
      </w:r>
    </w:p>
    <w:p w14:paraId="314ACACF" w14:textId="77777777" w:rsidR="00B83ACE" w:rsidRPr="00593338" w:rsidRDefault="00B83ACE" w:rsidP="007B6B4B">
      <w:pPr>
        <w:widowControl w:val="0"/>
        <w:numPr>
          <w:ilvl w:val="3"/>
          <w:numId w:val="5"/>
        </w:numPr>
        <w:tabs>
          <w:tab w:val="left" w:pos="709"/>
        </w:tabs>
        <w:autoSpaceDE w:val="0"/>
        <w:autoSpaceDN w:val="0"/>
        <w:adjustRightInd w:val="0"/>
        <w:spacing w:after="0" w:line="240" w:lineRule="atLeast"/>
        <w:ind w:left="0" w:firstLine="0"/>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По результатам проведения отборочной стадии закупочная комиссия также имеет право отклонить Заявки, которые:</w:t>
      </w:r>
    </w:p>
    <w:p w14:paraId="1D534324" w14:textId="77777777" w:rsidR="00B83ACE" w:rsidRPr="00593338" w:rsidRDefault="00B83ACE" w:rsidP="00B83ACE">
      <w:pPr>
        <w:shd w:val="clear" w:color="auto" w:fill="FFFFFF"/>
        <w:tabs>
          <w:tab w:val="left" w:pos="993"/>
          <w:tab w:val="left" w:pos="1276"/>
          <w:tab w:val="left" w:pos="1560"/>
        </w:tabs>
        <w:spacing w:after="0" w:line="240" w:lineRule="atLeast"/>
        <w:jc w:val="both"/>
        <w:rPr>
          <w:rFonts w:ascii="Times New Roman" w:hAnsi="Times New Roman"/>
          <w:sz w:val="24"/>
          <w:szCs w:val="24"/>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поданы Участниками, которые не относятся к субъектам малого и среднего предпринимательства, если закупка проводится только среди СМСП</w:t>
      </w:r>
      <w:r w:rsidRPr="00593338">
        <w:rPr>
          <w:rFonts w:ascii="Times New Roman" w:hAnsi="Times New Roman"/>
          <w:sz w:val="24"/>
          <w:szCs w:val="24"/>
        </w:rPr>
        <w:t>;</w:t>
      </w:r>
    </w:p>
    <w:p w14:paraId="1E436AB0"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б)</w:t>
      </w:r>
      <w:r w:rsidRPr="00593338">
        <w:rPr>
          <w:rFonts w:ascii="Times New Roman" w:hAnsi="Times New Roman"/>
          <w:sz w:val="24"/>
          <w:szCs w:val="24"/>
        </w:rPr>
        <w:t xml:space="preserve"> не отвечают требованиям настоящей Документации к оформлению; </w:t>
      </w:r>
    </w:p>
    <w:p w14:paraId="1B6094AB"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в)</w:t>
      </w:r>
      <w:r w:rsidRPr="00593338">
        <w:rPr>
          <w:rFonts w:ascii="Times New Roman" w:hAnsi="Times New Roman"/>
          <w:sz w:val="24"/>
          <w:szCs w:val="24"/>
        </w:rPr>
        <w:t xml:space="preserve"> поданы Участниками, которые не отвечают требованиям настоящей Документации;</w:t>
      </w:r>
    </w:p>
    <w:p w14:paraId="63341679"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г)</w:t>
      </w:r>
      <w:r w:rsidRPr="00593338">
        <w:rPr>
          <w:rFonts w:ascii="Times New Roman" w:hAnsi="Times New Roman"/>
          <w:sz w:val="24"/>
          <w:szCs w:val="24"/>
        </w:rPr>
        <w:t xml:space="preserve"> поданы Участниками, не предоставившими документы (в т. ч. частично), требуемые настоящей Документацией, либо представленные документы недействительны, содержат недостоверные сведения, в том числе о стране происхождения товара;</w:t>
      </w:r>
    </w:p>
    <w:p w14:paraId="604EFC31"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д)</w:t>
      </w:r>
      <w:r w:rsidRPr="00593338">
        <w:rPr>
          <w:rFonts w:ascii="Times New Roman" w:hAnsi="Times New Roman"/>
          <w:sz w:val="24"/>
          <w:szCs w:val="24"/>
        </w:rPr>
        <w:t xml:space="preserve"> содержат предложения о продукции, условиях договора, не соответствующие предмету закупки, техническим, коммерческим требованиям настоящей Документации;</w:t>
      </w:r>
    </w:p>
    <w:p w14:paraId="512DD4A4"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е)</w:t>
      </w:r>
      <w:r w:rsidRPr="00593338">
        <w:rPr>
          <w:rFonts w:ascii="Times New Roman" w:hAnsi="Times New Roman"/>
          <w:sz w:val="24"/>
          <w:szCs w:val="24"/>
        </w:rPr>
        <w:t xml:space="preserve"> содержат данные, не соответствующие приложенным документам, и в случае если процедура проводится в электронной форме – данным, указанным на ЭТП;</w:t>
      </w:r>
    </w:p>
    <w:p w14:paraId="6643868B"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ж)</w:t>
      </w:r>
      <w:r w:rsidRPr="00593338">
        <w:rPr>
          <w:rFonts w:ascii="Times New Roman" w:hAnsi="Times New Roman"/>
          <w:sz w:val="24"/>
          <w:szCs w:val="24"/>
        </w:rPr>
        <w:t xml:space="preserve"> содержат очевидные арифметические или грамматические ошибки, с исправлением которых не согласился Участник;</w:t>
      </w:r>
    </w:p>
    <w:p w14:paraId="478D8313"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з)</w:t>
      </w:r>
      <w:r w:rsidRPr="00593338">
        <w:rPr>
          <w:rFonts w:ascii="Times New Roman" w:hAnsi="Times New Roman"/>
          <w:sz w:val="24"/>
          <w:szCs w:val="24"/>
        </w:rPr>
        <w:t xml:space="preserve"> содержат цену предложения Участника, которая превышает установленную начальную (максимальную) цену договора.</w:t>
      </w:r>
    </w:p>
    <w:p w14:paraId="1AEA3E0E" w14:textId="77777777" w:rsidR="00B83ACE" w:rsidRPr="00593338" w:rsidRDefault="00B83ACE" w:rsidP="00B83ACE">
      <w:pPr>
        <w:shd w:val="clear" w:color="auto" w:fill="FFFFFF"/>
        <w:tabs>
          <w:tab w:val="left" w:pos="993"/>
          <w:tab w:val="left" w:pos="1276"/>
          <w:tab w:val="left" w:pos="1560"/>
        </w:tabs>
        <w:spacing w:after="0" w:line="240" w:lineRule="atLeast"/>
        <w:jc w:val="both"/>
        <w:rPr>
          <w:rFonts w:ascii="Times New Roman" w:hAnsi="Times New Roman"/>
          <w:sz w:val="24"/>
          <w:szCs w:val="24"/>
        </w:rPr>
      </w:pPr>
      <w:r w:rsidRPr="00593338">
        <w:rPr>
          <w:rFonts w:ascii="Times New Roman" w:hAnsi="Times New Roman"/>
          <w:b/>
          <w:sz w:val="24"/>
          <w:szCs w:val="24"/>
        </w:rPr>
        <w:t>и)</w:t>
      </w:r>
      <w:r w:rsidRPr="00593338">
        <w:rPr>
          <w:rFonts w:ascii="Times New Roman" w:hAnsi="Times New Roman"/>
          <w:sz w:val="24"/>
          <w:szCs w:val="24"/>
        </w:rPr>
        <w:t xml:space="preserve"> поданы Участниками, которые не предоставили обеспечение заявки, если такое требование содержится в Документации.</w:t>
      </w:r>
    </w:p>
    <w:p w14:paraId="275B63DF" w14:textId="77777777" w:rsidR="00B83ACE" w:rsidRPr="00593338" w:rsidRDefault="00B83ACE" w:rsidP="007B6B4B">
      <w:pPr>
        <w:widowControl w:val="0"/>
        <w:numPr>
          <w:ilvl w:val="3"/>
          <w:numId w:val="5"/>
        </w:numPr>
        <w:shd w:val="clear" w:color="auto" w:fill="FFFFFF"/>
        <w:tabs>
          <w:tab w:val="left" w:pos="0"/>
        </w:tabs>
        <w:autoSpaceDE w:val="0"/>
        <w:autoSpaceDN w:val="0"/>
        <w:adjustRightInd w:val="0"/>
        <w:spacing w:after="0" w:line="240" w:lineRule="atLeast"/>
        <w:ind w:left="0" w:firstLine="0"/>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В случае если подавшие заявки Участники удовлетворяют любому из следующих условий:</w:t>
      </w:r>
    </w:p>
    <w:p w14:paraId="7813321B" w14:textId="77777777" w:rsidR="00B83ACE" w:rsidRPr="00593338" w:rsidRDefault="00B83ACE" w:rsidP="00B83ACE">
      <w:pPr>
        <w:shd w:val="clear" w:color="auto" w:fill="FFFFFF"/>
        <w:tabs>
          <w:tab w:val="left" w:pos="0"/>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в состав учредителей (акционеров) компаний входят одни и те же лица (юридические либо физические), причем их совокупная доля в каждой из компаний превышает 50 %;</w:t>
      </w:r>
    </w:p>
    <w:p w14:paraId="13763CAF" w14:textId="77777777" w:rsidR="00B83ACE" w:rsidRPr="00593338" w:rsidRDefault="00B83ACE" w:rsidP="00B83ACE">
      <w:pPr>
        <w:shd w:val="clear" w:color="auto" w:fill="FFFFFF"/>
        <w:tabs>
          <w:tab w:val="left" w:pos="0"/>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одна из компаний владеет более чем 50 % другой;</w:t>
      </w:r>
    </w:p>
    <w:p w14:paraId="3A02B741"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в)</w:t>
      </w:r>
      <w:r w:rsidRPr="00593338">
        <w:rPr>
          <w:rFonts w:ascii="Times New Roman" w:eastAsia="Times New Roman" w:hAnsi="Times New Roman"/>
          <w:sz w:val="24"/>
          <w:szCs w:val="24"/>
          <w:lang w:eastAsia="ru-RU"/>
        </w:rPr>
        <w:t xml:space="preserve"> исполнительный орган один и тот же, то в этом случае они рассматриваются как единая группа аффилированных между собой лиц, и от них должна быть представлена одна единая Заявка, в противном случае закупочная комиссия имеет право отклонить все поступившие от данной группы лиц заявки.</w:t>
      </w:r>
    </w:p>
    <w:p w14:paraId="153CFC80" w14:textId="77777777" w:rsidR="00B83ACE" w:rsidRPr="00593338" w:rsidRDefault="00B83ACE" w:rsidP="007B6B4B">
      <w:pPr>
        <w:pStyle w:val="aff8"/>
        <w:numPr>
          <w:ilvl w:val="3"/>
          <w:numId w:val="5"/>
        </w:numPr>
        <w:shd w:val="clear" w:color="auto" w:fill="FFFFFF"/>
        <w:tabs>
          <w:tab w:val="left" w:pos="851"/>
        </w:tabs>
        <w:spacing w:line="240" w:lineRule="atLeast"/>
        <w:ind w:left="0" w:firstLine="0"/>
        <w:jc w:val="both"/>
        <w:rPr>
          <w:rFonts w:ascii="Times New Roman" w:hAnsi="Times New Roman"/>
          <w:sz w:val="24"/>
          <w:szCs w:val="24"/>
        </w:rPr>
      </w:pPr>
      <w:r w:rsidRPr="00593338">
        <w:rPr>
          <w:rFonts w:ascii="Times New Roman" w:hAnsi="Times New Roman"/>
          <w:bCs/>
          <w:iCs/>
          <w:sz w:val="24"/>
          <w:szCs w:val="24"/>
          <w:shd w:val="clear" w:color="auto" w:fill="FFFFFF"/>
        </w:rPr>
        <w:t xml:space="preserve"> В случае, если заявки потенциальных участников закупки и сами такие участники соответствуют всем требованиям Документации данные потенциальные участники допускаются к </w:t>
      </w:r>
      <w:r w:rsidRPr="00593338">
        <w:rPr>
          <w:rFonts w:ascii="Times New Roman" w:hAnsi="Times New Roman"/>
          <w:bCs/>
          <w:iCs/>
          <w:sz w:val="24"/>
          <w:szCs w:val="24"/>
          <w:shd w:val="clear" w:color="auto" w:fill="FFFFFF"/>
        </w:rPr>
        <w:lastRenderedPageBreak/>
        <w:t>участию в закупке и признаются участниками закупки, при этом их заявки подлежат обязательной дальнейшей оценке.</w:t>
      </w:r>
    </w:p>
    <w:p w14:paraId="5FAF83B4" w14:textId="77777777" w:rsidR="00B83ACE" w:rsidRPr="00593338" w:rsidRDefault="00B83ACE" w:rsidP="007B6B4B">
      <w:pPr>
        <w:pStyle w:val="aff8"/>
        <w:numPr>
          <w:ilvl w:val="3"/>
          <w:numId w:val="5"/>
        </w:numPr>
        <w:shd w:val="clear" w:color="auto" w:fill="FFFFFF"/>
        <w:tabs>
          <w:tab w:val="left" w:pos="851"/>
          <w:tab w:val="left" w:pos="993"/>
          <w:tab w:val="left" w:pos="1276"/>
        </w:tabs>
        <w:spacing w:line="240" w:lineRule="atLeast"/>
        <w:ind w:left="0" w:firstLine="0"/>
        <w:jc w:val="both"/>
        <w:rPr>
          <w:rFonts w:ascii="Times New Roman" w:hAnsi="Times New Roman"/>
          <w:sz w:val="24"/>
          <w:szCs w:val="24"/>
        </w:rPr>
      </w:pPr>
      <w:r w:rsidRPr="00593338">
        <w:rPr>
          <w:rFonts w:ascii="Times New Roman" w:hAnsi="Times New Roman"/>
          <w:sz w:val="24"/>
          <w:szCs w:val="24"/>
          <w:shd w:val="clear" w:color="auto" w:fill="FFFFFF"/>
        </w:rPr>
        <w:t>Если на участие в закупке была подана только одна Заявка и Участник, подавший ее соответствует требованиям Документации о закупке или решением закупочной комиссии признан соответствующим требованиям Документации о закупке только один Участник, оценка по критериям не производится, а такой Участник признается единственным поставщиком и обязан по требованию Заказчика подписать договор по итогам закупки.</w:t>
      </w:r>
    </w:p>
    <w:p w14:paraId="6B5C7BFC" w14:textId="77777777" w:rsidR="00B83ACE" w:rsidRPr="00593338" w:rsidRDefault="00B83ACE" w:rsidP="007B6B4B">
      <w:pPr>
        <w:pStyle w:val="aff8"/>
        <w:numPr>
          <w:ilvl w:val="3"/>
          <w:numId w:val="5"/>
        </w:numPr>
        <w:shd w:val="clear" w:color="auto" w:fill="FFFFFF"/>
        <w:tabs>
          <w:tab w:val="left" w:pos="851"/>
          <w:tab w:val="left" w:pos="993"/>
          <w:tab w:val="left" w:pos="1276"/>
        </w:tabs>
        <w:spacing w:line="240" w:lineRule="atLeast"/>
        <w:ind w:left="0" w:firstLine="0"/>
        <w:jc w:val="both"/>
        <w:rPr>
          <w:rFonts w:ascii="Times New Roman" w:hAnsi="Times New Roman"/>
          <w:sz w:val="24"/>
          <w:szCs w:val="24"/>
        </w:rPr>
      </w:pPr>
      <w:r w:rsidRPr="00593338">
        <w:rPr>
          <w:rFonts w:ascii="Times New Roman" w:hAnsi="Times New Roman"/>
          <w:sz w:val="24"/>
          <w:szCs w:val="24"/>
          <w:shd w:val="clear" w:color="auto" w:fill="FFFFFF"/>
        </w:rPr>
        <w:t>Решение об отклонении или о допуске Заявки Участника к участию в закупке принимается членами закупочной комиссии на основании рабочих материалов экспертной группы, путем голосования с фиксацией результатов в протоколе.</w:t>
      </w:r>
    </w:p>
    <w:p w14:paraId="560D6C74"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4.9.2.11. </w:t>
      </w:r>
      <w:r w:rsidRPr="00593338">
        <w:rPr>
          <w:rFonts w:ascii="Times New Roman" w:eastAsia="Times New Roman" w:hAnsi="Times New Roman"/>
          <w:sz w:val="24"/>
          <w:szCs w:val="24"/>
          <w:lang w:eastAsia="ru-RU"/>
        </w:rPr>
        <w:t>Конкурентная закупка признается несостоявшейся по следующим причинам:</w:t>
      </w:r>
    </w:p>
    <w:p w14:paraId="5C068C5C"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в связи с тем, что не подано ни одной заявки на участие в закупке;</w:t>
      </w:r>
    </w:p>
    <w:p w14:paraId="024386AF"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в связи с тем, что по результатам ее проведения все заявки на участие в закупке отклонены;</w:t>
      </w:r>
    </w:p>
    <w:p w14:paraId="73929235"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в)</w:t>
      </w:r>
      <w:r w:rsidRPr="00593338">
        <w:rPr>
          <w:rFonts w:ascii="Times New Roman" w:eastAsia="Times New Roman" w:hAnsi="Times New Roman"/>
          <w:sz w:val="24"/>
          <w:szCs w:val="24"/>
          <w:lang w:eastAsia="ru-RU"/>
        </w:rPr>
        <w:t xml:space="preserve"> в связи с тем, что на участие в закупке подана только одна заявка;</w:t>
      </w:r>
    </w:p>
    <w:p w14:paraId="58FFE2A8"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г)</w:t>
      </w:r>
      <w:r w:rsidRPr="00593338">
        <w:rPr>
          <w:rFonts w:ascii="Times New Roman" w:eastAsia="Times New Roman" w:hAnsi="Times New Roman"/>
          <w:sz w:val="24"/>
          <w:szCs w:val="24"/>
          <w:lang w:eastAsia="ru-RU"/>
        </w:rPr>
        <w:t xml:space="preserve"> в связи с тем, что по результатам ее проведения отклонены все заявки, за исключением одной заявки на участие в закупке;</w:t>
      </w:r>
    </w:p>
    <w:p w14:paraId="6BA72B0F"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д)</w:t>
      </w:r>
      <w:r w:rsidRPr="00593338">
        <w:rPr>
          <w:rFonts w:ascii="Times New Roman" w:eastAsia="Times New Roman" w:hAnsi="Times New Roman"/>
          <w:sz w:val="24"/>
          <w:szCs w:val="24"/>
          <w:lang w:eastAsia="ru-RU"/>
        </w:rPr>
        <w:t xml:space="preserve"> в связи с тем, что по результатам ее проведения от заключения договора уклонились все участники закупки.</w:t>
      </w:r>
    </w:p>
    <w:p w14:paraId="361B403F" w14:textId="08E77FA0"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этом Заказчик обязан заключить договор с единственным участником конкурентной закупки.   В случае отсутствия участников принять решение о прямой закупке на основании пункта 14.3.2 Положения о закупке или повторно провести закупочную процедуру.</w:t>
      </w:r>
    </w:p>
    <w:p w14:paraId="151248C1" w14:textId="77777777" w:rsidR="00384E71" w:rsidRPr="00593338" w:rsidRDefault="00384E71" w:rsidP="00B83ACE">
      <w:pPr>
        <w:shd w:val="clear" w:color="auto" w:fill="FFFFFF"/>
        <w:spacing w:after="0" w:line="240" w:lineRule="atLeast"/>
        <w:jc w:val="both"/>
        <w:rPr>
          <w:rFonts w:ascii="Times New Roman" w:eastAsia="Times New Roman" w:hAnsi="Times New Roman"/>
          <w:sz w:val="24"/>
          <w:szCs w:val="24"/>
          <w:lang w:eastAsia="ru-RU"/>
        </w:rPr>
      </w:pPr>
    </w:p>
    <w:p w14:paraId="4E7C7346" w14:textId="77777777" w:rsidR="00B83ACE" w:rsidRPr="00593338" w:rsidRDefault="00B83ACE" w:rsidP="007B6B4B">
      <w:pPr>
        <w:keepNext/>
        <w:widowControl w:val="0"/>
        <w:numPr>
          <w:ilvl w:val="2"/>
          <w:numId w:val="5"/>
        </w:numPr>
        <w:suppressAutoHyphens/>
        <w:autoSpaceDE w:val="0"/>
        <w:autoSpaceDN w:val="0"/>
        <w:adjustRightInd w:val="0"/>
        <w:spacing w:before="240" w:after="120" w:line="240" w:lineRule="atLeast"/>
        <w:ind w:hanging="814"/>
        <w:contextualSpacing/>
        <w:jc w:val="both"/>
        <w:outlineLvl w:val="2"/>
        <w:rPr>
          <w:rFonts w:ascii="Times New Roman" w:eastAsia="Times New Roman" w:hAnsi="Times New Roman" w:cs="Arial"/>
          <w:sz w:val="24"/>
          <w:szCs w:val="24"/>
          <w:lang w:eastAsia="ru-RU"/>
        </w:rPr>
      </w:pPr>
      <w:r w:rsidRPr="00593338">
        <w:rPr>
          <w:rFonts w:ascii="Times New Roman" w:eastAsia="Times New Roman" w:hAnsi="Times New Roman" w:cs="Arial"/>
          <w:b/>
          <w:bCs/>
          <w:sz w:val="24"/>
          <w:szCs w:val="24"/>
          <w:lang w:eastAsia="ru-RU"/>
        </w:rPr>
        <w:t>Этап оценки Заявок</w:t>
      </w:r>
    </w:p>
    <w:p w14:paraId="04C53519" w14:textId="31E2F0FA" w:rsidR="00E420DD" w:rsidRPr="00593338" w:rsidRDefault="00E420DD" w:rsidP="00E420DD">
      <w:pPr>
        <w:pStyle w:val="aff8"/>
        <w:spacing w:line="240" w:lineRule="atLeast"/>
        <w:ind w:left="0"/>
        <w:jc w:val="both"/>
        <w:rPr>
          <w:rFonts w:ascii="Times New Roman" w:hAnsi="Times New Roman"/>
          <w:sz w:val="24"/>
          <w:szCs w:val="24"/>
        </w:rPr>
      </w:pPr>
      <w:r w:rsidRPr="00593338">
        <w:rPr>
          <w:rFonts w:ascii="Times New Roman" w:hAnsi="Times New Roman"/>
          <w:b/>
          <w:sz w:val="24"/>
          <w:szCs w:val="24"/>
        </w:rPr>
        <w:t>4.9.3.1. Национальный режим.</w:t>
      </w:r>
    </w:p>
    <w:p w14:paraId="02F11608" w14:textId="77777777" w:rsidR="004E218A" w:rsidRPr="00593338" w:rsidRDefault="004E218A" w:rsidP="004E218A">
      <w:pPr>
        <w:spacing w:after="0" w:line="240" w:lineRule="atLeast"/>
        <w:ind w:firstLine="567"/>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На основании </w:t>
      </w:r>
      <w:proofErr w:type="spellStart"/>
      <w:r w:rsidRPr="00593338">
        <w:rPr>
          <w:rFonts w:ascii="Times New Roman" w:eastAsia="Times New Roman" w:hAnsi="Times New Roman" w:cs="Arial"/>
          <w:sz w:val="24"/>
          <w:szCs w:val="24"/>
          <w:lang w:eastAsia="ru-RU"/>
        </w:rPr>
        <w:t>пп</w:t>
      </w:r>
      <w:proofErr w:type="spellEnd"/>
      <w:r w:rsidRPr="00593338">
        <w:rPr>
          <w:rFonts w:ascii="Times New Roman" w:eastAsia="Times New Roman" w:hAnsi="Times New Roman" w:cs="Arial"/>
          <w:sz w:val="24"/>
          <w:szCs w:val="24"/>
          <w:lang w:eastAsia="ru-RU"/>
        </w:rPr>
        <w:t xml:space="preserve">. «м» п.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ограничение, преимущество не распространяются на настоящую закупку. </w:t>
      </w:r>
    </w:p>
    <w:p w14:paraId="5E982CF8" w14:textId="6C516B31" w:rsidR="00C0620C" w:rsidRPr="00593338" w:rsidRDefault="004E218A" w:rsidP="004E218A">
      <w:pPr>
        <w:spacing w:after="0" w:line="240" w:lineRule="atLeast"/>
        <w:ind w:firstLine="567"/>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На основании подпункта «л» пункта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применяется минимальная обязательная доля.    </w:t>
      </w:r>
      <w:r w:rsidR="00E420DD" w:rsidRPr="00593338">
        <w:rPr>
          <w:rFonts w:ascii="Times New Roman" w:eastAsia="Times New Roman" w:hAnsi="Times New Roman" w:cs="Arial"/>
          <w:sz w:val="24"/>
          <w:szCs w:val="24"/>
          <w:lang w:eastAsia="ru-RU"/>
        </w:rPr>
        <w:t xml:space="preserve"> </w:t>
      </w:r>
    </w:p>
    <w:p w14:paraId="0CC0CD36" w14:textId="0D24FF3F" w:rsidR="00E420DD" w:rsidRPr="00593338" w:rsidRDefault="00C0620C" w:rsidP="00C0620C">
      <w:pPr>
        <w:spacing w:after="0" w:line="240" w:lineRule="atLeast"/>
        <w:ind w:firstLine="567"/>
        <w:jc w:val="both"/>
        <w:rPr>
          <w:rFonts w:ascii="Times New Roman" w:hAnsi="Times New Roman"/>
          <w:iCs/>
          <w:sz w:val="24"/>
          <w:szCs w:val="24"/>
        </w:rPr>
      </w:pPr>
      <w:r w:rsidRPr="00593338">
        <w:rPr>
          <w:rFonts w:ascii="Times New Roman" w:eastAsia="Times New Roman" w:hAnsi="Times New Roman"/>
          <w:b/>
          <w:sz w:val="24"/>
          <w:szCs w:val="24"/>
          <w:lang w:eastAsia="ru-RU"/>
        </w:rPr>
        <w:t>4.9.3.2.</w:t>
      </w:r>
      <w:r w:rsidRPr="00593338">
        <w:rPr>
          <w:rFonts w:ascii="Times New Roman" w:eastAsia="Times New Roman" w:hAnsi="Times New Roman"/>
          <w:sz w:val="24"/>
          <w:szCs w:val="24"/>
          <w:lang w:eastAsia="ru-RU"/>
        </w:rPr>
        <w:t xml:space="preserve"> </w:t>
      </w:r>
      <w:r w:rsidRPr="00593338">
        <w:rPr>
          <w:rFonts w:ascii="Times New Roman" w:hAnsi="Times New Roman"/>
          <w:iCs/>
          <w:sz w:val="24"/>
          <w:szCs w:val="24"/>
        </w:rPr>
        <w:t>Оценка Заявок Участников производится на основании указанных ниже критериев оценки, их содержания и значимости, установленных в настоящей документации по закупке.</w:t>
      </w:r>
    </w:p>
    <w:tbl>
      <w:tblPr>
        <w:tblW w:w="10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29"/>
        <w:gridCol w:w="5670"/>
        <w:gridCol w:w="1021"/>
        <w:gridCol w:w="1107"/>
      </w:tblGrid>
      <w:tr w:rsidR="00EF4D09" w:rsidRPr="00593338" w14:paraId="5F6BB1AC" w14:textId="77777777" w:rsidTr="00EF4D09">
        <w:trPr>
          <w:trHeight w:val="690"/>
        </w:trPr>
        <w:tc>
          <w:tcPr>
            <w:tcW w:w="567" w:type="dxa"/>
            <w:vMerge w:val="restart"/>
            <w:vAlign w:val="center"/>
          </w:tcPr>
          <w:p w14:paraId="092B2DC3" w14:textId="77777777" w:rsidR="0037291E" w:rsidRPr="00593338" w:rsidRDefault="0037291E" w:rsidP="008C057D">
            <w:pPr>
              <w:tabs>
                <w:tab w:val="left" w:pos="885"/>
              </w:tabs>
              <w:spacing w:after="0" w:line="240" w:lineRule="auto"/>
              <w:ind w:firstLine="567"/>
              <w:rPr>
                <w:rFonts w:ascii="Times New Roman" w:eastAsia="Times New Roman" w:hAnsi="Times New Roman"/>
                <w:b/>
                <w:snapToGrid w:val="0"/>
                <w:sz w:val="24"/>
                <w:szCs w:val="24"/>
                <w:lang w:eastAsia="ru-RU"/>
              </w:rPr>
            </w:pPr>
            <w:r w:rsidRPr="00593338">
              <w:rPr>
                <w:rFonts w:ascii="Times New Roman" w:eastAsia="Times New Roman" w:hAnsi="Times New Roman"/>
                <w:b/>
                <w:snapToGrid w:val="0"/>
                <w:sz w:val="24"/>
                <w:szCs w:val="24"/>
                <w:lang w:eastAsia="ru-RU"/>
              </w:rPr>
              <w:t>№ п/п</w:t>
            </w:r>
          </w:p>
        </w:tc>
        <w:tc>
          <w:tcPr>
            <w:tcW w:w="2014" w:type="dxa"/>
            <w:gridSpan w:val="2"/>
            <w:vMerge w:val="restart"/>
            <w:vAlign w:val="center"/>
          </w:tcPr>
          <w:p w14:paraId="588745B0" w14:textId="77777777" w:rsidR="0037291E" w:rsidRPr="00593338" w:rsidRDefault="0037291E" w:rsidP="008C057D">
            <w:pPr>
              <w:tabs>
                <w:tab w:val="left" w:pos="600"/>
              </w:tabs>
              <w:spacing w:after="0" w:line="240" w:lineRule="auto"/>
              <w:rPr>
                <w:rFonts w:ascii="Times New Roman" w:eastAsia="Times New Roman" w:hAnsi="Times New Roman"/>
                <w:b/>
                <w:snapToGrid w:val="0"/>
                <w:sz w:val="24"/>
                <w:szCs w:val="24"/>
                <w:lang w:eastAsia="ru-RU"/>
              </w:rPr>
            </w:pPr>
            <w:r w:rsidRPr="00593338">
              <w:rPr>
                <w:rFonts w:ascii="Times New Roman" w:eastAsia="Times New Roman" w:hAnsi="Times New Roman"/>
                <w:b/>
                <w:bCs/>
                <w:snapToGrid w:val="0"/>
                <w:sz w:val="24"/>
                <w:szCs w:val="24"/>
                <w:lang w:eastAsia="ru-RU"/>
              </w:rPr>
              <w:t>Критерий</w:t>
            </w:r>
          </w:p>
        </w:tc>
        <w:tc>
          <w:tcPr>
            <w:tcW w:w="5670" w:type="dxa"/>
            <w:vMerge w:val="restart"/>
            <w:vAlign w:val="center"/>
          </w:tcPr>
          <w:p w14:paraId="58896573" w14:textId="77777777" w:rsidR="0037291E" w:rsidRPr="00593338" w:rsidRDefault="0037291E" w:rsidP="008C057D">
            <w:pPr>
              <w:tabs>
                <w:tab w:val="left" w:pos="600"/>
              </w:tabs>
              <w:spacing w:after="0" w:line="240" w:lineRule="auto"/>
              <w:ind w:firstLine="567"/>
              <w:jc w:val="center"/>
              <w:rPr>
                <w:rFonts w:ascii="Times New Roman" w:eastAsia="Times New Roman" w:hAnsi="Times New Roman"/>
                <w:b/>
                <w:snapToGrid w:val="0"/>
                <w:sz w:val="24"/>
                <w:szCs w:val="24"/>
                <w:lang w:eastAsia="ru-RU"/>
              </w:rPr>
            </w:pPr>
            <w:r w:rsidRPr="00593338">
              <w:rPr>
                <w:rFonts w:ascii="Times New Roman" w:eastAsia="Times New Roman" w:hAnsi="Times New Roman"/>
                <w:b/>
                <w:bCs/>
                <w:snapToGrid w:val="0"/>
                <w:sz w:val="24"/>
                <w:szCs w:val="24"/>
                <w:lang w:eastAsia="ru-RU"/>
              </w:rPr>
              <w:t>Порядок оценки</w:t>
            </w:r>
          </w:p>
        </w:tc>
        <w:tc>
          <w:tcPr>
            <w:tcW w:w="2128" w:type="dxa"/>
            <w:gridSpan w:val="2"/>
            <w:vAlign w:val="center"/>
          </w:tcPr>
          <w:p w14:paraId="2A05D7ED" w14:textId="77777777" w:rsidR="0037291E" w:rsidRPr="00593338" w:rsidRDefault="0037291E" w:rsidP="008C057D">
            <w:pPr>
              <w:tabs>
                <w:tab w:val="left" w:pos="34"/>
                <w:tab w:val="left" w:pos="62"/>
              </w:tabs>
              <w:spacing w:after="0" w:line="240" w:lineRule="auto"/>
              <w:jc w:val="center"/>
              <w:rPr>
                <w:rFonts w:ascii="Times New Roman" w:eastAsia="Times New Roman" w:hAnsi="Times New Roman"/>
                <w:b/>
                <w:bCs/>
                <w:snapToGrid w:val="0"/>
                <w:sz w:val="24"/>
                <w:szCs w:val="24"/>
                <w:lang w:eastAsia="ru-RU"/>
              </w:rPr>
            </w:pPr>
            <w:r w:rsidRPr="00593338">
              <w:rPr>
                <w:rFonts w:ascii="Times New Roman" w:eastAsia="Times New Roman" w:hAnsi="Times New Roman"/>
                <w:b/>
                <w:bCs/>
                <w:snapToGrid w:val="0"/>
                <w:sz w:val="24"/>
                <w:szCs w:val="24"/>
                <w:lang w:eastAsia="ru-RU"/>
              </w:rPr>
              <w:t>Значимость критериев</w:t>
            </w:r>
          </w:p>
          <w:p w14:paraId="3D396F32" w14:textId="0AAD0D60" w:rsidR="0037291E" w:rsidRPr="00593338" w:rsidRDefault="0037291E" w:rsidP="008C057D">
            <w:pPr>
              <w:tabs>
                <w:tab w:val="left" w:pos="34"/>
                <w:tab w:val="left" w:pos="62"/>
              </w:tabs>
              <w:spacing w:after="0" w:line="240" w:lineRule="auto"/>
              <w:jc w:val="center"/>
              <w:rPr>
                <w:rFonts w:ascii="Times New Roman" w:eastAsia="Times New Roman" w:hAnsi="Times New Roman"/>
                <w:b/>
                <w:bCs/>
                <w:snapToGrid w:val="0"/>
                <w:sz w:val="24"/>
                <w:szCs w:val="24"/>
                <w:lang w:eastAsia="ru-RU"/>
              </w:rPr>
            </w:pPr>
            <w:r w:rsidRPr="00593338">
              <w:rPr>
                <w:rFonts w:ascii="Times New Roman" w:eastAsia="Times New Roman" w:hAnsi="Times New Roman"/>
                <w:b/>
                <w:bCs/>
                <w:snapToGrid w:val="0"/>
                <w:sz w:val="24"/>
                <w:szCs w:val="24"/>
                <w:lang w:eastAsia="ru-RU"/>
              </w:rPr>
              <w:t>оценки заявок</w:t>
            </w:r>
          </w:p>
        </w:tc>
      </w:tr>
      <w:tr w:rsidR="00EF4D09" w:rsidRPr="00593338" w14:paraId="66035917" w14:textId="77777777" w:rsidTr="00EF4D09">
        <w:trPr>
          <w:trHeight w:val="690"/>
        </w:trPr>
        <w:tc>
          <w:tcPr>
            <w:tcW w:w="567" w:type="dxa"/>
            <w:vMerge/>
            <w:vAlign w:val="center"/>
          </w:tcPr>
          <w:p w14:paraId="418BEB86"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b/>
                <w:snapToGrid w:val="0"/>
                <w:sz w:val="24"/>
                <w:szCs w:val="24"/>
                <w:lang w:eastAsia="ru-RU"/>
              </w:rPr>
            </w:pPr>
          </w:p>
        </w:tc>
        <w:tc>
          <w:tcPr>
            <w:tcW w:w="2014" w:type="dxa"/>
            <w:gridSpan w:val="2"/>
            <w:vMerge/>
            <w:vAlign w:val="center"/>
          </w:tcPr>
          <w:p w14:paraId="2FD75DEE" w14:textId="77777777" w:rsidR="0037291E" w:rsidRPr="00593338" w:rsidRDefault="0037291E" w:rsidP="0037291E">
            <w:pPr>
              <w:tabs>
                <w:tab w:val="left" w:pos="600"/>
              </w:tabs>
              <w:spacing w:after="0" w:line="240" w:lineRule="auto"/>
              <w:jc w:val="both"/>
              <w:rPr>
                <w:rFonts w:ascii="Times New Roman" w:eastAsia="Times New Roman" w:hAnsi="Times New Roman"/>
                <w:b/>
                <w:bCs/>
                <w:snapToGrid w:val="0"/>
                <w:sz w:val="24"/>
                <w:szCs w:val="24"/>
                <w:lang w:eastAsia="ru-RU"/>
              </w:rPr>
            </w:pPr>
          </w:p>
        </w:tc>
        <w:tc>
          <w:tcPr>
            <w:tcW w:w="5670" w:type="dxa"/>
            <w:vMerge/>
            <w:vAlign w:val="center"/>
          </w:tcPr>
          <w:p w14:paraId="743B3CAA" w14:textId="77777777" w:rsidR="0037291E" w:rsidRPr="00593338" w:rsidRDefault="0037291E" w:rsidP="0037291E">
            <w:pPr>
              <w:tabs>
                <w:tab w:val="left" w:pos="600"/>
              </w:tabs>
              <w:spacing w:after="0" w:line="240" w:lineRule="auto"/>
              <w:ind w:firstLine="567"/>
              <w:jc w:val="both"/>
              <w:rPr>
                <w:rFonts w:ascii="Times New Roman" w:eastAsia="Times New Roman" w:hAnsi="Times New Roman"/>
                <w:b/>
                <w:bCs/>
                <w:snapToGrid w:val="0"/>
                <w:sz w:val="24"/>
                <w:szCs w:val="24"/>
                <w:lang w:eastAsia="ru-RU"/>
              </w:rPr>
            </w:pPr>
          </w:p>
        </w:tc>
        <w:tc>
          <w:tcPr>
            <w:tcW w:w="1021" w:type="dxa"/>
            <w:vAlign w:val="center"/>
          </w:tcPr>
          <w:p w14:paraId="1F93315B" w14:textId="77777777" w:rsidR="0037291E" w:rsidRPr="00593338" w:rsidRDefault="0037291E" w:rsidP="008C057D">
            <w:pPr>
              <w:tabs>
                <w:tab w:val="left" w:pos="34"/>
                <w:tab w:val="left" w:pos="62"/>
              </w:tabs>
              <w:spacing w:after="0" w:line="240" w:lineRule="auto"/>
              <w:jc w:val="center"/>
              <w:rPr>
                <w:rFonts w:ascii="Times New Roman" w:eastAsia="Times New Roman" w:hAnsi="Times New Roman"/>
                <w:b/>
                <w:bCs/>
                <w:snapToGrid w:val="0"/>
                <w:sz w:val="24"/>
                <w:szCs w:val="24"/>
                <w:lang w:val="en-US" w:eastAsia="ru-RU"/>
              </w:rPr>
            </w:pPr>
            <w:r w:rsidRPr="00593338">
              <w:rPr>
                <w:rFonts w:ascii="Times New Roman" w:eastAsia="Times New Roman" w:hAnsi="Times New Roman"/>
                <w:b/>
                <w:bCs/>
                <w:snapToGrid w:val="0"/>
                <w:sz w:val="24"/>
                <w:szCs w:val="24"/>
                <w:lang w:val="en-US" w:eastAsia="ru-RU"/>
              </w:rPr>
              <w:t>%</w:t>
            </w:r>
          </w:p>
        </w:tc>
        <w:tc>
          <w:tcPr>
            <w:tcW w:w="1107" w:type="dxa"/>
            <w:vAlign w:val="center"/>
          </w:tcPr>
          <w:p w14:paraId="6CD9439A" w14:textId="77777777" w:rsidR="0037291E" w:rsidRPr="00593338" w:rsidRDefault="0037291E" w:rsidP="008C057D">
            <w:pPr>
              <w:tabs>
                <w:tab w:val="left" w:pos="34"/>
                <w:tab w:val="left" w:pos="62"/>
              </w:tabs>
              <w:spacing w:after="0" w:line="240" w:lineRule="auto"/>
              <w:jc w:val="center"/>
              <w:rPr>
                <w:rFonts w:ascii="Times New Roman" w:eastAsia="Times New Roman" w:hAnsi="Times New Roman"/>
                <w:b/>
                <w:bCs/>
                <w:snapToGrid w:val="0"/>
                <w:sz w:val="24"/>
                <w:szCs w:val="24"/>
                <w:lang w:eastAsia="ru-RU"/>
              </w:rPr>
            </w:pPr>
            <w:r w:rsidRPr="00593338">
              <w:rPr>
                <w:rFonts w:ascii="Times New Roman" w:eastAsia="Times New Roman" w:hAnsi="Times New Roman"/>
                <w:b/>
                <w:bCs/>
                <w:snapToGrid w:val="0"/>
                <w:sz w:val="24"/>
                <w:szCs w:val="24"/>
                <w:lang w:eastAsia="ru-RU"/>
              </w:rPr>
              <w:t>коэффициент</w:t>
            </w:r>
          </w:p>
        </w:tc>
      </w:tr>
      <w:tr w:rsidR="00EF4D09" w:rsidRPr="00593338" w14:paraId="1A28F334" w14:textId="77777777" w:rsidTr="00EF4D09">
        <w:trPr>
          <w:trHeight w:val="396"/>
        </w:trPr>
        <w:tc>
          <w:tcPr>
            <w:tcW w:w="8251" w:type="dxa"/>
            <w:gridSpan w:val="4"/>
            <w:vAlign w:val="center"/>
          </w:tcPr>
          <w:p w14:paraId="297DA1CC" w14:textId="77777777" w:rsidR="0037291E" w:rsidRPr="00593338" w:rsidRDefault="0037291E" w:rsidP="0037291E">
            <w:pPr>
              <w:widowControl w:val="0"/>
              <w:numPr>
                <w:ilvl w:val="0"/>
                <w:numId w:val="90"/>
              </w:numPr>
              <w:tabs>
                <w:tab w:val="left" w:pos="600"/>
              </w:tabs>
              <w:autoSpaceDE w:val="0"/>
              <w:autoSpaceDN w:val="0"/>
              <w:adjustRightInd w:val="0"/>
              <w:spacing w:after="0" w:line="240" w:lineRule="auto"/>
              <w:ind w:left="0" w:hanging="425"/>
              <w:contextualSpacing/>
              <w:jc w:val="both"/>
              <w:rPr>
                <w:rFonts w:ascii="Times New Roman" w:eastAsia="Times New Roman" w:hAnsi="Times New Roman"/>
                <w:bCs/>
                <w:snapToGrid w:val="0"/>
                <w:sz w:val="24"/>
                <w:szCs w:val="24"/>
                <w:lang w:eastAsia="ru-RU"/>
              </w:rPr>
            </w:pPr>
            <w:r w:rsidRPr="00593338">
              <w:rPr>
                <w:rFonts w:ascii="Times New Roman" w:eastAsia="Times New Roman" w:hAnsi="Times New Roman"/>
                <w:bCs/>
                <w:snapToGrid w:val="0"/>
                <w:sz w:val="24"/>
                <w:szCs w:val="24"/>
                <w:lang w:eastAsia="ru-RU"/>
              </w:rPr>
              <w:t>Ценовой критерий</w:t>
            </w:r>
          </w:p>
        </w:tc>
        <w:tc>
          <w:tcPr>
            <w:tcW w:w="1021" w:type="dxa"/>
            <w:vAlign w:val="center"/>
          </w:tcPr>
          <w:p w14:paraId="53B4CBCD" w14:textId="77777777" w:rsidR="0037291E" w:rsidRPr="00593338" w:rsidRDefault="0037291E" w:rsidP="0037291E">
            <w:pPr>
              <w:tabs>
                <w:tab w:val="left" w:pos="34"/>
                <w:tab w:val="left" w:pos="62"/>
              </w:tabs>
              <w:spacing w:after="0" w:line="240" w:lineRule="auto"/>
              <w:jc w:val="both"/>
              <w:rPr>
                <w:rFonts w:ascii="Times New Roman" w:eastAsia="Times New Roman" w:hAnsi="Times New Roman"/>
                <w:b/>
                <w:bCs/>
                <w:snapToGrid w:val="0"/>
                <w:sz w:val="24"/>
                <w:szCs w:val="24"/>
                <w:lang w:val="en-US" w:eastAsia="ru-RU"/>
              </w:rPr>
            </w:pPr>
          </w:p>
        </w:tc>
        <w:tc>
          <w:tcPr>
            <w:tcW w:w="1107" w:type="dxa"/>
            <w:vAlign w:val="center"/>
          </w:tcPr>
          <w:p w14:paraId="59FB5641" w14:textId="77777777" w:rsidR="0037291E" w:rsidRPr="00593338" w:rsidRDefault="0037291E" w:rsidP="0037291E">
            <w:pPr>
              <w:tabs>
                <w:tab w:val="left" w:pos="34"/>
                <w:tab w:val="left" w:pos="62"/>
              </w:tabs>
              <w:spacing w:after="0" w:line="240" w:lineRule="auto"/>
              <w:jc w:val="both"/>
              <w:rPr>
                <w:rFonts w:ascii="Times New Roman" w:eastAsia="Times New Roman" w:hAnsi="Times New Roman"/>
                <w:b/>
                <w:bCs/>
                <w:snapToGrid w:val="0"/>
                <w:sz w:val="24"/>
                <w:szCs w:val="24"/>
                <w:lang w:eastAsia="ru-RU"/>
              </w:rPr>
            </w:pPr>
          </w:p>
        </w:tc>
      </w:tr>
      <w:tr w:rsidR="00EF4D09" w:rsidRPr="00593338" w14:paraId="4A412DD7" w14:textId="77777777" w:rsidTr="00EF4D09">
        <w:trPr>
          <w:trHeight w:val="1103"/>
        </w:trPr>
        <w:tc>
          <w:tcPr>
            <w:tcW w:w="567" w:type="dxa"/>
            <w:vMerge w:val="restart"/>
            <w:vAlign w:val="center"/>
          </w:tcPr>
          <w:p w14:paraId="3006C179"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11.1</w:t>
            </w:r>
          </w:p>
          <w:p w14:paraId="0E38FF8C"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snapToGrid w:val="0"/>
                <w:sz w:val="24"/>
                <w:szCs w:val="24"/>
                <w:lang w:eastAsia="ru-RU"/>
              </w:rPr>
            </w:pPr>
          </w:p>
        </w:tc>
        <w:tc>
          <w:tcPr>
            <w:tcW w:w="2014" w:type="dxa"/>
            <w:gridSpan w:val="2"/>
            <w:vMerge w:val="restart"/>
            <w:vAlign w:val="center"/>
          </w:tcPr>
          <w:p w14:paraId="3BB0675D" w14:textId="77777777" w:rsidR="0037291E" w:rsidRPr="00593338" w:rsidRDefault="0037291E" w:rsidP="0037291E">
            <w:pPr>
              <w:tabs>
                <w:tab w:val="left" w:pos="600"/>
              </w:tabs>
              <w:spacing w:after="0" w:line="240" w:lineRule="auto"/>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Цена договора</w:t>
            </w:r>
          </w:p>
          <w:p w14:paraId="797A3BE4" w14:textId="77777777" w:rsidR="0037291E" w:rsidRPr="00593338" w:rsidRDefault="0037291E" w:rsidP="0037291E">
            <w:pPr>
              <w:tabs>
                <w:tab w:val="left" w:pos="600"/>
              </w:tabs>
              <w:spacing w:after="0" w:line="240" w:lineRule="auto"/>
              <w:ind w:firstLine="567"/>
              <w:jc w:val="both"/>
              <w:rPr>
                <w:rFonts w:ascii="Times New Roman" w:eastAsia="Times New Roman" w:hAnsi="Times New Roman"/>
                <w:snapToGrid w:val="0"/>
                <w:sz w:val="24"/>
                <w:szCs w:val="24"/>
                <w:lang w:eastAsia="ru-RU"/>
              </w:rPr>
            </w:pPr>
          </w:p>
        </w:tc>
        <w:tc>
          <w:tcPr>
            <w:tcW w:w="5670" w:type="dxa"/>
            <w:vMerge w:val="restart"/>
            <w:vAlign w:val="center"/>
          </w:tcPr>
          <w:p w14:paraId="61588340" w14:textId="77777777" w:rsidR="0037291E" w:rsidRPr="00593338" w:rsidRDefault="0037291E" w:rsidP="0037291E">
            <w:pPr>
              <w:spacing w:after="0" w:line="240" w:lineRule="auto"/>
              <w:ind w:firstLine="176"/>
              <w:jc w:val="both"/>
              <w:rPr>
                <w:rFonts w:ascii="Times New Roman" w:eastAsia="Times New Roman" w:hAnsi="Times New Roman"/>
                <w:bCs/>
                <w:snapToGrid w:val="0"/>
                <w:sz w:val="24"/>
                <w:szCs w:val="24"/>
                <w:lang w:eastAsia="ru-RU"/>
              </w:rPr>
            </w:pPr>
            <w:r w:rsidRPr="00593338">
              <w:rPr>
                <w:rFonts w:ascii="Times New Roman" w:eastAsia="Times New Roman" w:hAnsi="Times New Roman"/>
                <w:sz w:val="24"/>
                <w:szCs w:val="24"/>
                <w:lang w:eastAsia="ru-RU"/>
              </w:rPr>
              <w:t>Оценка по критерию производится по данным</w:t>
            </w:r>
            <w:r w:rsidRPr="00593338">
              <w:rPr>
                <w:rFonts w:ascii="Times New Roman" w:eastAsia="Times New Roman" w:hAnsi="Times New Roman"/>
                <w:bCs/>
                <w:snapToGrid w:val="0"/>
                <w:sz w:val="24"/>
                <w:szCs w:val="24"/>
                <w:lang w:eastAsia="ru-RU"/>
              </w:rPr>
              <w:t>, указанным в Заявке Участника (форме 1 Документации)</w:t>
            </w:r>
          </w:p>
          <w:p w14:paraId="1BB01DF8" w14:textId="77777777" w:rsidR="0037291E" w:rsidRPr="00593338" w:rsidRDefault="0037291E" w:rsidP="0037291E">
            <w:pPr>
              <w:spacing w:after="0" w:line="240" w:lineRule="auto"/>
              <w:ind w:firstLine="176"/>
              <w:jc w:val="both"/>
              <w:rPr>
                <w:rFonts w:ascii="Times New Roman" w:eastAsia="Times New Roman" w:hAnsi="Times New Roman"/>
                <w:bCs/>
                <w:snapToGrid w:val="0"/>
                <w:sz w:val="24"/>
                <w:szCs w:val="24"/>
                <w:lang w:eastAsia="ru-RU"/>
              </w:rPr>
            </w:pPr>
            <w:r w:rsidRPr="00593338">
              <w:rPr>
                <w:rFonts w:ascii="Times New Roman" w:eastAsia="Times New Roman" w:hAnsi="Times New Roman"/>
                <w:bCs/>
                <w:snapToGrid w:val="0"/>
                <w:sz w:val="24"/>
                <w:szCs w:val="24"/>
                <w:lang w:eastAsia="ru-RU"/>
              </w:rPr>
              <w:lastRenderedPageBreak/>
              <w:t xml:space="preserve">Оценка определяется по формуле: </w:t>
            </w:r>
          </w:p>
          <w:p w14:paraId="4E7A8643" w14:textId="77777777" w:rsidR="0037291E" w:rsidRPr="00593338" w:rsidRDefault="0037291E" w:rsidP="0037291E">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ЦБ </w:t>
            </w:r>
            <w:proofErr w:type="spellStart"/>
            <w:r w:rsidRPr="00593338">
              <w:rPr>
                <w:rFonts w:ascii="Times New Roman" w:eastAsia="Times New Roman" w:hAnsi="Times New Roman"/>
                <w:sz w:val="24"/>
                <w:szCs w:val="24"/>
                <w:vertAlign w:val="subscript"/>
                <w:lang w:val="en-US" w:eastAsia="ru-RU"/>
              </w:rPr>
              <w:t>i</w:t>
            </w:r>
            <w:proofErr w:type="spellEnd"/>
            <w:r w:rsidRPr="00593338">
              <w:rPr>
                <w:rFonts w:ascii="Times New Roman" w:eastAsia="Times New Roman" w:hAnsi="Times New Roman"/>
                <w:sz w:val="24"/>
                <w:szCs w:val="24"/>
                <w:vertAlign w:val="subscript"/>
                <w:lang w:eastAsia="ru-RU"/>
              </w:rPr>
              <w:t xml:space="preserve"> </w:t>
            </w:r>
            <w:r w:rsidRPr="00593338">
              <w:rPr>
                <w:rFonts w:ascii="Times New Roman" w:eastAsia="Times New Roman" w:hAnsi="Times New Roman"/>
                <w:sz w:val="24"/>
                <w:szCs w:val="24"/>
                <w:lang w:eastAsia="ru-RU"/>
              </w:rPr>
              <w:t xml:space="preserve">= Ц </w:t>
            </w:r>
            <w:r w:rsidRPr="00593338">
              <w:rPr>
                <w:rFonts w:ascii="Times New Roman" w:eastAsia="Times New Roman" w:hAnsi="Times New Roman"/>
                <w:sz w:val="24"/>
                <w:szCs w:val="24"/>
                <w:vertAlign w:val="subscript"/>
                <w:lang w:val="en-US" w:eastAsia="ru-RU"/>
              </w:rPr>
              <w:t>min</w:t>
            </w:r>
            <w:r w:rsidRPr="00593338">
              <w:rPr>
                <w:rFonts w:ascii="Times New Roman" w:eastAsia="Times New Roman" w:hAnsi="Times New Roman"/>
                <w:sz w:val="24"/>
                <w:szCs w:val="24"/>
                <w:vertAlign w:val="subscript"/>
                <w:lang w:eastAsia="ru-RU"/>
              </w:rPr>
              <w:t xml:space="preserve"> </w:t>
            </w:r>
            <w:r w:rsidRPr="00593338">
              <w:rPr>
                <w:rFonts w:ascii="Times New Roman" w:eastAsia="Times New Roman" w:hAnsi="Times New Roman"/>
                <w:sz w:val="24"/>
                <w:szCs w:val="24"/>
                <w:lang w:eastAsia="ru-RU"/>
              </w:rPr>
              <w:t xml:space="preserve">/ Ц </w:t>
            </w:r>
            <w:proofErr w:type="spellStart"/>
            <w:r w:rsidRPr="00593338">
              <w:rPr>
                <w:rFonts w:ascii="Times New Roman" w:eastAsia="Times New Roman" w:hAnsi="Times New Roman"/>
                <w:sz w:val="24"/>
                <w:szCs w:val="24"/>
                <w:vertAlign w:val="subscript"/>
                <w:lang w:val="en-US" w:eastAsia="ru-RU"/>
              </w:rPr>
              <w:t>i</w:t>
            </w:r>
            <w:proofErr w:type="spellEnd"/>
            <w:r w:rsidRPr="00593338">
              <w:rPr>
                <w:rFonts w:ascii="Times New Roman" w:eastAsia="Times New Roman" w:hAnsi="Times New Roman"/>
                <w:sz w:val="24"/>
                <w:szCs w:val="24"/>
                <w:vertAlign w:val="subscript"/>
                <w:lang w:eastAsia="ru-RU"/>
              </w:rPr>
              <w:t xml:space="preserve"> </w:t>
            </w:r>
            <w:r w:rsidRPr="00593338">
              <w:rPr>
                <w:rFonts w:ascii="Times New Roman" w:eastAsia="Times New Roman" w:hAnsi="Times New Roman"/>
                <w:sz w:val="24"/>
                <w:szCs w:val="24"/>
                <w:lang w:eastAsia="ru-RU"/>
              </w:rPr>
              <w:t>х 10</w:t>
            </w:r>
          </w:p>
          <w:p w14:paraId="4D7DAA01" w14:textId="77777777" w:rsidR="0037291E" w:rsidRPr="00593338" w:rsidRDefault="0037291E" w:rsidP="003729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где:</w:t>
            </w:r>
          </w:p>
          <w:p w14:paraId="68EFD741" w14:textId="77777777" w:rsidR="0037291E" w:rsidRPr="00593338" w:rsidRDefault="0037291E" w:rsidP="003729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noProof/>
                <w:position w:val="-12"/>
                <w:sz w:val="24"/>
                <w:szCs w:val="24"/>
                <w:lang w:eastAsia="ru-RU"/>
              </w:rPr>
              <w:drawing>
                <wp:inline distT="0" distB="0" distL="0" distR="0" wp14:anchorId="5605454B" wp14:editId="23403041">
                  <wp:extent cx="200025" cy="228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593338">
              <w:rPr>
                <w:rFonts w:ascii="Times New Roman" w:eastAsia="Times New Roman" w:hAnsi="Times New Roman"/>
                <w:sz w:val="24"/>
                <w:szCs w:val="24"/>
                <w:lang w:eastAsia="ru-RU"/>
              </w:rPr>
              <w:t xml:space="preserve"> - ценовое предложение Участника закупки, Заявка которого оценивается;</w:t>
            </w:r>
          </w:p>
          <w:p w14:paraId="5421D239" w14:textId="77777777" w:rsidR="0037291E" w:rsidRPr="00593338" w:rsidRDefault="0037291E" w:rsidP="0037291E">
            <w:pPr>
              <w:spacing w:after="0" w:line="240" w:lineRule="auto"/>
              <w:ind w:firstLine="34"/>
              <w:jc w:val="both"/>
              <w:rPr>
                <w:rFonts w:ascii="Times New Roman" w:eastAsia="Times New Roman" w:hAnsi="Times New Roman"/>
                <w:snapToGrid w:val="0"/>
                <w:sz w:val="24"/>
                <w:szCs w:val="24"/>
                <w:lang w:eastAsia="ru-RU"/>
              </w:rPr>
            </w:pPr>
            <w:r w:rsidRPr="00593338">
              <w:rPr>
                <w:rFonts w:ascii="Times New Roman" w:eastAsia="Times New Roman" w:hAnsi="Times New Roman"/>
                <w:noProof/>
                <w:position w:val="-12"/>
                <w:sz w:val="24"/>
                <w:szCs w:val="24"/>
                <w:lang w:eastAsia="ru-RU"/>
              </w:rPr>
              <w:drawing>
                <wp:inline distT="0" distB="0" distL="0" distR="0" wp14:anchorId="7087F791" wp14:editId="2B315A3B">
                  <wp:extent cx="32385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593338">
              <w:rPr>
                <w:rFonts w:ascii="Times New Roman" w:eastAsia="Times New Roman" w:hAnsi="Times New Roman"/>
                <w:sz w:val="24"/>
                <w:szCs w:val="24"/>
                <w:lang w:eastAsia="ru-RU"/>
              </w:rPr>
              <w:t xml:space="preserve"> - минимальное ценовое предложение из сделанных участниками закупки</w:t>
            </w:r>
          </w:p>
        </w:tc>
        <w:tc>
          <w:tcPr>
            <w:tcW w:w="1021" w:type="dxa"/>
            <w:vAlign w:val="center"/>
          </w:tcPr>
          <w:p w14:paraId="308AA6FB" w14:textId="531F2C38" w:rsidR="0037291E" w:rsidRPr="00593338" w:rsidRDefault="0037291E" w:rsidP="00AD7FDF">
            <w:pPr>
              <w:tabs>
                <w:tab w:val="left" w:pos="-108"/>
                <w:tab w:val="left" w:pos="175"/>
              </w:tabs>
              <w:spacing w:after="0" w:line="240" w:lineRule="auto"/>
              <w:ind w:hanging="108"/>
              <w:jc w:val="both"/>
              <w:rPr>
                <w:rFonts w:ascii="Times New Roman" w:eastAsia="Times New Roman" w:hAnsi="Times New Roman"/>
                <w:snapToGrid w:val="0"/>
                <w:sz w:val="24"/>
                <w:szCs w:val="24"/>
                <w:lang w:eastAsia="ru-RU"/>
              </w:rPr>
            </w:pPr>
            <w:r w:rsidRPr="00593338">
              <w:rPr>
                <w:rFonts w:ascii="Times New Roman" w:eastAsia="Times New Roman" w:hAnsi="Times New Roman"/>
                <w:b/>
                <w:snapToGrid w:val="0"/>
                <w:sz w:val="24"/>
                <w:szCs w:val="24"/>
                <w:lang w:eastAsia="ru-RU"/>
              </w:rPr>
              <w:lastRenderedPageBreak/>
              <w:t xml:space="preserve">  </w:t>
            </w:r>
            <w:r w:rsidR="00AD7FDF">
              <w:rPr>
                <w:rFonts w:ascii="Times New Roman" w:eastAsia="Times New Roman" w:hAnsi="Times New Roman"/>
                <w:b/>
                <w:snapToGrid w:val="0"/>
                <w:sz w:val="24"/>
                <w:szCs w:val="24"/>
                <w:lang w:eastAsia="ru-RU"/>
              </w:rPr>
              <w:t>6</w:t>
            </w:r>
            <w:r w:rsidRPr="00593338">
              <w:rPr>
                <w:rFonts w:ascii="Times New Roman" w:eastAsia="Times New Roman" w:hAnsi="Times New Roman"/>
                <w:b/>
                <w:snapToGrid w:val="0"/>
                <w:sz w:val="24"/>
                <w:szCs w:val="24"/>
                <w:lang w:eastAsia="ru-RU"/>
              </w:rPr>
              <w:t>0%</w:t>
            </w:r>
          </w:p>
        </w:tc>
        <w:tc>
          <w:tcPr>
            <w:tcW w:w="1107" w:type="dxa"/>
            <w:vAlign w:val="center"/>
          </w:tcPr>
          <w:p w14:paraId="5234AF98" w14:textId="4C264DEA" w:rsidR="0037291E" w:rsidRPr="00593338" w:rsidRDefault="0037291E" w:rsidP="0037291E">
            <w:pPr>
              <w:tabs>
                <w:tab w:val="left" w:pos="34"/>
                <w:tab w:val="left" w:pos="175"/>
              </w:tabs>
              <w:spacing w:after="0" w:line="240" w:lineRule="auto"/>
              <w:jc w:val="both"/>
              <w:rPr>
                <w:rFonts w:ascii="Times New Roman" w:eastAsia="Times New Roman" w:hAnsi="Times New Roman"/>
                <w:b/>
                <w:snapToGrid w:val="0"/>
                <w:sz w:val="24"/>
                <w:szCs w:val="24"/>
                <w:lang w:val="en-US" w:eastAsia="ru-RU"/>
              </w:rPr>
            </w:pPr>
            <w:r w:rsidRPr="00593338">
              <w:rPr>
                <w:rFonts w:ascii="Times New Roman" w:eastAsia="Times New Roman" w:hAnsi="Times New Roman"/>
                <w:b/>
                <w:snapToGrid w:val="0"/>
                <w:sz w:val="24"/>
                <w:szCs w:val="24"/>
                <w:lang w:eastAsia="ru-RU"/>
              </w:rPr>
              <w:t>0</w:t>
            </w:r>
            <w:r w:rsidR="00AD7FDF">
              <w:rPr>
                <w:rFonts w:ascii="Times New Roman" w:eastAsia="Times New Roman" w:hAnsi="Times New Roman"/>
                <w:b/>
                <w:snapToGrid w:val="0"/>
                <w:sz w:val="24"/>
                <w:szCs w:val="24"/>
                <w:lang w:eastAsia="ru-RU"/>
              </w:rPr>
              <w:t>,6</w:t>
            </w:r>
            <w:r w:rsidRPr="00593338">
              <w:rPr>
                <w:rFonts w:ascii="Times New Roman" w:eastAsia="Times New Roman" w:hAnsi="Times New Roman"/>
                <w:b/>
                <w:snapToGrid w:val="0"/>
                <w:sz w:val="24"/>
                <w:szCs w:val="24"/>
                <w:lang w:val="en-US" w:eastAsia="ru-RU"/>
              </w:rPr>
              <w:t>0</w:t>
            </w:r>
          </w:p>
        </w:tc>
      </w:tr>
      <w:tr w:rsidR="00EF4D09" w:rsidRPr="00593338" w14:paraId="35FE79A8" w14:textId="77777777" w:rsidTr="00EF4D09">
        <w:trPr>
          <w:trHeight w:val="1823"/>
        </w:trPr>
        <w:tc>
          <w:tcPr>
            <w:tcW w:w="567" w:type="dxa"/>
            <w:vMerge/>
            <w:vAlign w:val="center"/>
          </w:tcPr>
          <w:p w14:paraId="41885FDB"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snapToGrid w:val="0"/>
                <w:sz w:val="24"/>
                <w:szCs w:val="24"/>
                <w:lang w:eastAsia="ru-RU"/>
              </w:rPr>
            </w:pPr>
          </w:p>
        </w:tc>
        <w:tc>
          <w:tcPr>
            <w:tcW w:w="2014" w:type="dxa"/>
            <w:gridSpan w:val="2"/>
            <w:vMerge/>
            <w:vAlign w:val="center"/>
          </w:tcPr>
          <w:p w14:paraId="27D22ABA" w14:textId="77777777" w:rsidR="0037291E" w:rsidRPr="00593338" w:rsidRDefault="0037291E" w:rsidP="0037291E">
            <w:pPr>
              <w:tabs>
                <w:tab w:val="left" w:pos="600"/>
              </w:tabs>
              <w:spacing w:after="0" w:line="240" w:lineRule="auto"/>
              <w:jc w:val="both"/>
              <w:rPr>
                <w:rFonts w:ascii="Times New Roman" w:eastAsia="Times New Roman" w:hAnsi="Times New Roman"/>
                <w:snapToGrid w:val="0"/>
                <w:sz w:val="24"/>
                <w:szCs w:val="24"/>
                <w:lang w:eastAsia="ru-RU"/>
              </w:rPr>
            </w:pPr>
          </w:p>
        </w:tc>
        <w:tc>
          <w:tcPr>
            <w:tcW w:w="5670" w:type="dxa"/>
            <w:vMerge/>
            <w:vAlign w:val="center"/>
          </w:tcPr>
          <w:p w14:paraId="44BDF710" w14:textId="77777777" w:rsidR="0037291E" w:rsidRPr="00593338" w:rsidRDefault="0037291E" w:rsidP="0037291E">
            <w:pPr>
              <w:spacing w:after="0" w:line="240" w:lineRule="auto"/>
              <w:ind w:firstLine="176"/>
              <w:jc w:val="both"/>
              <w:rPr>
                <w:rFonts w:ascii="Times New Roman" w:eastAsia="Times New Roman" w:hAnsi="Times New Roman"/>
                <w:sz w:val="24"/>
                <w:szCs w:val="24"/>
                <w:lang w:eastAsia="ru-RU"/>
              </w:rPr>
            </w:pPr>
          </w:p>
        </w:tc>
        <w:tc>
          <w:tcPr>
            <w:tcW w:w="2128" w:type="dxa"/>
            <w:gridSpan w:val="2"/>
            <w:vAlign w:val="center"/>
          </w:tcPr>
          <w:p w14:paraId="78EBB573" w14:textId="77777777" w:rsidR="0037291E" w:rsidRPr="00593338" w:rsidRDefault="0037291E"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от 1 до 10 баллов</w:t>
            </w:r>
          </w:p>
          <w:p w14:paraId="5A023810" w14:textId="7777777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p w14:paraId="43C83A9B" w14:textId="7777777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p w14:paraId="6D1EE563" w14:textId="7777777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p w14:paraId="185C8E70" w14:textId="7777777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p w14:paraId="52723E70" w14:textId="7777777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p w14:paraId="7043FBE8" w14:textId="7777777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p w14:paraId="46BC0451" w14:textId="0BD472C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b/>
                <w:snapToGrid w:val="0"/>
                <w:sz w:val="24"/>
                <w:szCs w:val="24"/>
                <w:lang w:eastAsia="ru-RU"/>
              </w:rPr>
            </w:pPr>
          </w:p>
        </w:tc>
      </w:tr>
      <w:tr w:rsidR="00EF4D09" w:rsidRPr="00593338" w14:paraId="2911A8B7" w14:textId="77777777" w:rsidTr="00EF4D09">
        <w:trPr>
          <w:trHeight w:val="333"/>
        </w:trPr>
        <w:tc>
          <w:tcPr>
            <w:tcW w:w="8251" w:type="dxa"/>
            <w:gridSpan w:val="4"/>
            <w:vAlign w:val="center"/>
          </w:tcPr>
          <w:p w14:paraId="7E8E00E3" w14:textId="77777777" w:rsidR="0037291E" w:rsidRPr="00593338" w:rsidRDefault="0037291E" w:rsidP="0037291E">
            <w:pPr>
              <w:widowControl w:val="0"/>
              <w:numPr>
                <w:ilvl w:val="0"/>
                <w:numId w:val="90"/>
              </w:numPr>
              <w:autoSpaceDE w:val="0"/>
              <w:autoSpaceDN w:val="0"/>
              <w:adjustRightInd w:val="0"/>
              <w:spacing w:after="0" w:line="240" w:lineRule="auto"/>
              <w:ind w:left="0" w:hanging="425"/>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lastRenderedPageBreak/>
              <w:t>Неценовые критерии</w:t>
            </w:r>
          </w:p>
        </w:tc>
        <w:tc>
          <w:tcPr>
            <w:tcW w:w="2128" w:type="dxa"/>
            <w:gridSpan w:val="2"/>
            <w:vAlign w:val="center"/>
          </w:tcPr>
          <w:p w14:paraId="28C50305" w14:textId="77777777" w:rsidR="0037291E" w:rsidRPr="00593338" w:rsidRDefault="0037291E"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tc>
      </w:tr>
      <w:tr w:rsidR="00EF4D09" w:rsidRPr="00593338" w14:paraId="0837EDC4" w14:textId="77777777" w:rsidTr="00EF4D09">
        <w:trPr>
          <w:trHeight w:val="859"/>
        </w:trPr>
        <w:tc>
          <w:tcPr>
            <w:tcW w:w="567" w:type="dxa"/>
            <w:vMerge w:val="restart"/>
            <w:vAlign w:val="center"/>
          </w:tcPr>
          <w:p w14:paraId="25823C6A"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32.1</w:t>
            </w:r>
          </w:p>
        </w:tc>
        <w:tc>
          <w:tcPr>
            <w:tcW w:w="1985" w:type="dxa"/>
            <w:vMerge w:val="restart"/>
          </w:tcPr>
          <w:p w14:paraId="66635505"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7CE520D6"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29A565B5"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0540CE96"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2EAF0CEA"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60B5FA95"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17597C83"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1054705F" w14:textId="02B93CAD" w:rsidR="0037291E" w:rsidRPr="00D75AB7" w:rsidRDefault="0037291E" w:rsidP="00BC6DE4">
            <w:pPr>
              <w:keepNext/>
              <w:keepLines/>
              <w:pageBreakBefore/>
              <w:tabs>
                <w:tab w:val="num" w:pos="1134"/>
              </w:tabs>
              <w:suppressAutoHyphens/>
              <w:spacing w:after="0" w:line="240" w:lineRule="auto"/>
              <w:outlineLvl w:val="0"/>
              <w:rPr>
                <w:rFonts w:ascii="Times New Roman" w:eastAsia="Times New Roman" w:hAnsi="Times New Roman"/>
                <w:sz w:val="24"/>
                <w:szCs w:val="24"/>
                <w:lang w:eastAsia="ru-RU"/>
              </w:rPr>
            </w:pPr>
            <w:r w:rsidRPr="00D75AB7">
              <w:rPr>
                <w:rFonts w:ascii="Times New Roman" w:hAnsi="Times New Roman"/>
                <w:sz w:val="24"/>
                <w:szCs w:val="24"/>
              </w:rPr>
              <w:t xml:space="preserve">Опыт выполнения </w:t>
            </w:r>
            <w:r w:rsidR="00BC6DE4" w:rsidRPr="00D75AB7">
              <w:rPr>
                <w:rFonts w:ascii="Times New Roman" w:hAnsi="Times New Roman"/>
                <w:sz w:val="24"/>
                <w:szCs w:val="24"/>
              </w:rPr>
              <w:t>работ по   строительному контролю</w:t>
            </w:r>
          </w:p>
        </w:tc>
        <w:tc>
          <w:tcPr>
            <w:tcW w:w="5699" w:type="dxa"/>
            <w:gridSpan w:val="2"/>
            <w:vMerge w:val="restart"/>
          </w:tcPr>
          <w:p w14:paraId="1267B964" w14:textId="77777777" w:rsidR="0037291E" w:rsidRPr="00D75AB7" w:rsidRDefault="0037291E" w:rsidP="0037291E">
            <w:pPr>
              <w:spacing w:after="0" w:line="240" w:lineRule="auto"/>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 xml:space="preserve">Оценка по критерию производится по стоимости выполненных работ за </w:t>
            </w:r>
            <w:r w:rsidRPr="00D75AB7">
              <w:rPr>
                <w:rFonts w:ascii="Times New Roman" w:eastAsia="Times New Roman" w:hAnsi="Times New Roman"/>
                <w:b/>
                <w:sz w:val="24"/>
                <w:szCs w:val="24"/>
                <w:lang w:eastAsia="ru-RU"/>
              </w:rPr>
              <w:t>2023-2026 гг.</w:t>
            </w:r>
            <w:r w:rsidRPr="00D75AB7">
              <w:rPr>
                <w:rFonts w:ascii="Times New Roman" w:eastAsia="Times New Roman" w:hAnsi="Times New Roman"/>
                <w:sz w:val="24"/>
                <w:szCs w:val="24"/>
                <w:lang w:eastAsia="ru-RU"/>
              </w:rPr>
              <w:t xml:space="preserve"> на основании сведений, указанных в Сведениях об опыте работы Участника (форма 5.3 Документации) и представленных актов выполненных работ п.п. «м» п.4.5.2.2.</w:t>
            </w:r>
          </w:p>
          <w:p w14:paraId="303FF2BE" w14:textId="77777777" w:rsidR="0037291E" w:rsidRPr="00D75AB7" w:rsidRDefault="0037291E" w:rsidP="0037291E">
            <w:pPr>
              <w:widowControl w:val="0"/>
              <w:autoSpaceDE w:val="0"/>
              <w:autoSpaceDN w:val="0"/>
              <w:adjustRightInd w:val="0"/>
              <w:spacing w:after="0" w:line="240" w:lineRule="auto"/>
              <w:ind w:firstLine="567"/>
              <w:jc w:val="both"/>
              <w:rPr>
                <w:rFonts w:ascii="Times New Roman" w:eastAsia="Lucida Sans Unicode" w:hAnsi="Times New Roman"/>
                <w:kern w:val="1"/>
                <w:sz w:val="24"/>
                <w:szCs w:val="24"/>
                <w:lang w:eastAsia="ru-RU"/>
              </w:rPr>
            </w:pPr>
            <w:r w:rsidRPr="00D75AB7">
              <w:rPr>
                <w:rFonts w:ascii="Times New Roman" w:eastAsia="Lucida Sans Unicode" w:hAnsi="Times New Roman"/>
                <w:kern w:val="1"/>
                <w:sz w:val="24"/>
                <w:szCs w:val="24"/>
                <w:lang w:eastAsia="ru-RU"/>
              </w:rPr>
              <w:t xml:space="preserve">Оценка определяется по формуле: </w:t>
            </w:r>
          </w:p>
          <w:p w14:paraId="20502C75" w14:textId="77777777" w:rsidR="0037291E" w:rsidRPr="00D75AB7" w:rsidRDefault="0037291E" w:rsidP="0037291E">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ЦБ</w:t>
            </w:r>
            <w:proofErr w:type="spellStart"/>
            <w:r w:rsidRPr="00D75AB7">
              <w:rPr>
                <w:rFonts w:ascii="Times New Roman" w:eastAsia="Times New Roman" w:hAnsi="Times New Roman"/>
                <w:sz w:val="24"/>
                <w:szCs w:val="24"/>
                <w:vertAlign w:val="subscript"/>
                <w:lang w:val="en-US" w:eastAsia="ru-RU"/>
              </w:rPr>
              <w:t>i</w:t>
            </w:r>
            <w:proofErr w:type="spellEnd"/>
            <w:r w:rsidRPr="00D75AB7">
              <w:rPr>
                <w:rFonts w:ascii="Times New Roman" w:eastAsia="Times New Roman" w:hAnsi="Times New Roman"/>
                <w:sz w:val="24"/>
                <w:szCs w:val="24"/>
                <w:vertAlign w:val="subscript"/>
                <w:lang w:eastAsia="ru-RU"/>
              </w:rPr>
              <w:t xml:space="preserve"> </w:t>
            </w:r>
            <w:r w:rsidRPr="00D75AB7">
              <w:rPr>
                <w:rFonts w:ascii="Times New Roman" w:eastAsia="Times New Roman" w:hAnsi="Times New Roman"/>
                <w:sz w:val="24"/>
                <w:szCs w:val="24"/>
                <w:lang w:eastAsia="ru-RU"/>
              </w:rPr>
              <w:t>= Ц</w:t>
            </w:r>
            <w:proofErr w:type="spellStart"/>
            <w:r w:rsidRPr="00D75AB7">
              <w:rPr>
                <w:rFonts w:ascii="Times New Roman" w:eastAsia="Times New Roman" w:hAnsi="Times New Roman"/>
                <w:sz w:val="24"/>
                <w:szCs w:val="24"/>
                <w:vertAlign w:val="subscript"/>
                <w:lang w:val="en-US" w:eastAsia="ru-RU"/>
              </w:rPr>
              <w:t>i</w:t>
            </w:r>
            <w:proofErr w:type="spellEnd"/>
            <w:r w:rsidRPr="00D75AB7">
              <w:rPr>
                <w:rFonts w:ascii="Times New Roman" w:eastAsia="Times New Roman" w:hAnsi="Times New Roman"/>
                <w:sz w:val="24"/>
                <w:szCs w:val="24"/>
                <w:vertAlign w:val="subscript"/>
                <w:lang w:eastAsia="ru-RU"/>
              </w:rPr>
              <w:t xml:space="preserve"> </w:t>
            </w:r>
            <w:r w:rsidRPr="00D75AB7">
              <w:rPr>
                <w:rFonts w:ascii="Times New Roman" w:eastAsia="Times New Roman" w:hAnsi="Times New Roman"/>
                <w:sz w:val="24"/>
                <w:szCs w:val="24"/>
                <w:lang w:eastAsia="ru-RU"/>
              </w:rPr>
              <w:t>/ Ц</w:t>
            </w:r>
            <w:r w:rsidRPr="00D75AB7">
              <w:rPr>
                <w:rFonts w:ascii="Times New Roman" w:eastAsia="Times New Roman" w:hAnsi="Times New Roman"/>
                <w:sz w:val="24"/>
                <w:szCs w:val="24"/>
                <w:vertAlign w:val="subscript"/>
                <w:lang w:val="en-US" w:eastAsia="ru-RU"/>
              </w:rPr>
              <w:t>max</w:t>
            </w:r>
            <w:r w:rsidRPr="00D75AB7">
              <w:rPr>
                <w:rFonts w:ascii="Times New Roman" w:eastAsia="Times New Roman" w:hAnsi="Times New Roman"/>
                <w:sz w:val="24"/>
                <w:szCs w:val="24"/>
                <w:vertAlign w:val="subscript"/>
                <w:lang w:eastAsia="ru-RU"/>
              </w:rPr>
              <w:t xml:space="preserve"> </w:t>
            </w:r>
            <w:r w:rsidRPr="00D75AB7">
              <w:rPr>
                <w:rFonts w:ascii="Times New Roman" w:eastAsia="Times New Roman" w:hAnsi="Times New Roman"/>
                <w:sz w:val="24"/>
                <w:szCs w:val="24"/>
                <w:lang w:eastAsia="ru-RU"/>
              </w:rPr>
              <w:t>х 10</w:t>
            </w:r>
          </w:p>
          <w:p w14:paraId="3EC63848" w14:textId="77777777" w:rsidR="0037291E" w:rsidRPr="00D75AB7" w:rsidRDefault="0037291E" w:rsidP="003729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где:</w:t>
            </w:r>
          </w:p>
          <w:p w14:paraId="5569E956" w14:textId="77777777" w:rsidR="0037291E" w:rsidRPr="00D75AB7" w:rsidRDefault="0037291E" w:rsidP="003729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75AB7">
              <w:rPr>
                <w:rFonts w:ascii="Times New Roman" w:eastAsia="Times New Roman" w:hAnsi="Times New Roman"/>
                <w:noProof/>
                <w:position w:val="-12"/>
                <w:sz w:val="24"/>
                <w:szCs w:val="24"/>
                <w:lang w:eastAsia="ru-RU"/>
              </w:rPr>
              <w:drawing>
                <wp:inline distT="0" distB="0" distL="0" distR="0" wp14:anchorId="1F5F5A49" wp14:editId="2817559F">
                  <wp:extent cx="200025" cy="228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D75AB7">
              <w:rPr>
                <w:rFonts w:ascii="Times New Roman" w:eastAsia="Times New Roman" w:hAnsi="Times New Roman"/>
                <w:sz w:val="24"/>
                <w:szCs w:val="24"/>
                <w:lang w:eastAsia="ru-RU"/>
              </w:rPr>
              <w:t xml:space="preserve"> - стоимость выполненных работ Участника закупки, Заявка которого оценивается;</w:t>
            </w:r>
          </w:p>
          <w:p w14:paraId="5B297782" w14:textId="77777777" w:rsidR="0037291E" w:rsidRPr="00D75AB7" w:rsidRDefault="0037291E" w:rsidP="0037291E">
            <w:pPr>
              <w:spacing w:after="0" w:line="240" w:lineRule="auto"/>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Ц</w:t>
            </w:r>
            <w:r w:rsidRPr="00D75AB7">
              <w:rPr>
                <w:rFonts w:ascii="Times New Roman" w:eastAsia="Times New Roman" w:hAnsi="Times New Roman"/>
                <w:sz w:val="24"/>
                <w:szCs w:val="24"/>
                <w:vertAlign w:val="subscript"/>
                <w:lang w:val="en-US" w:eastAsia="ru-RU"/>
              </w:rPr>
              <w:t>max</w:t>
            </w:r>
            <w:r w:rsidRPr="00D75AB7">
              <w:rPr>
                <w:rFonts w:ascii="Times New Roman" w:eastAsia="Times New Roman" w:hAnsi="Times New Roman"/>
                <w:sz w:val="24"/>
                <w:szCs w:val="24"/>
                <w:lang w:eastAsia="ru-RU"/>
              </w:rPr>
              <w:t xml:space="preserve"> - максимальная стоимость выполненных работ из сделанных участниками закупки</w:t>
            </w:r>
          </w:p>
          <w:p w14:paraId="60DAAC50" w14:textId="77777777" w:rsidR="0037291E" w:rsidRPr="00D75AB7" w:rsidRDefault="0037291E" w:rsidP="0037291E">
            <w:pPr>
              <w:spacing w:after="0" w:line="240" w:lineRule="atLeast"/>
              <w:jc w:val="both"/>
              <w:rPr>
                <w:rFonts w:ascii="Times New Roman" w:hAnsi="Times New Roman"/>
                <w:b/>
                <w:iCs/>
                <w:sz w:val="24"/>
                <w:szCs w:val="24"/>
              </w:rPr>
            </w:pPr>
          </w:p>
          <w:p w14:paraId="40115D18" w14:textId="77777777" w:rsidR="0037291E" w:rsidRPr="00D75AB7" w:rsidRDefault="0037291E" w:rsidP="0037291E">
            <w:pPr>
              <w:spacing w:after="0" w:line="240" w:lineRule="atLeast"/>
              <w:jc w:val="both"/>
              <w:rPr>
                <w:rFonts w:ascii="Times New Roman" w:hAnsi="Times New Roman"/>
                <w:iCs/>
                <w:sz w:val="24"/>
                <w:szCs w:val="24"/>
              </w:rPr>
            </w:pPr>
            <w:r w:rsidRPr="00D75AB7">
              <w:rPr>
                <w:rFonts w:ascii="Times New Roman" w:hAnsi="Times New Roman"/>
                <w:b/>
                <w:iCs/>
                <w:sz w:val="24"/>
                <w:szCs w:val="24"/>
              </w:rPr>
              <w:t>Особенности оценки заявки коллективного участника</w:t>
            </w:r>
            <w:r w:rsidRPr="00D75AB7">
              <w:rPr>
                <w:rFonts w:ascii="Times New Roman" w:hAnsi="Times New Roman"/>
                <w:iCs/>
                <w:sz w:val="24"/>
                <w:szCs w:val="24"/>
              </w:rPr>
              <w:t>:</w:t>
            </w:r>
            <w:r w:rsidRPr="00D75AB7">
              <w:rPr>
                <w:rFonts w:ascii="Times New Roman" w:eastAsia="Times New Roman" w:hAnsi="Times New Roman"/>
                <w:sz w:val="24"/>
                <w:szCs w:val="24"/>
                <w:lang w:eastAsia="ru-RU"/>
              </w:rPr>
              <w:t xml:space="preserve"> опыт членов коллективного участника </w:t>
            </w:r>
            <w:r w:rsidRPr="00D75AB7">
              <w:rPr>
                <w:rFonts w:ascii="Times New Roman" w:hAnsi="Times New Roman"/>
                <w:iCs/>
                <w:sz w:val="24"/>
                <w:szCs w:val="24"/>
              </w:rPr>
              <w:t>оценивается по данному критерию в совокупности.</w:t>
            </w:r>
          </w:p>
        </w:tc>
        <w:tc>
          <w:tcPr>
            <w:tcW w:w="1021" w:type="dxa"/>
            <w:vAlign w:val="center"/>
          </w:tcPr>
          <w:p w14:paraId="752D2800" w14:textId="2194235A" w:rsidR="0037291E" w:rsidRPr="00593338" w:rsidRDefault="00AD7FDF" w:rsidP="0037291E">
            <w:pPr>
              <w:tabs>
                <w:tab w:val="left" w:pos="34"/>
                <w:tab w:val="left" w:pos="175"/>
              </w:tabs>
              <w:spacing w:after="0" w:line="240" w:lineRule="auto"/>
              <w:jc w:val="both"/>
              <w:rPr>
                <w:rFonts w:ascii="Times New Roman" w:eastAsia="Times New Roman" w:hAnsi="Times New Roman"/>
                <w:b/>
                <w:snapToGrid w:val="0"/>
                <w:sz w:val="24"/>
                <w:szCs w:val="24"/>
                <w:lang w:eastAsia="ru-RU"/>
              </w:rPr>
            </w:pPr>
            <w:r>
              <w:rPr>
                <w:rFonts w:ascii="Times New Roman" w:eastAsia="Times New Roman" w:hAnsi="Times New Roman"/>
                <w:b/>
                <w:snapToGrid w:val="0"/>
                <w:sz w:val="24"/>
                <w:szCs w:val="24"/>
                <w:lang w:eastAsia="ru-RU"/>
              </w:rPr>
              <w:t>25</w:t>
            </w:r>
            <w:r w:rsidR="0037291E" w:rsidRPr="00593338">
              <w:rPr>
                <w:rFonts w:ascii="Times New Roman" w:eastAsia="Times New Roman" w:hAnsi="Times New Roman"/>
                <w:b/>
                <w:snapToGrid w:val="0"/>
                <w:sz w:val="24"/>
                <w:szCs w:val="24"/>
                <w:lang w:eastAsia="ru-RU"/>
              </w:rPr>
              <w:t xml:space="preserve">%       </w:t>
            </w:r>
          </w:p>
        </w:tc>
        <w:tc>
          <w:tcPr>
            <w:tcW w:w="1107" w:type="dxa"/>
            <w:vAlign w:val="center"/>
          </w:tcPr>
          <w:p w14:paraId="60647060" w14:textId="3E1A0780" w:rsidR="0037291E" w:rsidRPr="00593338" w:rsidRDefault="00AD7FDF" w:rsidP="0037291E">
            <w:pPr>
              <w:tabs>
                <w:tab w:val="left" w:pos="34"/>
                <w:tab w:val="left" w:pos="175"/>
              </w:tabs>
              <w:spacing w:after="0" w:line="240" w:lineRule="auto"/>
              <w:jc w:val="both"/>
              <w:rPr>
                <w:rFonts w:ascii="Times New Roman" w:eastAsia="Times New Roman" w:hAnsi="Times New Roman"/>
                <w:b/>
                <w:snapToGrid w:val="0"/>
                <w:sz w:val="24"/>
                <w:szCs w:val="24"/>
                <w:lang w:eastAsia="ru-RU"/>
              </w:rPr>
            </w:pPr>
            <w:r>
              <w:rPr>
                <w:rFonts w:ascii="Times New Roman" w:eastAsia="Times New Roman" w:hAnsi="Times New Roman"/>
                <w:b/>
                <w:snapToGrid w:val="0"/>
                <w:sz w:val="24"/>
                <w:szCs w:val="24"/>
                <w:lang w:eastAsia="ru-RU"/>
              </w:rPr>
              <w:t>0,25</w:t>
            </w:r>
          </w:p>
        </w:tc>
      </w:tr>
      <w:tr w:rsidR="00EF4D09" w:rsidRPr="00593338" w14:paraId="5BF2271D" w14:textId="77777777" w:rsidTr="00EF4D09">
        <w:trPr>
          <w:trHeight w:val="953"/>
        </w:trPr>
        <w:tc>
          <w:tcPr>
            <w:tcW w:w="567" w:type="dxa"/>
            <w:vMerge/>
            <w:vAlign w:val="center"/>
          </w:tcPr>
          <w:p w14:paraId="64A93857"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snapToGrid w:val="0"/>
                <w:sz w:val="24"/>
                <w:szCs w:val="24"/>
                <w:lang w:eastAsia="ru-RU"/>
              </w:rPr>
            </w:pPr>
          </w:p>
        </w:tc>
        <w:tc>
          <w:tcPr>
            <w:tcW w:w="1985" w:type="dxa"/>
            <w:vMerge/>
            <w:vAlign w:val="center"/>
          </w:tcPr>
          <w:p w14:paraId="4AE34E07" w14:textId="77777777" w:rsidR="0037291E" w:rsidRPr="00D75AB7" w:rsidRDefault="0037291E" w:rsidP="0037291E">
            <w:pPr>
              <w:tabs>
                <w:tab w:val="left" w:pos="600"/>
              </w:tabs>
              <w:spacing w:after="0" w:line="240" w:lineRule="auto"/>
              <w:ind w:firstLine="34"/>
              <w:jc w:val="both"/>
              <w:rPr>
                <w:rFonts w:ascii="Times New Roman" w:eastAsia="Times New Roman" w:hAnsi="Times New Roman"/>
                <w:snapToGrid w:val="0"/>
                <w:sz w:val="24"/>
                <w:szCs w:val="24"/>
                <w:lang w:eastAsia="ru-RU"/>
              </w:rPr>
            </w:pPr>
          </w:p>
        </w:tc>
        <w:tc>
          <w:tcPr>
            <w:tcW w:w="5699" w:type="dxa"/>
            <w:gridSpan w:val="2"/>
            <w:vMerge/>
            <w:vAlign w:val="center"/>
          </w:tcPr>
          <w:p w14:paraId="0D353604" w14:textId="77777777" w:rsidR="0037291E" w:rsidRPr="00D75AB7" w:rsidRDefault="0037291E" w:rsidP="0037291E">
            <w:pPr>
              <w:spacing w:after="0" w:line="240" w:lineRule="auto"/>
              <w:jc w:val="both"/>
              <w:rPr>
                <w:rFonts w:ascii="Times New Roman" w:eastAsia="Times New Roman" w:hAnsi="Times New Roman"/>
                <w:bCs/>
                <w:snapToGrid w:val="0"/>
                <w:sz w:val="24"/>
                <w:szCs w:val="24"/>
                <w:lang w:eastAsia="ru-RU"/>
              </w:rPr>
            </w:pPr>
          </w:p>
        </w:tc>
        <w:tc>
          <w:tcPr>
            <w:tcW w:w="2128" w:type="dxa"/>
            <w:gridSpan w:val="2"/>
            <w:vAlign w:val="center"/>
          </w:tcPr>
          <w:p w14:paraId="4D65F844" w14:textId="77777777" w:rsidR="0037291E" w:rsidRPr="00593338" w:rsidRDefault="0037291E" w:rsidP="0037291E">
            <w:pPr>
              <w:tabs>
                <w:tab w:val="left" w:pos="34"/>
                <w:tab w:val="left" w:pos="175"/>
              </w:tabs>
              <w:spacing w:after="0" w:line="240" w:lineRule="auto"/>
              <w:jc w:val="both"/>
              <w:rPr>
                <w:rFonts w:ascii="Times New Roman" w:eastAsia="Times New Roman" w:hAnsi="Times New Roman"/>
                <w:b/>
                <w:snapToGrid w:val="0"/>
                <w:sz w:val="24"/>
                <w:szCs w:val="24"/>
                <w:lang w:eastAsia="ru-RU"/>
              </w:rPr>
            </w:pPr>
            <w:r w:rsidRPr="00593338">
              <w:rPr>
                <w:rFonts w:ascii="Times New Roman" w:eastAsia="Times New Roman" w:hAnsi="Times New Roman"/>
                <w:snapToGrid w:val="0"/>
                <w:sz w:val="24"/>
                <w:szCs w:val="24"/>
                <w:lang w:eastAsia="ru-RU"/>
              </w:rPr>
              <w:t>от 1 до 10 баллов</w:t>
            </w:r>
          </w:p>
        </w:tc>
      </w:tr>
      <w:tr w:rsidR="00AD7FDF" w:rsidRPr="00593338" w14:paraId="1D40C711" w14:textId="77777777" w:rsidTr="00EF4D09">
        <w:trPr>
          <w:trHeight w:val="690"/>
        </w:trPr>
        <w:tc>
          <w:tcPr>
            <w:tcW w:w="567" w:type="dxa"/>
            <w:vMerge w:val="restart"/>
            <w:vAlign w:val="center"/>
          </w:tcPr>
          <w:p w14:paraId="063D7B8C" w14:textId="77777777" w:rsidR="00AD7FDF" w:rsidRPr="00593338" w:rsidRDefault="00AD7FDF" w:rsidP="00AD7FDF">
            <w:pPr>
              <w:tabs>
                <w:tab w:val="left" w:pos="885"/>
              </w:tabs>
              <w:spacing w:after="0" w:line="240" w:lineRule="auto"/>
              <w:ind w:firstLine="567"/>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22.3</w:t>
            </w:r>
          </w:p>
        </w:tc>
        <w:tc>
          <w:tcPr>
            <w:tcW w:w="1985" w:type="dxa"/>
            <w:vMerge w:val="restart"/>
            <w:vAlign w:val="center"/>
          </w:tcPr>
          <w:p w14:paraId="7FB95EFB" w14:textId="77777777" w:rsidR="00AD7FDF" w:rsidRPr="00D75AB7" w:rsidRDefault="00AD7FDF" w:rsidP="00AD7FDF">
            <w:pPr>
              <w:tabs>
                <w:tab w:val="left" w:pos="600"/>
              </w:tabs>
              <w:spacing w:after="0" w:line="240" w:lineRule="auto"/>
              <w:ind w:firstLine="34"/>
              <w:jc w:val="both"/>
              <w:rPr>
                <w:rFonts w:ascii="Times New Roman" w:eastAsia="Times New Roman" w:hAnsi="Times New Roman"/>
                <w:snapToGrid w:val="0"/>
                <w:sz w:val="24"/>
                <w:szCs w:val="24"/>
                <w:lang w:eastAsia="ru-RU"/>
              </w:rPr>
            </w:pPr>
            <w:r w:rsidRPr="00D75AB7">
              <w:rPr>
                <w:rFonts w:ascii="Times New Roman" w:eastAsia="Times New Roman" w:hAnsi="Times New Roman"/>
                <w:snapToGrid w:val="0"/>
                <w:sz w:val="24"/>
                <w:szCs w:val="24"/>
                <w:lang w:eastAsia="ru-RU"/>
              </w:rPr>
              <w:t>Численность сотрудников Участника, которые будут выполнять работы по договору</w:t>
            </w:r>
          </w:p>
        </w:tc>
        <w:tc>
          <w:tcPr>
            <w:tcW w:w="5699" w:type="dxa"/>
            <w:gridSpan w:val="2"/>
            <w:vMerge w:val="restart"/>
          </w:tcPr>
          <w:p w14:paraId="0036B4BB" w14:textId="77777777" w:rsidR="00AD7FDF" w:rsidRPr="00D75AB7" w:rsidRDefault="00AD7FDF" w:rsidP="00AD7FDF">
            <w:pPr>
              <w:spacing w:after="0" w:line="240" w:lineRule="auto"/>
              <w:jc w:val="both"/>
              <w:rPr>
                <w:rFonts w:ascii="Times New Roman" w:eastAsia="Times New Roman" w:hAnsi="Times New Roman"/>
                <w:bCs/>
                <w:snapToGrid w:val="0"/>
                <w:sz w:val="24"/>
                <w:szCs w:val="24"/>
                <w:lang w:eastAsia="ru-RU"/>
              </w:rPr>
            </w:pPr>
            <w:r w:rsidRPr="00D75AB7">
              <w:rPr>
                <w:rFonts w:ascii="Times New Roman" w:eastAsia="Times New Roman" w:hAnsi="Times New Roman"/>
                <w:sz w:val="24"/>
                <w:szCs w:val="24"/>
                <w:lang w:eastAsia="ru-RU"/>
              </w:rPr>
              <w:t>Оценка по критерию производится по данным</w:t>
            </w:r>
            <w:r w:rsidRPr="00D75AB7">
              <w:rPr>
                <w:rFonts w:ascii="Times New Roman" w:eastAsia="Times New Roman" w:hAnsi="Times New Roman"/>
                <w:bCs/>
                <w:snapToGrid w:val="0"/>
                <w:sz w:val="24"/>
                <w:szCs w:val="24"/>
                <w:lang w:eastAsia="ru-RU"/>
              </w:rPr>
              <w:t>, указанным в Сведениях о ресурсах Участника (форма 5.2 Документации) и представленных документов по п.п. «к», «л» п.4.5.2.2:</w:t>
            </w:r>
          </w:p>
          <w:p w14:paraId="4DC0170A" w14:textId="77777777" w:rsidR="00AD7FDF" w:rsidRPr="00D75AB7" w:rsidRDefault="00AD7FDF" w:rsidP="00AD7FDF">
            <w:pPr>
              <w:spacing w:after="0" w:line="240" w:lineRule="auto"/>
              <w:jc w:val="both"/>
              <w:rPr>
                <w:rFonts w:ascii="Times New Roman" w:eastAsia="Times New Roman" w:hAnsi="Times New Roman"/>
                <w:bCs/>
                <w:snapToGrid w:val="0"/>
                <w:sz w:val="24"/>
                <w:szCs w:val="24"/>
                <w:lang w:eastAsia="ru-RU"/>
              </w:rPr>
            </w:pPr>
          </w:p>
          <w:p w14:paraId="3AA35356" w14:textId="77777777" w:rsidR="00AD7FDF" w:rsidRPr="00D75AB7" w:rsidRDefault="00AD7FDF" w:rsidP="00AD7FDF">
            <w:pPr>
              <w:spacing w:after="0" w:line="240" w:lineRule="auto"/>
              <w:jc w:val="both"/>
              <w:rPr>
                <w:rFonts w:ascii="Times New Roman" w:eastAsia="Times New Roman" w:hAnsi="Times New Roman"/>
                <w:bCs/>
                <w:snapToGrid w:val="0"/>
                <w:sz w:val="24"/>
                <w:szCs w:val="24"/>
                <w:lang w:eastAsia="ru-RU"/>
              </w:rPr>
            </w:pPr>
          </w:p>
          <w:p w14:paraId="5D40C1CF" w14:textId="07C8BA64" w:rsidR="00AD7FDF" w:rsidRPr="00D75AB7" w:rsidRDefault="00AD7FDF" w:rsidP="00AD7FDF">
            <w:pPr>
              <w:spacing w:after="0" w:line="240" w:lineRule="auto"/>
              <w:jc w:val="both"/>
              <w:rPr>
                <w:rFonts w:ascii="Times New Roman" w:eastAsia="Times New Roman" w:hAnsi="Times New Roman"/>
                <w:bCs/>
                <w:snapToGrid w:val="0"/>
                <w:sz w:val="24"/>
                <w:szCs w:val="24"/>
                <w:lang w:eastAsia="ru-RU"/>
              </w:rPr>
            </w:pPr>
            <w:r w:rsidRPr="00D75AB7">
              <w:rPr>
                <w:rFonts w:ascii="Times New Roman" w:eastAsia="Times New Roman" w:hAnsi="Times New Roman"/>
                <w:bCs/>
                <w:snapToGrid w:val="0"/>
                <w:sz w:val="24"/>
                <w:szCs w:val="24"/>
                <w:lang w:eastAsia="ru-RU"/>
              </w:rPr>
              <w:t>- 4-5 сотрудника</w:t>
            </w:r>
          </w:p>
          <w:p w14:paraId="18580EFF" w14:textId="77777777" w:rsidR="00AD7FDF" w:rsidRPr="00D75AB7" w:rsidRDefault="00AD7FDF" w:rsidP="00AD7FDF">
            <w:pPr>
              <w:tabs>
                <w:tab w:val="left" w:pos="0"/>
              </w:tabs>
              <w:spacing w:after="0" w:line="240" w:lineRule="auto"/>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- 6 сотрудников и более</w:t>
            </w:r>
          </w:p>
          <w:p w14:paraId="3BC04590" w14:textId="05441C97" w:rsidR="00AD7FDF" w:rsidRPr="00D75AB7" w:rsidRDefault="00AD7FDF" w:rsidP="00AD7FDF">
            <w:pPr>
              <w:tabs>
                <w:tab w:val="left" w:pos="0"/>
              </w:tabs>
              <w:spacing w:after="0" w:line="240" w:lineRule="auto"/>
              <w:jc w:val="both"/>
              <w:rPr>
                <w:rFonts w:ascii="Times New Roman" w:eastAsia="Times New Roman" w:hAnsi="Times New Roman"/>
                <w:sz w:val="24"/>
                <w:szCs w:val="24"/>
                <w:lang w:eastAsia="ru-RU"/>
              </w:rPr>
            </w:pPr>
            <w:r w:rsidRPr="00D75AB7">
              <w:rPr>
                <w:rFonts w:ascii="Times New Roman" w:hAnsi="Times New Roman"/>
                <w:b/>
                <w:iCs/>
                <w:sz w:val="24"/>
                <w:szCs w:val="24"/>
              </w:rPr>
              <w:t>Особенности оценки заявки коллективного участника</w:t>
            </w:r>
            <w:r w:rsidRPr="00D75AB7">
              <w:rPr>
                <w:rFonts w:ascii="Times New Roman" w:hAnsi="Times New Roman"/>
                <w:iCs/>
                <w:sz w:val="24"/>
                <w:szCs w:val="24"/>
              </w:rPr>
              <w:t>:</w:t>
            </w:r>
            <w:r w:rsidRPr="00D75AB7">
              <w:rPr>
                <w:rFonts w:ascii="Times New Roman" w:eastAsia="Times New Roman" w:hAnsi="Times New Roman"/>
                <w:sz w:val="24"/>
                <w:szCs w:val="24"/>
                <w:lang w:eastAsia="ru-RU"/>
              </w:rPr>
              <w:t xml:space="preserve"> опыт членов коллективного участника </w:t>
            </w:r>
            <w:r w:rsidRPr="00D75AB7">
              <w:rPr>
                <w:rFonts w:ascii="Times New Roman" w:hAnsi="Times New Roman"/>
                <w:iCs/>
                <w:sz w:val="24"/>
                <w:szCs w:val="24"/>
              </w:rPr>
              <w:t>оценивается по данному критерию в совокупности.</w:t>
            </w:r>
          </w:p>
        </w:tc>
        <w:tc>
          <w:tcPr>
            <w:tcW w:w="1021" w:type="dxa"/>
            <w:vAlign w:val="center"/>
          </w:tcPr>
          <w:p w14:paraId="5A39890A" w14:textId="77777777" w:rsidR="00AD7FDF" w:rsidRPr="00593338" w:rsidRDefault="00AD7FDF" w:rsidP="00AD7FDF">
            <w:pPr>
              <w:tabs>
                <w:tab w:val="left" w:pos="34"/>
                <w:tab w:val="left" w:pos="175"/>
              </w:tabs>
              <w:spacing w:after="0" w:line="240" w:lineRule="auto"/>
              <w:jc w:val="both"/>
              <w:rPr>
                <w:rFonts w:ascii="Times New Roman" w:eastAsia="Times New Roman" w:hAnsi="Times New Roman"/>
                <w:b/>
                <w:snapToGrid w:val="0"/>
                <w:sz w:val="24"/>
                <w:szCs w:val="24"/>
                <w:lang w:eastAsia="ru-RU"/>
              </w:rPr>
            </w:pPr>
            <w:r w:rsidRPr="00593338">
              <w:rPr>
                <w:rFonts w:ascii="Times New Roman" w:eastAsia="Times New Roman" w:hAnsi="Times New Roman"/>
                <w:b/>
                <w:snapToGrid w:val="0"/>
                <w:sz w:val="24"/>
                <w:szCs w:val="24"/>
                <w:lang w:eastAsia="ru-RU"/>
              </w:rPr>
              <w:t>15%</w:t>
            </w:r>
          </w:p>
        </w:tc>
        <w:tc>
          <w:tcPr>
            <w:tcW w:w="1107" w:type="dxa"/>
            <w:vAlign w:val="center"/>
          </w:tcPr>
          <w:p w14:paraId="6C4B3BC4" w14:textId="77777777" w:rsidR="00AD7FDF" w:rsidRPr="00593338" w:rsidRDefault="00AD7FDF" w:rsidP="00AD7FDF">
            <w:pPr>
              <w:tabs>
                <w:tab w:val="left" w:pos="34"/>
                <w:tab w:val="left" w:pos="175"/>
              </w:tabs>
              <w:spacing w:after="0" w:line="240" w:lineRule="auto"/>
              <w:jc w:val="both"/>
              <w:rPr>
                <w:rFonts w:ascii="Times New Roman" w:eastAsia="Times New Roman" w:hAnsi="Times New Roman"/>
                <w:b/>
                <w:snapToGrid w:val="0"/>
                <w:sz w:val="24"/>
                <w:szCs w:val="24"/>
                <w:lang w:eastAsia="ru-RU"/>
              </w:rPr>
            </w:pPr>
            <w:r w:rsidRPr="00593338">
              <w:rPr>
                <w:rFonts w:ascii="Times New Roman" w:eastAsia="Times New Roman" w:hAnsi="Times New Roman"/>
                <w:b/>
                <w:snapToGrid w:val="0"/>
                <w:sz w:val="24"/>
                <w:szCs w:val="24"/>
                <w:lang w:eastAsia="ru-RU"/>
              </w:rPr>
              <w:t>0,15</w:t>
            </w:r>
          </w:p>
        </w:tc>
      </w:tr>
      <w:tr w:rsidR="00EF4D09" w:rsidRPr="00593338" w14:paraId="639ECE0F" w14:textId="77777777" w:rsidTr="00EF4D09">
        <w:trPr>
          <w:trHeight w:val="690"/>
        </w:trPr>
        <w:tc>
          <w:tcPr>
            <w:tcW w:w="567" w:type="dxa"/>
            <w:vMerge/>
            <w:vAlign w:val="center"/>
          </w:tcPr>
          <w:p w14:paraId="59218A33"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snapToGrid w:val="0"/>
                <w:sz w:val="24"/>
                <w:szCs w:val="24"/>
                <w:lang w:eastAsia="ru-RU"/>
              </w:rPr>
            </w:pPr>
          </w:p>
        </w:tc>
        <w:tc>
          <w:tcPr>
            <w:tcW w:w="1985" w:type="dxa"/>
            <w:vMerge/>
            <w:vAlign w:val="center"/>
          </w:tcPr>
          <w:p w14:paraId="76BFBB1D" w14:textId="77777777" w:rsidR="0037291E" w:rsidRPr="00D75AB7" w:rsidRDefault="0037291E" w:rsidP="0037291E">
            <w:pPr>
              <w:tabs>
                <w:tab w:val="left" w:pos="600"/>
              </w:tabs>
              <w:spacing w:after="0" w:line="240" w:lineRule="auto"/>
              <w:ind w:firstLine="34"/>
              <w:jc w:val="both"/>
              <w:rPr>
                <w:rFonts w:ascii="Times New Roman" w:eastAsia="Times New Roman" w:hAnsi="Times New Roman"/>
                <w:snapToGrid w:val="0"/>
                <w:sz w:val="24"/>
                <w:szCs w:val="24"/>
                <w:lang w:eastAsia="ru-RU"/>
              </w:rPr>
            </w:pPr>
          </w:p>
        </w:tc>
        <w:tc>
          <w:tcPr>
            <w:tcW w:w="5699" w:type="dxa"/>
            <w:gridSpan w:val="2"/>
            <w:vMerge/>
            <w:vAlign w:val="center"/>
          </w:tcPr>
          <w:p w14:paraId="347A39A7" w14:textId="77777777" w:rsidR="0037291E" w:rsidRPr="00D75AB7" w:rsidRDefault="0037291E" w:rsidP="0037291E">
            <w:pPr>
              <w:tabs>
                <w:tab w:val="left" w:pos="0"/>
              </w:tabs>
              <w:spacing w:after="0" w:line="240" w:lineRule="auto"/>
              <w:jc w:val="both"/>
              <w:rPr>
                <w:rFonts w:ascii="Times New Roman" w:eastAsia="Times New Roman" w:hAnsi="Times New Roman"/>
                <w:sz w:val="24"/>
                <w:szCs w:val="24"/>
                <w:lang w:eastAsia="ru-RU"/>
              </w:rPr>
            </w:pPr>
          </w:p>
        </w:tc>
        <w:tc>
          <w:tcPr>
            <w:tcW w:w="2128" w:type="dxa"/>
            <w:gridSpan w:val="2"/>
            <w:vAlign w:val="center"/>
          </w:tcPr>
          <w:p w14:paraId="500287B8" w14:textId="1E76BE42" w:rsidR="0037291E" w:rsidRPr="00593338" w:rsidRDefault="0037291E" w:rsidP="0037291E">
            <w:pPr>
              <w:tabs>
                <w:tab w:val="left" w:pos="34"/>
                <w:tab w:val="left" w:pos="175"/>
              </w:tabs>
              <w:spacing w:after="0" w:line="240" w:lineRule="auto"/>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5 баллов</w:t>
            </w:r>
          </w:p>
          <w:p w14:paraId="0C1D85B3" w14:textId="77777777" w:rsidR="0037291E" w:rsidRPr="00593338" w:rsidRDefault="0037291E" w:rsidP="0037291E">
            <w:pPr>
              <w:spacing w:after="0" w:line="240" w:lineRule="auto"/>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10 баллов</w:t>
            </w:r>
          </w:p>
        </w:tc>
      </w:tr>
      <w:tr w:rsidR="0037291E" w:rsidRPr="00593338" w14:paraId="632D2585" w14:textId="77777777" w:rsidTr="00EF4D09">
        <w:trPr>
          <w:trHeight w:val="690"/>
        </w:trPr>
        <w:tc>
          <w:tcPr>
            <w:tcW w:w="8251" w:type="dxa"/>
            <w:gridSpan w:val="4"/>
            <w:vAlign w:val="center"/>
          </w:tcPr>
          <w:p w14:paraId="5E5411D4" w14:textId="77777777" w:rsidR="0037291E" w:rsidRPr="00D75AB7" w:rsidRDefault="0037291E" w:rsidP="0037291E">
            <w:pPr>
              <w:tabs>
                <w:tab w:val="left" w:pos="885"/>
              </w:tabs>
              <w:spacing w:after="0" w:line="240" w:lineRule="auto"/>
              <w:ind w:firstLine="567"/>
              <w:jc w:val="both"/>
              <w:rPr>
                <w:rFonts w:ascii="Times New Roman" w:eastAsia="Times New Roman" w:hAnsi="Times New Roman"/>
                <w:bCs/>
                <w:snapToGrid w:val="0"/>
                <w:sz w:val="24"/>
                <w:szCs w:val="24"/>
                <w:lang w:eastAsia="ru-RU"/>
              </w:rPr>
            </w:pPr>
            <w:r w:rsidRPr="00D75AB7">
              <w:rPr>
                <w:rFonts w:ascii="Times New Roman" w:eastAsia="Times New Roman" w:hAnsi="Times New Roman"/>
                <w:bCs/>
                <w:snapToGrid w:val="0"/>
                <w:sz w:val="24"/>
                <w:szCs w:val="24"/>
                <w:lang w:eastAsia="ru-RU"/>
              </w:rPr>
              <w:t xml:space="preserve">Совокупная значимость всех критериев </w:t>
            </w:r>
            <w:r w:rsidRPr="00D75AB7">
              <w:rPr>
                <w:rFonts w:ascii="Times New Roman" w:eastAsia="Times New Roman" w:hAnsi="Times New Roman"/>
                <w:bCs/>
                <w:snapToGrid w:val="0"/>
                <w:sz w:val="24"/>
                <w:szCs w:val="24"/>
                <w:lang w:eastAsia="ru-RU"/>
              </w:rPr>
              <w:tab/>
            </w:r>
          </w:p>
        </w:tc>
        <w:tc>
          <w:tcPr>
            <w:tcW w:w="1021" w:type="dxa"/>
            <w:vAlign w:val="center"/>
          </w:tcPr>
          <w:p w14:paraId="5A3CDFEF" w14:textId="77777777" w:rsidR="0037291E" w:rsidRPr="00593338" w:rsidRDefault="0037291E" w:rsidP="0037291E">
            <w:pPr>
              <w:tabs>
                <w:tab w:val="left" w:pos="34"/>
                <w:tab w:val="left" w:pos="175"/>
              </w:tabs>
              <w:spacing w:after="0" w:line="240" w:lineRule="auto"/>
              <w:jc w:val="both"/>
              <w:rPr>
                <w:rFonts w:ascii="Times New Roman" w:eastAsia="Times New Roman" w:hAnsi="Times New Roman"/>
                <w:b/>
                <w:snapToGrid w:val="0"/>
                <w:sz w:val="24"/>
                <w:szCs w:val="24"/>
                <w:lang w:eastAsia="ru-RU"/>
              </w:rPr>
            </w:pPr>
            <w:r w:rsidRPr="00593338">
              <w:rPr>
                <w:rFonts w:ascii="Times New Roman" w:eastAsia="Times New Roman" w:hAnsi="Times New Roman"/>
                <w:b/>
                <w:bCs/>
                <w:snapToGrid w:val="0"/>
                <w:sz w:val="24"/>
                <w:szCs w:val="24"/>
                <w:lang w:eastAsia="ru-RU"/>
              </w:rPr>
              <w:t>100%</w:t>
            </w:r>
          </w:p>
        </w:tc>
        <w:tc>
          <w:tcPr>
            <w:tcW w:w="1107" w:type="dxa"/>
            <w:vAlign w:val="center"/>
          </w:tcPr>
          <w:p w14:paraId="6C67BF92" w14:textId="77777777" w:rsidR="0037291E" w:rsidRPr="00593338" w:rsidRDefault="0037291E" w:rsidP="0037291E">
            <w:pPr>
              <w:tabs>
                <w:tab w:val="left" w:pos="34"/>
                <w:tab w:val="left" w:pos="175"/>
              </w:tabs>
              <w:spacing w:after="0" w:line="240" w:lineRule="auto"/>
              <w:jc w:val="both"/>
              <w:rPr>
                <w:rFonts w:ascii="Times New Roman" w:eastAsia="Times New Roman" w:hAnsi="Times New Roman"/>
                <w:b/>
                <w:snapToGrid w:val="0"/>
                <w:sz w:val="24"/>
                <w:szCs w:val="24"/>
                <w:lang w:eastAsia="ru-RU"/>
              </w:rPr>
            </w:pPr>
            <w:r w:rsidRPr="00593338">
              <w:rPr>
                <w:rFonts w:ascii="Times New Roman" w:eastAsia="Times New Roman" w:hAnsi="Times New Roman"/>
                <w:b/>
                <w:snapToGrid w:val="0"/>
                <w:sz w:val="24"/>
                <w:szCs w:val="24"/>
                <w:lang w:eastAsia="ru-RU"/>
              </w:rPr>
              <w:t>1</w:t>
            </w:r>
          </w:p>
        </w:tc>
      </w:tr>
    </w:tbl>
    <w:p w14:paraId="07EDBC33" w14:textId="40DC8A3E" w:rsidR="002025E6" w:rsidRPr="00593338" w:rsidRDefault="00C0620C"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eastAsia="Times New Roman" w:hAnsi="Times New Roman"/>
          <w:b/>
          <w:sz w:val="24"/>
          <w:szCs w:val="24"/>
          <w:lang w:eastAsia="ru-RU"/>
        </w:rPr>
        <w:t>4.9.3.3.</w:t>
      </w:r>
      <w:r w:rsidRPr="00593338">
        <w:rPr>
          <w:rFonts w:ascii="Times New Roman" w:eastAsia="Times New Roman" w:hAnsi="Times New Roman"/>
          <w:sz w:val="24"/>
          <w:szCs w:val="24"/>
          <w:lang w:eastAsia="ru-RU"/>
        </w:rPr>
        <w:t xml:space="preserve">   </w:t>
      </w:r>
      <w:r w:rsidR="002025E6" w:rsidRPr="00593338">
        <w:rPr>
          <w:rFonts w:ascii="Times New Roman" w:hAnsi="Times New Roman"/>
          <w:sz w:val="24"/>
          <w:szCs w:val="24"/>
        </w:rPr>
        <w:t>Для оценки Заявок осуществляется расчет итогового рейтинга по каждой Заявке, который рассчитывается путем сложения рейтингов по каждому критерию оценки Заявки, установленному в настоящей документации, умноженных на их значимость по формуле:</w:t>
      </w:r>
    </w:p>
    <w:p w14:paraId="4659A282"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lang w:val="en-US"/>
        </w:rPr>
      </w:pPr>
      <w:proofErr w:type="spellStart"/>
      <w:r w:rsidRPr="00593338">
        <w:rPr>
          <w:rFonts w:ascii="Times New Roman" w:hAnsi="Times New Roman"/>
          <w:sz w:val="24"/>
          <w:szCs w:val="24"/>
          <w:lang w:val="en-US"/>
        </w:rPr>
        <w:t>Rsum</w:t>
      </w:r>
      <w:proofErr w:type="spellEnd"/>
      <w:r w:rsidRPr="00593338">
        <w:rPr>
          <w:rFonts w:ascii="Times New Roman" w:hAnsi="Times New Roman"/>
          <w:sz w:val="24"/>
          <w:szCs w:val="24"/>
          <w:lang w:val="en-US"/>
        </w:rPr>
        <w:t xml:space="preserve"> </w:t>
      </w:r>
      <w:proofErr w:type="spellStart"/>
      <w:r w:rsidRPr="00593338">
        <w:rPr>
          <w:rFonts w:ascii="Times New Roman" w:hAnsi="Times New Roman"/>
          <w:sz w:val="24"/>
          <w:szCs w:val="24"/>
          <w:lang w:val="en-US"/>
        </w:rPr>
        <w:t>i</w:t>
      </w:r>
      <w:proofErr w:type="spellEnd"/>
      <w:r w:rsidRPr="00593338">
        <w:rPr>
          <w:rFonts w:ascii="Times New Roman" w:hAnsi="Times New Roman"/>
          <w:sz w:val="24"/>
          <w:szCs w:val="24"/>
          <w:lang w:val="en-US"/>
        </w:rPr>
        <w:t xml:space="preserve"> </w:t>
      </w:r>
      <w:proofErr w:type="gramStart"/>
      <w:r w:rsidRPr="00593338">
        <w:rPr>
          <w:rFonts w:ascii="Times New Roman" w:hAnsi="Times New Roman"/>
          <w:sz w:val="24"/>
          <w:szCs w:val="24"/>
          <w:lang w:val="en-US"/>
        </w:rPr>
        <w:t>=  (</w:t>
      </w:r>
      <w:proofErr w:type="gramEnd"/>
      <w:r w:rsidRPr="00593338">
        <w:rPr>
          <w:rFonts w:ascii="Times New Roman" w:hAnsi="Times New Roman"/>
          <w:sz w:val="24"/>
          <w:szCs w:val="24"/>
          <w:lang w:val="en-US"/>
        </w:rPr>
        <w:t>R1i</w:t>
      </w:r>
      <w:r w:rsidRPr="00593338">
        <w:rPr>
          <w:rFonts w:ascii="Times New Roman" w:hAnsi="Times New Roman"/>
          <w:sz w:val="24"/>
          <w:szCs w:val="24"/>
        </w:rPr>
        <w:t>х</w:t>
      </w:r>
      <w:r w:rsidRPr="00593338">
        <w:rPr>
          <w:rFonts w:ascii="Times New Roman" w:hAnsi="Times New Roman"/>
          <w:sz w:val="24"/>
          <w:szCs w:val="24"/>
          <w:lang w:val="en-US"/>
        </w:rPr>
        <w:t xml:space="preserve">  K1i) + … + (</w:t>
      </w:r>
      <w:proofErr w:type="spellStart"/>
      <w:r w:rsidRPr="00593338">
        <w:rPr>
          <w:rFonts w:ascii="Times New Roman" w:hAnsi="Times New Roman"/>
          <w:sz w:val="24"/>
          <w:szCs w:val="24"/>
          <w:lang w:val="en-US"/>
        </w:rPr>
        <w:t>Rni</w:t>
      </w:r>
      <w:proofErr w:type="spellEnd"/>
      <w:r w:rsidRPr="00593338">
        <w:rPr>
          <w:rFonts w:ascii="Times New Roman" w:hAnsi="Times New Roman"/>
          <w:sz w:val="24"/>
          <w:szCs w:val="24"/>
          <w:lang w:val="en-US"/>
        </w:rPr>
        <w:t xml:space="preserve">  </w:t>
      </w:r>
      <w:r w:rsidRPr="00593338">
        <w:rPr>
          <w:rFonts w:ascii="Times New Roman" w:hAnsi="Times New Roman"/>
          <w:sz w:val="24"/>
          <w:szCs w:val="24"/>
        </w:rPr>
        <w:t>х</w:t>
      </w:r>
      <w:r w:rsidRPr="00593338">
        <w:rPr>
          <w:rFonts w:ascii="Times New Roman" w:hAnsi="Times New Roman"/>
          <w:sz w:val="24"/>
          <w:szCs w:val="24"/>
          <w:lang w:val="en-US"/>
        </w:rPr>
        <w:t xml:space="preserve">  </w:t>
      </w:r>
      <w:proofErr w:type="spellStart"/>
      <w:r w:rsidRPr="00593338">
        <w:rPr>
          <w:rFonts w:ascii="Times New Roman" w:hAnsi="Times New Roman"/>
          <w:sz w:val="24"/>
          <w:szCs w:val="24"/>
          <w:lang w:val="en-US"/>
        </w:rPr>
        <w:t>Kni</w:t>
      </w:r>
      <w:proofErr w:type="spellEnd"/>
      <w:r w:rsidRPr="00593338">
        <w:rPr>
          <w:rFonts w:ascii="Times New Roman" w:hAnsi="Times New Roman"/>
          <w:sz w:val="24"/>
          <w:szCs w:val="24"/>
          <w:lang w:val="en-US"/>
        </w:rPr>
        <w:t xml:space="preserve">)  </w:t>
      </w:r>
      <w:r w:rsidRPr="00593338">
        <w:rPr>
          <w:rFonts w:ascii="Times New Roman" w:hAnsi="Times New Roman"/>
          <w:sz w:val="24"/>
          <w:szCs w:val="24"/>
        </w:rPr>
        <w:t>где</w:t>
      </w:r>
      <w:r w:rsidRPr="00593338">
        <w:rPr>
          <w:rFonts w:ascii="Times New Roman" w:hAnsi="Times New Roman"/>
          <w:sz w:val="24"/>
          <w:szCs w:val="24"/>
          <w:lang w:val="en-US"/>
        </w:rPr>
        <w:t>:</w:t>
      </w:r>
    </w:p>
    <w:p w14:paraId="77BC259D"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proofErr w:type="spellStart"/>
      <w:r w:rsidRPr="00593338">
        <w:rPr>
          <w:rFonts w:ascii="Times New Roman" w:hAnsi="Times New Roman"/>
          <w:sz w:val="24"/>
          <w:szCs w:val="24"/>
        </w:rPr>
        <w:t>Rsumi</w:t>
      </w:r>
      <w:proofErr w:type="spellEnd"/>
      <w:r w:rsidRPr="00593338">
        <w:rPr>
          <w:rFonts w:ascii="Times New Roman" w:hAnsi="Times New Roman"/>
          <w:sz w:val="24"/>
          <w:szCs w:val="24"/>
        </w:rPr>
        <w:t xml:space="preserve"> – итоговый </w:t>
      </w:r>
      <w:proofErr w:type="spellStart"/>
      <w:r w:rsidRPr="00593338">
        <w:rPr>
          <w:rFonts w:ascii="Times New Roman" w:hAnsi="Times New Roman"/>
          <w:sz w:val="24"/>
          <w:szCs w:val="24"/>
        </w:rPr>
        <w:t>рейтингi</w:t>
      </w:r>
      <w:proofErr w:type="spellEnd"/>
      <w:r w:rsidRPr="00593338">
        <w:rPr>
          <w:rFonts w:ascii="Times New Roman" w:hAnsi="Times New Roman"/>
          <w:sz w:val="24"/>
          <w:szCs w:val="24"/>
        </w:rPr>
        <w:t>-ого предложения;</w:t>
      </w:r>
    </w:p>
    <w:p w14:paraId="07FBE522"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R1i     - рейтинг, присуждаемый i-ому предложению по критерию 1;</w:t>
      </w:r>
    </w:p>
    <w:p w14:paraId="65920ECF"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K1i     - коэффициент значимости критерия 1;</w:t>
      </w:r>
    </w:p>
    <w:p w14:paraId="2F4F03A7"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и т.д. по всем критериям</w:t>
      </w:r>
    </w:p>
    <w:p w14:paraId="054BD917"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 xml:space="preserve">      Рейтинг представляет собой оценку в баллах, получаемую по результатам оценки по критерию. Дробное значение рейтинга округляется до двух десятичных знаков после запятой по математическим правилам округления.</w:t>
      </w:r>
    </w:p>
    <w:p w14:paraId="49D3FC68" w14:textId="7F699671" w:rsidR="002025E6" w:rsidRPr="00593338" w:rsidRDefault="002025E6" w:rsidP="002025E6">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 xml:space="preserve">      Значимость критериев определяется в процентах. При этом для расчета рейтинга применяется </w:t>
      </w:r>
      <w:r w:rsidRPr="00593338">
        <w:rPr>
          <w:rFonts w:ascii="Times New Roman" w:hAnsi="Times New Roman"/>
          <w:sz w:val="24"/>
          <w:szCs w:val="24"/>
        </w:rPr>
        <w:lastRenderedPageBreak/>
        <w:t>коэффициент значимости, равный значению критерия в процентах, деленному на 100.</w:t>
      </w:r>
    </w:p>
    <w:p w14:paraId="2EA2B391" w14:textId="08975E84" w:rsidR="00C0620C" w:rsidRPr="00593338" w:rsidRDefault="00C0620C" w:rsidP="00C0620C">
      <w:pPr>
        <w:keepNext/>
        <w:widowControl w:val="0"/>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4.9.3.4.</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Cs/>
          <w:iCs/>
          <w:snapToGrid w:val="0"/>
          <w:sz w:val="24"/>
          <w:szCs w:val="24"/>
          <w:shd w:val="clear" w:color="auto" w:fill="FFFFFF"/>
          <w:lang w:eastAsia="ru-RU"/>
        </w:rPr>
        <w:t>Комиссия на основании результатов оценки заявок на участие в закупке сопоставляет и ранжирует заявки, присваивая каждой заявке порядковый номер в порядке уменьшения степени выгодности содержащихся в них условий исполнения договора</w:t>
      </w:r>
      <w:r w:rsidRPr="00593338">
        <w:rPr>
          <w:rFonts w:ascii="Times New Roman" w:eastAsia="Times New Roman" w:hAnsi="Times New Roman"/>
          <w:sz w:val="24"/>
          <w:szCs w:val="24"/>
          <w:shd w:val="clear" w:color="auto" w:fill="FFFFFF"/>
          <w:lang w:eastAsia="ru-RU"/>
        </w:rPr>
        <w:t xml:space="preserve">. Заявке на участие в закупке, окончательному предложению, в котором содержатся лучшие условия исполнения договора (большее количество баллов), присваивается первый номер. </w:t>
      </w:r>
      <w:r w:rsidRPr="00593338">
        <w:rPr>
          <w:rFonts w:ascii="Times New Roman" w:eastAsia="Times New Roman" w:hAnsi="Times New Roman"/>
          <w:bCs/>
          <w:iCs/>
          <w:snapToGrid w:val="0"/>
          <w:sz w:val="24"/>
          <w:szCs w:val="24"/>
          <w:shd w:val="clear" w:color="auto" w:fill="FFFFFF"/>
          <w:lang w:eastAsia="ru-RU"/>
        </w:rPr>
        <w:t xml:space="preserve">Победителем признается участник закупки, занявший первое место по итогам ранжирования. </w:t>
      </w:r>
      <w:r w:rsidRPr="00593338">
        <w:rPr>
          <w:rFonts w:ascii="Times New Roman" w:eastAsia="Times New Roman" w:hAnsi="Times New Roman"/>
          <w:sz w:val="24"/>
          <w:szCs w:val="24"/>
          <w:shd w:val="clear" w:color="auto" w:fill="FFFFFF"/>
          <w:lang w:eastAsia="ru-RU"/>
        </w:rPr>
        <w:t>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sidRPr="00593338">
        <w:rPr>
          <w:rFonts w:ascii="Times New Roman" w:eastAsia="Times New Roman" w:hAnsi="Times New Roman"/>
          <w:sz w:val="24"/>
          <w:szCs w:val="24"/>
          <w:lang w:eastAsia="ru-RU"/>
        </w:rPr>
        <w:t xml:space="preserve"> </w:t>
      </w:r>
    </w:p>
    <w:p w14:paraId="32CF9A51" w14:textId="77777777" w:rsidR="00C0620C" w:rsidRPr="00593338" w:rsidRDefault="00C0620C" w:rsidP="00C0620C">
      <w:pPr>
        <w:keepNext/>
        <w:widowControl w:val="0"/>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4.9.3.5.</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sz w:val="24"/>
          <w:szCs w:val="24"/>
          <w:shd w:val="clear" w:color="auto" w:fill="FFFFFF"/>
          <w:lang w:eastAsia="ru-RU"/>
        </w:rPr>
        <w:t>В ходе проведения оценки Заявок закупочная комиссия вправе принять решение о предоставлении Участниками окончательных ценовых предложений, т.е. о проведении переторжки - переговоров с Участниками о</w:t>
      </w:r>
      <w:r w:rsidRPr="00593338">
        <w:rPr>
          <w:rFonts w:ascii="Times New Roman" w:eastAsia="Times New Roman" w:hAnsi="Times New Roman"/>
          <w:bCs/>
          <w:iCs/>
          <w:snapToGrid w:val="0"/>
          <w:sz w:val="24"/>
          <w:szCs w:val="24"/>
          <w:shd w:val="clear" w:color="auto" w:fill="FFFFFF"/>
          <w:lang w:eastAsia="ru-RU"/>
        </w:rPr>
        <w:t xml:space="preserve"> добровольном снижении цены договора</w:t>
      </w:r>
      <w:r w:rsidRPr="00593338">
        <w:rPr>
          <w:rFonts w:ascii="Times New Roman" w:eastAsia="Times New Roman" w:hAnsi="Times New Roman"/>
          <w:sz w:val="24"/>
          <w:szCs w:val="24"/>
          <w:shd w:val="clear" w:color="auto" w:fill="FFFFFF"/>
          <w:lang w:eastAsia="ru-RU"/>
        </w:rPr>
        <w:t xml:space="preserve"> путем понижения ранее направленной цены лота, </w:t>
      </w:r>
      <w:r w:rsidRPr="00593338">
        <w:rPr>
          <w:rFonts w:ascii="Times New Roman" w:eastAsia="Times New Roman" w:hAnsi="Times New Roman"/>
          <w:bCs/>
          <w:iCs/>
          <w:snapToGrid w:val="0"/>
          <w:sz w:val="24"/>
          <w:szCs w:val="24"/>
          <w:shd w:val="clear" w:color="auto" w:fill="FFFFFF"/>
          <w:lang w:eastAsia="ru-RU"/>
        </w:rPr>
        <w:t>указанной в заявке без изменения остальных условий</w:t>
      </w:r>
      <w:r w:rsidRPr="00593338">
        <w:rPr>
          <w:rFonts w:ascii="Times New Roman" w:eastAsia="Times New Roman" w:hAnsi="Times New Roman"/>
          <w:sz w:val="24"/>
          <w:szCs w:val="24"/>
          <w:shd w:val="clear" w:color="auto" w:fill="FFFFFF"/>
          <w:lang w:eastAsia="ru-RU"/>
        </w:rPr>
        <w:t>.</w:t>
      </w:r>
      <w:r w:rsidRPr="00593338">
        <w:rPr>
          <w:rFonts w:ascii="Times New Roman" w:eastAsia="Times New Roman" w:hAnsi="Times New Roman"/>
          <w:sz w:val="24"/>
          <w:szCs w:val="24"/>
          <w:lang w:eastAsia="ru-RU"/>
        </w:rPr>
        <w:t xml:space="preserve"> </w:t>
      </w:r>
    </w:p>
    <w:p w14:paraId="615FEAB1" w14:textId="77777777" w:rsidR="00C0620C" w:rsidRPr="00593338" w:rsidRDefault="00C0620C" w:rsidP="00C0620C">
      <w:pPr>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В случае принятия закупочной комиссией решения о проведении переторжки, Участники подают в назначенное закупочной комиссией время, улучшенное ценовое предложение на электронной площадке без дополнительных приложений. Участники должны самостоятельно отслеживать появление приглашения электронной площадки на этап переторжки. Заказчик не несет ответственности в случае неполучения Участниками соответствующей информации.</w:t>
      </w:r>
    </w:p>
    <w:p w14:paraId="37BB7D44" w14:textId="77777777" w:rsidR="00C0620C" w:rsidRPr="00593338" w:rsidRDefault="00C0620C" w:rsidP="00C0620C">
      <w:pPr>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По решению закупочной комиссии, в случае технических сбоев на ЭП, переторжка может быть проведена путем направления Участниками улучшенных ценовых предложений в назначенное закупочной комиссией время на электронный адрес Заказчика, указанный в п. 1.1.1. настоящей Документации, по каждому лоту, оформленные в соответствии с подразделом 5.1. настоящей Документации, после официального приглашения Заказчиком на этап переторжки.</w:t>
      </w:r>
    </w:p>
    <w:p w14:paraId="2EC161EF" w14:textId="77777777" w:rsidR="00C0620C" w:rsidRPr="00593338" w:rsidRDefault="00C0620C" w:rsidP="00C0620C">
      <w:pPr>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Предложения Участника закупки по увеличению цены, указанной в первоначальной Заявке на участие в закупке, не рассматриваются, данный Участник считается не участвовавшим в процедуре переторжки с таким ценовым предложением, и Заявка остается действующей с ранее объявленной ценой.</w:t>
      </w:r>
    </w:p>
    <w:p w14:paraId="0A53D549" w14:textId="6BDC4CC1" w:rsidR="00B83ACE" w:rsidRPr="00593338" w:rsidRDefault="00C0620C" w:rsidP="00FC06B3">
      <w:pPr>
        <w:spacing w:after="0" w:line="240" w:lineRule="atLeast"/>
        <w:ind w:left="-284"/>
        <w:jc w:val="both"/>
        <w:rPr>
          <w:rFonts w:ascii="Times New Roman" w:eastAsia="Times New Roman" w:hAnsi="Times New Roman" w:cs="Arial"/>
          <w:sz w:val="24"/>
          <w:szCs w:val="24"/>
          <w:lang w:eastAsia="ru-RU"/>
        </w:rPr>
      </w:pPr>
      <w:r w:rsidRPr="00593338">
        <w:rPr>
          <w:rFonts w:ascii="Times New Roman" w:eastAsia="Times New Roman" w:hAnsi="Times New Roman"/>
          <w:sz w:val="24"/>
          <w:szCs w:val="24"/>
          <w:lang w:eastAsia="ru-RU"/>
        </w:rPr>
        <w:t xml:space="preserve">     После проведения переторжки лучшая Заявка определяется в порядке, установленном для данной закупки, согласно п.п. 4.9.3.2</w:t>
      </w:r>
      <w:bookmarkStart w:id="44" w:name="_Ref175752415"/>
      <w:bookmarkStart w:id="45" w:name="_Toc261535088"/>
      <w:bookmarkStart w:id="46" w:name="_Toc262557844"/>
      <w:bookmarkStart w:id="47" w:name="_Toc344124423"/>
    </w:p>
    <w:p w14:paraId="4D2A0CB6" w14:textId="6A5F0D56" w:rsidR="00B83ACE" w:rsidRPr="00593338" w:rsidRDefault="00007673" w:rsidP="00007673">
      <w:pPr>
        <w:keepNext/>
        <w:suppressAutoHyphens/>
        <w:spacing w:before="360" w:after="120" w:line="240" w:lineRule="auto"/>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4.10. </w:t>
      </w:r>
      <w:r w:rsidR="00B83ACE" w:rsidRPr="00593338">
        <w:rPr>
          <w:rFonts w:ascii="Times New Roman" w:eastAsia="Times New Roman" w:hAnsi="Times New Roman"/>
          <w:b/>
          <w:bCs/>
          <w:sz w:val="24"/>
          <w:szCs w:val="24"/>
          <w:lang w:eastAsia="ru-RU"/>
        </w:rPr>
        <w:t xml:space="preserve">Определение Победителя закупки </w:t>
      </w:r>
    </w:p>
    <w:p w14:paraId="61368EFC" w14:textId="77777777" w:rsidR="00B83ACE" w:rsidRPr="00593338" w:rsidRDefault="00B83ACE" w:rsidP="003769FB">
      <w:pPr>
        <w:numPr>
          <w:ilvl w:val="2"/>
          <w:numId w:val="21"/>
        </w:numPr>
        <w:tabs>
          <w:tab w:val="clear" w:pos="1134"/>
          <w:tab w:val="num" w:pos="0"/>
          <w:tab w:val="num" w:pos="851"/>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Закупочная комиссия на заседании определяет Победителя закупки. </w:t>
      </w:r>
      <w:r w:rsidRPr="00593338">
        <w:rPr>
          <w:rFonts w:ascii="Times New Roman" w:eastAsia="Times New Roman" w:hAnsi="Times New Roman"/>
          <w:bCs/>
          <w:iCs/>
          <w:sz w:val="24"/>
          <w:szCs w:val="24"/>
          <w:lang w:eastAsia="ru-RU"/>
        </w:rPr>
        <w:t xml:space="preserve">Победителем признается участник закупки, предложивший, по мнению членов закупочной комиссии и результатам оценки, лучшие условия исполнения договора в соответствии с критериями и порядком оценки и сопоставления заявок, которые установлены в настоящей Документации. Участник закупки, признанный Победителем закупки обязан в порядке и сроки, указанные в закупочной документации подписать договор на основании протокола рассмотрения заявок и подведения итогов закупки. </w:t>
      </w:r>
      <w:r w:rsidRPr="00593338">
        <w:rPr>
          <w:rFonts w:ascii="Times New Roman" w:eastAsia="Times New Roman" w:hAnsi="Times New Roman"/>
          <w:sz w:val="24"/>
          <w:szCs w:val="24"/>
          <w:shd w:val="clear" w:color="auto" w:fill="FFFFFF"/>
          <w:lang w:eastAsia="ru-RU"/>
        </w:rPr>
        <w:t>При уклонении Победителя закупки от заключения Договора обязанность заключения Договора переходит к Участнику закупки, занявшему второе место в соответствии с результатами ранжирования Заявок (п.4.9.3.4).</w:t>
      </w:r>
    </w:p>
    <w:p w14:paraId="051856D5" w14:textId="77777777" w:rsidR="00B83ACE" w:rsidRPr="00593338" w:rsidRDefault="00B83ACE" w:rsidP="003769FB">
      <w:pPr>
        <w:numPr>
          <w:ilvl w:val="2"/>
          <w:numId w:val="21"/>
        </w:numPr>
        <w:tabs>
          <w:tab w:val="clear" w:pos="1134"/>
          <w:tab w:val="num" w:pos="851"/>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Решение закупочной комиссии по определению Победителя закупки </w:t>
      </w:r>
      <w:r w:rsidRPr="00593338">
        <w:rPr>
          <w:rFonts w:ascii="Times New Roman" w:eastAsia="Times New Roman" w:hAnsi="Times New Roman"/>
          <w:sz w:val="24"/>
          <w:szCs w:val="24"/>
          <w:shd w:val="clear" w:color="auto" w:fill="FFFFFF"/>
          <w:lang w:eastAsia="ru-RU"/>
        </w:rPr>
        <w:t>и Участника закупки, занявшего второе место, отражается в протоколе заседания комиссии</w:t>
      </w:r>
      <w:r w:rsidRPr="00593338">
        <w:rPr>
          <w:rFonts w:ascii="Times New Roman" w:eastAsia="Times New Roman" w:hAnsi="Times New Roman"/>
          <w:sz w:val="24"/>
          <w:szCs w:val="24"/>
          <w:lang w:eastAsia="ru-RU"/>
        </w:rPr>
        <w:t>.</w:t>
      </w:r>
    </w:p>
    <w:p w14:paraId="11C7D178" w14:textId="77777777" w:rsidR="00B83ACE" w:rsidRPr="00593338" w:rsidRDefault="00B83ACE" w:rsidP="003769FB">
      <w:pPr>
        <w:keepNext/>
        <w:numPr>
          <w:ilvl w:val="1"/>
          <w:numId w:val="15"/>
        </w:numPr>
        <w:tabs>
          <w:tab w:val="clear" w:pos="1134"/>
          <w:tab w:val="num" w:pos="567"/>
        </w:tabs>
        <w:suppressAutoHyphens/>
        <w:spacing w:before="360" w:after="120" w:line="240" w:lineRule="auto"/>
        <w:ind w:left="0" w:firstLine="0"/>
        <w:jc w:val="both"/>
        <w:outlineLvl w:val="1"/>
        <w:rPr>
          <w:rFonts w:ascii="Times New Roman" w:eastAsia="Times New Roman" w:hAnsi="Times New Roman"/>
          <w:b/>
          <w:bCs/>
          <w:sz w:val="24"/>
          <w:szCs w:val="24"/>
          <w:lang w:eastAsia="ru-RU"/>
        </w:rPr>
      </w:pPr>
      <w:bookmarkStart w:id="48" w:name="_Toc322017067"/>
      <w:bookmarkStart w:id="49" w:name="_Toc322017066"/>
      <w:bookmarkEnd w:id="44"/>
      <w:bookmarkEnd w:id="45"/>
      <w:bookmarkEnd w:id="46"/>
      <w:bookmarkEnd w:id="47"/>
      <w:r w:rsidRPr="00593338">
        <w:rPr>
          <w:rFonts w:ascii="Times New Roman" w:eastAsia="Times New Roman" w:hAnsi="Times New Roman"/>
          <w:b/>
          <w:bCs/>
          <w:sz w:val="24"/>
          <w:szCs w:val="24"/>
          <w:lang w:eastAsia="ru-RU"/>
        </w:rPr>
        <w:t xml:space="preserve">Уведомление Участников о результатах </w:t>
      </w:r>
      <w:bookmarkEnd w:id="48"/>
      <w:r w:rsidRPr="00593338">
        <w:rPr>
          <w:rFonts w:ascii="Times New Roman" w:eastAsia="Times New Roman" w:hAnsi="Times New Roman"/>
          <w:b/>
          <w:bCs/>
          <w:sz w:val="24"/>
          <w:szCs w:val="24"/>
          <w:lang w:eastAsia="ru-RU"/>
        </w:rPr>
        <w:t>закупки</w:t>
      </w:r>
    </w:p>
    <w:p w14:paraId="39BBA2E4" w14:textId="77777777" w:rsidR="00B83ACE" w:rsidRPr="00593338" w:rsidRDefault="00B83ACE" w:rsidP="003769FB">
      <w:pPr>
        <w:widowControl w:val="0"/>
        <w:numPr>
          <w:ilvl w:val="2"/>
          <w:numId w:val="24"/>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sz w:val="24"/>
          <w:szCs w:val="24"/>
          <w:shd w:val="clear" w:color="auto" w:fill="FFFFFF"/>
          <w:lang w:eastAsia="ru-RU"/>
        </w:rPr>
        <w:t xml:space="preserve"> П</w:t>
      </w:r>
      <w:r w:rsidRPr="00593338">
        <w:rPr>
          <w:rFonts w:ascii="Times New Roman" w:eastAsia="Times New Roman" w:hAnsi="Times New Roman"/>
          <w:bCs/>
          <w:iCs/>
          <w:snapToGrid w:val="0"/>
          <w:sz w:val="24"/>
          <w:szCs w:val="24"/>
          <w:shd w:val="clear" w:color="auto" w:fill="FFFFFF"/>
          <w:lang w:eastAsia="ru-RU"/>
        </w:rPr>
        <w:t>ротоколы, составляемые в ходе закупки, размещаются заказчиком в единой информационной системе,</w:t>
      </w:r>
      <w:r w:rsidRPr="00593338">
        <w:rPr>
          <w:rFonts w:ascii="Times New Roman" w:eastAsia="Times New Roman" w:hAnsi="Times New Roman" w:cs="Arial"/>
          <w:bCs/>
          <w:iCs/>
          <w:sz w:val="24"/>
          <w:szCs w:val="24"/>
          <w:shd w:val="clear" w:color="auto" w:fill="FFFFFF"/>
          <w:lang w:eastAsia="ru-RU"/>
        </w:rPr>
        <w:t xml:space="preserve"> на электронной торговой площадке</w:t>
      </w:r>
      <w:r w:rsidRPr="00593338">
        <w:rPr>
          <w:rFonts w:ascii="Times New Roman" w:eastAsia="Times New Roman" w:hAnsi="Times New Roman"/>
          <w:bCs/>
          <w:iCs/>
          <w:snapToGrid w:val="0"/>
          <w:sz w:val="24"/>
          <w:szCs w:val="24"/>
          <w:shd w:val="clear" w:color="auto" w:fill="FFFFFF"/>
          <w:lang w:eastAsia="ru-RU"/>
        </w:rPr>
        <w:t xml:space="preserve"> не позднее чем через 3 (три) дня со дня подписания таких протоколов, при этом датой подписания считается дата подписания протокола всеми членами закупочной комиссии, проставленная под подписью председателя закупочной комиссии.</w:t>
      </w:r>
      <w:r w:rsidRPr="00593338">
        <w:rPr>
          <w:rFonts w:ascii="Times New Roman" w:eastAsia="Times New Roman" w:hAnsi="Times New Roman"/>
          <w:sz w:val="24"/>
          <w:szCs w:val="24"/>
          <w:shd w:val="clear" w:color="auto" w:fill="FFFFFF"/>
          <w:lang w:eastAsia="ru-RU"/>
        </w:rPr>
        <w:t xml:space="preserve"> Также протокол размещается на</w:t>
      </w:r>
      <w:r w:rsidRPr="00593338">
        <w:rPr>
          <w:rFonts w:ascii="Times New Roman" w:eastAsia="Times New Roman" w:hAnsi="Times New Roman" w:cs="Arial"/>
          <w:bCs/>
          <w:iCs/>
          <w:sz w:val="24"/>
          <w:szCs w:val="24"/>
          <w:shd w:val="clear" w:color="auto" w:fill="FFFFFF"/>
          <w:lang w:eastAsia="ru-RU"/>
        </w:rPr>
        <w:t xml:space="preserve"> сайте Общества.</w:t>
      </w:r>
    </w:p>
    <w:p w14:paraId="6E64C471" w14:textId="77777777" w:rsidR="00B83ACE" w:rsidRPr="00593338" w:rsidRDefault="00B83ACE" w:rsidP="003769FB">
      <w:pPr>
        <w:widowControl w:val="0"/>
        <w:numPr>
          <w:ilvl w:val="2"/>
          <w:numId w:val="24"/>
        </w:numPr>
        <w:shd w:val="clear" w:color="auto" w:fill="FFFFFF"/>
        <w:autoSpaceDE w:val="0"/>
        <w:autoSpaceDN w:val="0"/>
        <w:adjustRightInd w:val="0"/>
        <w:spacing w:after="0" w:line="240" w:lineRule="atLeast"/>
        <w:ind w:left="0" w:firstLine="0"/>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lastRenderedPageBreak/>
        <w:t xml:space="preserve"> Протокол </w:t>
      </w:r>
      <w:r w:rsidRPr="00593338">
        <w:rPr>
          <w:rFonts w:ascii="Times New Roman" w:eastAsia="Times New Roman" w:hAnsi="Times New Roman" w:cs="Arial"/>
          <w:bCs/>
          <w:iCs/>
          <w:sz w:val="24"/>
          <w:szCs w:val="24"/>
          <w:lang w:eastAsia="ru-RU"/>
        </w:rPr>
        <w:t>рассмотрения заявок и подведения итогов закупки</w:t>
      </w:r>
      <w:r w:rsidRPr="00593338">
        <w:rPr>
          <w:rFonts w:ascii="Times New Roman" w:eastAsia="Times New Roman" w:hAnsi="Times New Roman"/>
          <w:bCs/>
          <w:iCs/>
          <w:sz w:val="24"/>
          <w:szCs w:val="24"/>
          <w:lang w:eastAsia="ru-RU"/>
        </w:rPr>
        <w:t xml:space="preserve"> должен содержать следующие сведения: </w:t>
      </w:r>
    </w:p>
    <w:p w14:paraId="2AD1050F"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w:t>
      </w:r>
      <w:r w:rsidRPr="00593338">
        <w:rPr>
          <w:rFonts w:ascii="Times New Roman" w:eastAsia="Times New Roman" w:hAnsi="Times New Roman"/>
          <w:sz w:val="24"/>
          <w:szCs w:val="24"/>
          <w:lang w:eastAsia="ru-RU"/>
        </w:rPr>
        <w:t xml:space="preserve"> место, время и дата проведения заседания закупочной комиссии;</w:t>
      </w:r>
    </w:p>
    <w:p w14:paraId="2FBBDA68"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2)</w:t>
      </w:r>
      <w:r w:rsidRPr="00593338">
        <w:rPr>
          <w:rFonts w:ascii="Times New Roman" w:eastAsia="Times New Roman" w:hAnsi="Times New Roman"/>
          <w:sz w:val="24"/>
          <w:szCs w:val="24"/>
          <w:lang w:eastAsia="ru-RU"/>
        </w:rPr>
        <w:t xml:space="preserve"> наименование предмета закупки;</w:t>
      </w:r>
    </w:p>
    <w:p w14:paraId="54B685F9"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3)</w:t>
      </w:r>
      <w:r w:rsidRPr="00593338">
        <w:rPr>
          <w:rFonts w:ascii="Times New Roman" w:eastAsia="Times New Roman" w:hAnsi="Times New Roman"/>
          <w:sz w:val="24"/>
          <w:szCs w:val="24"/>
          <w:lang w:eastAsia="ru-RU"/>
        </w:rPr>
        <w:t xml:space="preserve"> информация о присутствующих и отсутствующих членах закупочной комиссии;</w:t>
      </w:r>
    </w:p>
    <w:p w14:paraId="793E7227"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w:t>
      </w:r>
      <w:r w:rsidRPr="00593338">
        <w:rPr>
          <w:rFonts w:ascii="Times New Roman" w:eastAsia="Times New Roman" w:hAnsi="Times New Roman"/>
          <w:sz w:val="24"/>
          <w:szCs w:val="24"/>
          <w:lang w:eastAsia="ru-RU"/>
        </w:rPr>
        <w:t xml:space="preserve"> информация о запросе от участников конкурентной закупки разъяснения положений заявок или представление поясняющих/недостающих документов, и результатов таких запросов, если по решению комиссии делались такие запросы;</w:t>
      </w:r>
    </w:p>
    <w:p w14:paraId="6BAE340E"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w:t>
      </w:r>
      <w:r w:rsidRPr="00593338">
        <w:rPr>
          <w:rFonts w:ascii="Times New Roman" w:eastAsia="Times New Roman" w:hAnsi="Times New Roman"/>
          <w:sz w:val="24"/>
          <w:szCs w:val="24"/>
          <w:lang w:eastAsia="ru-RU"/>
        </w:rPr>
        <w:t xml:space="preserve"> количество поданных на участие в закупке (этапе закупки) заявок, а также дата и время регистрации каждой такой заявки;</w:t>
      </w:r>
    </w:p>
    <w:p w14:paraId="151000E3"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6)</w:t>
      </w:r>
      <w:r w:rsidRPr="00593338">
        <w:rPr>
          <w:rFonts w:ascii="Times New Roman" w:eastAsia="Times New Roman" w:hAnsi="Times New Roman"/>
          <w:sz w:val="24"/>
          <w:szCs w:val="24"/>
          <w:lang w:eastAsia="ru-RU"/>
        </w:rPr>
        <w:t xml:space="preserve">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21FECB6D"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а) количества заявок на участие в закупке, которые отклонены;</w:t>
      </w:r>
    </w:p>
    <w:p w14:paraId="46CEC899"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05F271AC"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7)</w:t>
      </w:r>
      <w:r w:rsidRPr="00593338">
        <w:rPr>
          <w:rFonts w:ascii="Times New Roman" w:eastAsia="Times New Roman" w:hAnsi="Times New Roman"/>
          <w:sz w:val="24"/>
          <w:szCs w:val="24"/>
          <w:lang w:eastAsia="ru-RU"/>
        </w:rPr>
        <w:t xml:space="preserve">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40FF9007"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8)</w:t>
      </w:r>
      <w:r w:rsidRPr="00593338">
        <w:rPr>
          <w:rFonts w:ascii="Times New Roman" w:eastAsia="Times New Roman" w:hAnsi="Times New Roman"/>
          <w:sz w:val="24"/>
          <w:szCs w:val="24"/>
          <w:lang w:eastAsia="ru-RU"/>
        </w:rPr>
        <w:t xml:space="preserve"> причины, по которым конкурентная закупка признана несостоявшейся, в случае ее признания таковой;</w:t>
      </w:r>
    </w:p>
    <w:p w14:paraId="27452D64"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9)</w:t>
      </w:r>
      <w:r w:rsidRPr="00593338">
        <w:rPr>
          <w:rFonts w:ascii="Times New Roman" w:eastAsia="Times New Roman" w:hAnsi="Times New Roman"/>
          <w:sz w:val="24"/>
          <w:szCs w:val="24"/>
          <w:lang w:eastAsia="ru-RU"/>
        </w:rPr>
        <w:t xml:space="preserve">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23EB2ECB"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10)</w:t>
      </w:r>
      <w:r w:rsidRPr="00593338">
        <w:rPr>
          <w:rFonts w:ascii="Times New Roman" w:eastAsia="Times New Roman" w:hAnsi="Times New Roman"/>
          <w:sz w:val="24"/>
          <w:szCs w:val="24"/>
          <w:lang w:eastAsia="ru-RU"/>
        </w:rPr>
        <w:t xml:space="preserve"> Сведения об объеме, цене закупаемых товаров, работ, услуг, сроке исполнения договора;</w:t>
      </w:r>
    </w:p>
    <w:p w14:paraId="0C044330" w14:textId="0F5B17B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11)</w:t>
      </w:r>
      <w:r w:rsidRPr="00593338">
        <w:rPr>
          <w:rFonts w:ascii="Times New Roman" w:eastAsia="Times New Roman" w:hAnsi="Times New Roman"/>
          <w:sz w:val="24"/>
          <w:szCs w:val="24"/>
          <w:lang w:eastAsia="ru-RU"/>
        </w:rPr>
        <w:t xml:space="preserve"> дата подписания протокола.</w:t>
      </w:r>
    </w:p>
    <w:bookmarkEnd w:id="49"/>
    <w:p w14:paraId="1C61034E" w14:textId="77777777" w:rsidR="00D14BCA" w:rsidRPr="00593338" w:rsidRDefault="00D14BCA" w:rsidP="00D14BCA">
      <w:pPr>
        <w:keepNext/>
        <w:widowControl w:val="0"/>
        <w:suppressAutoHyphens/>
        <w:autoSpaceDE w:val="0"/>
        <w:autoSpaceDN w:val="0"/>
        <w:adjustRightInd w:val="0"/>
        <w:spacing w:before="360" w:after="120" w:line="240" w:lineRule="auto"/>
        <w:contextualSpacing/>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4.12. Заключение Договора</w:t>
      </w:r>
    </w:p>
    <w:p w14:paraId="50C886F3"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 xml:space="preserve">4.12.1 </w:t>
      </w:r>
      <w:r w:rsidRPr="00593338">
        <w:rPr>
          <w:rFonts w:ascii="Times New Roman" w:eastAsia="Times New Roman" w:hAnsi="Times New Roman"/>
          <w:bCs/>
          <w:iCs/>
          <w:sz w:val="24"/>
          <w:szCs w:val="24"/>
          <w:lang w:eastAsia="ru-RU"/>
        </w:rPr>
        <w:t xml:space="preserve">Договор со стороны Заказчика подписывается после предоставления участником закупки, с которым заключается договор, обеспечения исполнения обязательств по договору. Обеспечение исполнения обязательств по договору должно быть предъявлено таким участником закупки одновременно с договором, подписанным со своей стороны, и будет находиться у Заказчика до момента исполнения поставщиком (подрядчиком, исполнителем) всех обязательств по договору перед Заказчиком. </w:t>
      </w:r>
    </w:p>
    <w:p w14:paraId="37EDFA49"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Договор по результатам закупки заключается не ранее чем через 10 (десять) календарных дней и не позднее чем через 20 (двадцать) календарных дней с даты размещения в единой информационной системе итогового протокола, составленного по результатам закупки в следующем порядке:</w:t>
      </w:r>
    </w:p>
    <w:p w14:paraId="3FA78C79" w14:textId="7777777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в течение 5 (пяти) календарных дней Заказчик направляет Победителю, составленный в соответствии с проектом договора (раздел 3 настоящей Документации) по электронной почте с «уведомлением о доставке» на электронный адрес, указанный в анкете Участника. Заказчик не несет ответственности в случае неполучения Участником договора, направленного на электронный адрес, указанный в анкете Участника;</w:t>
      </w:r>
    </w:p>
    <w:p w14:paraId="19C4E283" w14:textId="6763231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в течение 5 (пяти) календарных дней от даты получения Победителем (дата «уведомления о доставке»), Победитель направляет Заказчику подписанный со своей стороны договор по электронной почте на адрес Заказчика </w:t>
      </w:r>
      <w:proofErr w:type="spellStart"/>
      <w:r w:rsidR="00E71260" w:rsidRPr="00593338">
        <w:rPr>
          <w:rFonts w:ascii="Times New Roman" w:eastAsia="Times New Roman" w:hAnsi="Times New Roman"/>
          <w:bCs/>
          <w:sz w:val="24"/>
          <w:szCs w:val="24"/>
          <w:lang w:val="en-US" w:eastAsia="ru-RU"/>
        </w:rPr>
        <w:t>k</w:t>
      </w:r>
      <w:r w:rsidRPr="00593338">
        <w:rPr>
          <w:rFonts w:ascii="Times New Roman" w:eastAsia="Times New Roman" w:hAnsi="Times New Roman"/>
          <w:bCs/>
          <w:sz w:val="24"/>
          <w:szCs w:val="24"/>
          <w:lang w:val="en-US" w:eastAsia="ru-RU"/>
        </w:rPr>
        <w:t>a</w:t>
      </w:r>
      <w:r w:rsidR="00E71260" w:rsidRPr="00593338">
        <w:rPr>
          <w:rFonts w:ascii="Times New Roman" w:eastAsia="Times New Roman" w:hAnsi="Times New Roman"/>
          <w:bCs/>
          <w:sz w:val="24"/>
          <w:szCs w:val="24"/>
          <w:lang w:val="en-US" w:eastAsia="ru-RU"/>
        </w:rPr>
        <w:t>v</w:t>
      </w:r>
      <w:proofErr w:type="spellEnd"/>
      <w:r w:rsidRPr="00593338">
        <w:rPr>
          <w:rFonts w:ascii="Times New Roman" w:eastAsia="Times New Roman" w:hAnsi="Times New Roman"/>
          <w:bCs/>
          <w:sz w:val="24"/>
          <w:szCs w:val="24"/>
          <w:lang w:eastAsia="ru-RU"/>
        </w:rPr>
        <w:t>@</w:t>
      </w:r>
      <w:proofErr w:type="spellStart"/>
      <w:r w:rsidRPr="00593338">
        <w:rPr>
          <w:rFonts w:ascii="Times New Roman" w:eastAsia="Times New Roman" w:hAnsi="Times New Roman"/>
          <w:bCs/>
          <w:sz w:val="24"/>
          <w:szCs w:val="24"/>
          <w:lang w:val="en-US" w:eastAsia="ru-RU"/>
        </w:rPr>
        <w:t>ynp</w:t>
      </w:r>
      <w:proofErr w:type="spellEnd"/>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val="en-US" w:eastAsia="ru-RU"/>
        </w:rPr>
        <w:t>ru</w:t>
      </w:r>
      <w:r w:rsidRPr="00593338">
        <w:rPr>
          <w:rFonts w:ascii="Times New Roman" w:eastAsia="Times New Roman" w:hAnsi="Times New Roman"/>
          <w:bCs/>
          <w:iCs/>
          <w:sz w:val="24"/>
          <w:szCs w:val="24"/>
          <w:lang w:eastAsia="ru-RU"/>
        </w:rPr>
        <w:t>, а также предоставляет обеспечение исполнения договора.</w:t>
      </w:r>
    </w:p>
    <w:p w14:paraId="31328C4A" w14:textId="7777777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в течение 5 (пяти) календарных дней Заказчик направляет Победителю, подписанный со своей стороны договор. </w:t>
      </w:r>
    </w:p>
    <w:p w14:paraId="7B3CBE68" w14:textId="7777777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iCs/>
          <w:sz w:val="24"/>
          <w:szCs w:val="24"/>
          <w:lang w:eastAsia="ru-RU"/>
        </w:rPr>
        <w:t>Подписание оригинальных экземпляров договора стороны обязуются осуществить в течение 30 (тридцати) календарных дней, при этом Заказчик направляет два экземпляра оригинала договора Победителю после подписания договора в сканированном виде.</w:t>
      </w:r>
    </w:p>
    <w:p w14:paraId="64619F94"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shd w:val="clear" w:color="auto" w:fill="FFFFFF"/>
          <w:lang w:eastAsia="ru-RU"/>
        </w:rPr>
        <w:t>4.12.2</w:t>
      </w:r>
      <w:r w:rsidRPr="00593338">
        <w:rPr>
          <w:rFonts w:ascii="Times New Roman" w:eastAsia="Times New Roman" w:hAnsi="Times New Roman"/>
          <w:sz w:val="24"/>
          <w:szCs w:val="24"/>
          <w:shd w:val="clear" w:color="auto" w:fill="FFFFFF"/>
          <w:lang w:eastAsia="ru-RU"/>
        </w:rPr>
        <w:t xml:space="preserve"> </w:t>
      </w:r>
      <w:proofErr w:type="gramStart"/>
      <w:r w:rsidRPr="00593338">
        <w:rPr>
          <w:rFonts w:ascii="Times New Roman" w:eastAsia="Times New Roman" w:hAnsi="Times New Roman"/>
          <w:sz w:val="24"/>
          <w:szCs w:val="24"/>
          <w:shd w:val="clear" w:color="auto" w:fill="FFFFFF"/>
          <w:lang w:eastAsia="ru-RU"/>
        </w:rPr>
        <w:t>В</w:t>
      </w:r>
      <w:proofErr w:type="gramEnd"/>
      <w:r w:rsidRPr="00593338">
        <w:rPr>
          <w:rFonts w:ascii="Times New Roman" w:eastAsia="Times New Roman" w:hAnsi="Times New Roman"/>
          <w:sz w:val="24"/>
          <w:szCs w:val="24"/>
          <w:shd w:val="clear" w:color="auto" w:fill="FFFFFF"/>
          <w:lang w:eastAsia="ru-RU"/>
        </w:rPr>
        <w:t xml:space="preserve"> случае, если Участник, признанный Победителем закупки, уклонился от заключения договора, Заказчик заключает договор с Участником, заявка которого в соответствии с результатами </w:t>
      </w:r>
      <w:r w:rsidRPr="00593338">
        <w:rPr>
          <w:rFonts w:ascii="Times New Roman" w:eastAsia="Times New Roman" w:hAnsi="Times New Roman"/>
          <w:sz w:val="24"/>
          <w:szCs w:val="24"/>
          <w:shd w:val="clear" w:color="auto" w:fill="FFFFFF"/>
          <w:lang w:eastAsia="ru-RU"/>
        </w:rPr>
        <w:lastRenderedPageBreak/>
        <w:t>проведения закупки получила второй порядковый номер, согласно протоколу подведения итогов. В этом случае Договор с Участником, занявшим второе место, подписывается в том же порядке и те же сроки, по истечении срока подписания Договора с Победителем или от даты официального отказа Победителя от подписания договора.</w:t>
      </w:r>
      <w:r w:rsidRPr="00593338">
        <w:rPr>
          <w:rFonts w:ascii="Times New Roman" w:eastAsia="Times New Roman" w:hAnsi="Times New Roman"/>
          <w:bCs/>
          <w:iCs/>
          <w:snapToGrid w:val="0"/>
          <w:sz w:val="24"/>
          <w:szCs w:val="24"/>
          <w:shd w:val="clear" w:color="auto" w:fill="FFFFFF"/>
          <w:lang w:eastAsia="ru-RU"/>
        </w:rPr>
        <w:t xml:space="preserve"> В случае уклонения от подписания договора участника, занявшего второе место, организатор закупки вправе обратиться с предложением о заключении договора к участнику, занявшему третье место и так далее</w:t>
      </w:r>
      <w:r w:rsidRPr="00593338">
        <w:rPr>
          <w:rFonts w:ascii="Times New Roman" w:eastAsia="Times New Roman" w:hAnsi="Times New Roman"/>
          <w:bCs/>
          <w:iCs/>
          <w:snapToGrid w:val="0"/>
          <w:sz w:val="24"/>
          <w:szCs w:val="24"/>
          <w:lang w:eastAsia="ru-RU"/>
        </w:rPr>
        <w:t>.</w:t>
      </w:r>
    </w:p>
    <w:p w14:paraId="1033DE17" w14:textId="77777777" w:rsidR="00D14BCA" w:rsidRPr="00593338" w:rsidRDefault="00D14BCA" w:rsidP="00D14BCA">
      <w:pPr>
        <w:widowControl w:val="0"/>
        <w:autoSpaceDE w:val="0"/>
        <w:autoSpaceDN w:val="0"/>
        <w:adjustRightInd w:val="0"/>
        <w:spacing w:after="0" w:line="240" w:lineRule="atLeast"/>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4.12.3.</w:t>
      </w:r>
      <w:r w:rsidRPr="00593338">
        <w:rPr>
          <w:rFonts w:ascii="Times New Roman" w:eastAsia="Times New Roman" w:hAnsi="Times New Roman"/>
          <w:sz w:val="24"/>
          <w:szCs w:val="24"/>
          <w:lang w:eastAsia="ru-RU"/>
        </w:rPr>
        <w:t xml:space="preserve"> В случае выявления Заказчиком факта указания в составе Заявки Участника, признанного Победителем закупки, недостоверных сведений о стране происхождения товара после подведения итогов закупки (определения Победителя), но до момента подписания договора, Заказчик обязан отказаться от заключения договора с таким Участником.</w:t>
      </w:r>
    </w:p>
    <w:p w14:paraId="30DBCC5B" w14:textId="77777777" w:rsidR="00D14BCA" w:rsidRPr="00593338" w:rsidRDefault="00D14BCA" w:rsidP="00D14BCA">
      <w:pPr>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sz w:val="24"/>
          <w:szCs w:val="24"/>
          <w:lang w:eastAsia="ru-RU"/>
        </w:rPr>
        <w:t>4.12.4</w:t>
      </w:r>
      <w:r w:rsidRPr="00593338">
        <w:rPr>
          <w:rFonts w:ascii="Times New Roman" w:eastAsia="Times New Roman" w:hAnsi="Times New Roman"/>
          <w:b/>
          <w:sz w:val="24"/>
          <w:szCs w:val="24"/>
          <w:shd w:val="clear" w:color="auto" w:fill="FFFFFF"/>
          <w:lang w:eastAsia="ru-RU"/>
        </w:rPr>
        <w:t xml:space="preserve">. </w:t>
      </w:r>
      <w:r w:rsidRPr="00593338">
        <w:rPr>
          <w:rFonts w:ascii="Times New Roman" w:eastAsia="Times New Roman" w:hAnsi="Times New Roman"/>
          <w:bCs/>
          <w:iCs/>
          <w:sz w:val="24"/>
          <w:szCs w:val="24"/>
          <w:shd w:val="clear" w:color="auto" w:fill="FFFFFF"/>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B3B9B24" w14:textId="77777777" w:rsidR="00D14BCA" w:rsidRPr="00593338" w:rsidRDefault="00D14BCA" w:rsidP="00D14BCA">
      <w:pPr>
        <w:keepNext/>
        <w:widowControl w:val="0"/>
        <w:shd w:val="clear" w:color="auto" w:fill="FFFFFF"/>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 xml:space="preserve">4.12.5. </w:t>
      </w:r>
      <w:r w:rsidRPr="00593338">
        <w:rPr>
          <w:rFonts w:ascii="Times New Roman" w:eastAsia="Times New Roman" w:hAnsi="Times New Roman"/>
          <w:bCs/>
          <w:iCs/>
          <w:snapToGrid w:val="0"/>
          <w:sz w:val="24"/>
          <w:szCs w:val="24"/>
          <w:shd w:val="clear" w:color="auto" w:fill="FFFFFF"/>
          <w:lang w:eastAsia="ru-RU"/>
        </w:rPr>
        <w:t>Договор заключается путем объединения исходного проекта договора, приведенного в закупочной документации, и условий заявки Победителя закупки с учетом преддоговорных переговоров, в случае их проведения</w:t>
      </w:r>
      <w:r w:rsidRPr="00593338">
        <w:rPr>
          <w:rFonts w:ascii="Times New Roman" w:eastAsia="Times New Roman" w:hAnsi="Times New Roman"/>
          <w:bCs/>
          <w:iCs/>
          <w:sz w:val="24"/>
          <w:szCs w:val="24"/>
          <w:shd w:val="clear" w:color="auto" w:fill="FFFFFF"/>
          <w:lang w:eastAsia="ru-RU"/>
        </w:rPr>
        <w:t>.</w:t>
      </w:r>
    </w:p>
    <w:p w14:paraId="38BBBD59" w14:textId="77777777" w:rsidR="00D14BCA" w:rsidRPr="00593338" w:rsidRDefault="00D14BCA" w:rsidP="00D14BCA">
      <w:pPr>
        <w:keepNext/>
        <w:widowControl w:val="0"/>
        <w:shd w:val="clear" w:color="auto" w:fill="FFFFFF"/>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4.12.6.</w:t>
      </w:r>
      <w:r w:rsidRPr="00593338">
        <w:rPr>
          <w:rFonts w:ascii="Times New Roman" w:eastAsia="Times New Roman" w:hAnsi="Times New Roman"/>
          <w:bCs/>
          <w:iCs/>
          <w:sz w:val="24"/>
          <w:szCs w:val="24"/>
          <w:lang w:eastAsia="ru-RU"/>
        </w:rPr>
        <w:t xml:space="preserve"> Преддоговорные переговоры допускаются:</w:t>
      </w:r>
    </w:p>
    <w:p w14:paraId="155BD02F" w14:textId="77777777" w:rsidR="00D14BCA" w:rsidRPr="00593338" w:rsidRDefault="00D14BCA" w:rsidP="00D14BCA">
      <w:pPr>
        <w:numPr>
          <w:ilvl w:val="0"/>
          <w:numId w:val="35"/>
        </w:numPr>
        <w:shd w:val="clear" w:color="auto" w:fill="FFFFFF"/>
        <w:tabs>
          <w:tab w:val="num" w:pos="284"/>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 снижению цены договора без изменения остальных условий договора;</w:t>
      </w:r>
    </w:p>
    <w:p w14:paraId="7E4E4E2C" w14:textId="77777777" w:rsidR="00D14BCA" w:rsidRPr="00593338" w:rsidRDefault="00D14BCA" w:rsidP="00D14BCA">
      <w:pPr>
        <w:numPr>
          <w:ilvl w:val="0"/>
          <w:numId w:val="35"/>
        </w:numPr>
        <w:shd w:val="clear" w:color="auto" w:fill="FFFFFF"/>
        <w:tabs>
          <w:tab w:val="num" w:pos="284"/>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 изменению объемов поставляемых товаров (выполняемых работ, оказываемых услуг) и без увеличения цен за единицу продукции (расценок), если возможность таких изменений и их предельные значения были предусмотрены закупочной документацией, но не более чем на 30% (тридцать процентов);</w:t>
      </w:r>
    </w:p>
    <w:p w14:paraId="1D19E98B" w14:textId="77777777" w:rsidR="00D14BCA" w:rsidRPr="00593338" w:rsidRDefault="00D14BCA" w:rsidP="00D14BCA">
      <w:pPr>
        <w:numPr>
          <w:ilvl w:val="0"/>
          <w:numId w:val="35"/>
        </w:numPr>
        <w:shd w:val="clear" w:color="auto" w:fill="FFFFFF"/>
        <w:tabs>
          <w:tab w:val="num" w:pos="0"/>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по сокращению сроков выполнения договора;  </w:t>
      </w:r>
    </w:p>
    <w:p w14:paraId="06214135" w14:textId="77777777" w:rsidR="00D14BCA" w:rsidRPr="00593338" w:rsidRDefault="00D14BCA" w:rsidP="00D14BCA">
      <w:pPr>
        <w:numPr>
          <w:ilvl w:val="0"/>
          <w:numId w:val="35"/>
        </w:numPr>
        <w:shd w:val="clear" w:color="auto" w:fill="FFFFFF"/>
        <w:tabs>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направленные на уточнение условий договора, которые не были зафиксированы в проекте договора, документации и заявке Участника, с которым принято решение заключить договор;</w:t>
      </w:r>
    </w:p>
    <w:p w14:paraId="44CF3B36" w14:textId="77777777" w:rsidR="00D14BCA" w:rsidRPr="00593338" w:rsidRDefault="00D14BCA" w:rsidP="00D14BCA">
      <w:pPr>
        <w:numPr>
          <w:ilvl w:val="0"/>
          <w:numId w:val="35"/>
        </w:numPr>
        <w:shd w:val="clear" w:color="auto" w:fill="FFFFFF"/>
        <w:tabs>
          <w:tab w:val="num" w:pos="284"/>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направленные на уточнение сроков исполнения обязательств по договору, если его подписание затягивается вследствие рассмотрения претензии (разногласий) Участника закупочной комиссией Общества или в Федеральной антимонопольной службе РФ.</w:t>
      </w:r>
    </w:p>
    <w:p w14:paraId="5D1F5FDB" w14:textId="77777777" w:rsidR="00D14BCA" w:rsidRPr="00593338" w:rsidRDefault="00D14BCA" w:rsidP="00D14BCA">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Иные преддоговорные переговоры, направленные на изменение условий заключаемого договора в пользу Участника, с которым принято решение заключить такой договор, запрещаются.</w:t>
      </w:r>
    </w:p>
    <w:p w14:paraId="17AD3B37" w14:textId="77777777" w:rsidR="00D14BCA" w:rsidRPr="00593338" w:rsidRDefault="00D14BCA" w:rsidP="00D14BCA">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shd w:val="clear" w:color="auto" w:fill="FFFFFF"/>
          <w:lang w:eastAsia="ru-RU"/>
        </w:rPr>
        <w:t xml:space="preserve">     Все результаты переговоров фиксируются протоколом преддоговорных переговоров, подписываемым Заказчиком и Победителем закупки. Заказчик размещает на официальном сайте ЕИС информацию о результатах преддоговорных переговоров, если в их ходе поменялись объем, цена или срок исполнения договора по сравнению с указанными в извещении, закупочной документации и заявке Победителя закупки.</w:t>
      </w:r>
    </w:p>
    <w:p w14:paraId="6BC55A9C" w14:textId="77777777" w:rsidR="00D14BCA" w:rsidRPr="00593338" w:rsidRDefault="00D14BCA" w:rsidP="00D14BCA">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4.12.7.</w:t>
      </w:r>
      <w:r w:rsidRPr="00593338">
        <w:rPr>
          <w:rFonts w:ascii="Times New Roman" w:eastAsia="Times New Roman" w:hAnsi="Times New Roman"/>
          <w:sz w:val="24"/>
          <w:szCs w:val="24"/>
          <w:lang w:eastAsia="ru-RU"/>
        </w:rPr>
        <w:t xml:space="preserve"> Если подписание договора затягивается (по сравнению с плановой датой заключения договора) вследствие рассмотрения жалобы в закупочной комиссии или Федеральной антимонопольной службе, а также в случае, указанном в п. 4.12.2, сроки выполнения обязательств по договору могут продлеваться на количество дней рассмотрения жалобы сверх нормативного срока.</w:t>
      </w:r>
    </w:p>
    <w:p w14:paraId="0D320444" w14:textId="77777777" w:rsidR="00D14BCA" w:rsidRPr="00593338" w:rsidRDefault="00D14BCA" w:rsidP="00D14BCA">
      <w:pPr>
        <w:shd w:val="clear" w:color="auto" w:fill="FFFFFF"/>
        <w:tabs>
          <w:tab w:val="left" w:pos="851"/>
        </w:tabs>
        <w:spacing w:after="0" w:line="240" w:lineRule="atLeast"/>
        <w:jc w:val="both"/>
        <w:rPr>
          <w:rFonts w:ascii="Times New Roman" w:eastAsia="Times New Roman" w:hAnsi="Times New Roman"/>
          <w:b/>
          <w:bCs/>
          <w:i/>
          <w:iCs/>
          <w:sz w:val="24"/>
          <w:szCs w:val="24"/>
          <w:lang w:eastAsia="ru-RU"/>
        </w:rPr>
      </w:pPr>
      <w:r w:rsidRPr="00593338">
        <w:rPr>
          <w:rFonts w:ascii="Times New Roman" w:eastAsia="Times New Roman" w:hAnsi="Times New Roman"/>
          <w:b/>
          <w:bCs/>
          <w:iCs/>
          <w:sz w:val="24"/>
          <w:szCs w:val="24"/>
          <w:lang w:eastAsia="ru-RU"/>
        </w:rPr>
        <w:t>4.12.8.</w:t>
      </w:r>
      <w:r w:rsidRPr="00593338">
        <w:rPr>
          <w:rFonts w:ascii="Times New Roman" w:eastAsia="Times New Roman" w:hAnsi="Times New Roman"/>
          <w:bCs/>
          <w:iCs/>
          <w:sz w:val="24"/>
          <w:szCs w:val="24"/>
          <w:lang w:eastAsia="ru-RU"/>
        </w:rPr>
        <w:t xml:space="preserve"> Заказчик направляет заявление о включении сведений об Участнике закупки, уклонившимся от заключения договора, а также о поставщиках (исполнителях, подрядчиках), с которыми договор по решению суда расторгнут в связи с существенным нарушением ими договора,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сроком на 2 года.</w:t>
      </w:r>
    </w:p>
    <w:p w14:paraId="52DA6644" w14:textId="77777777" w:rsidR="00D14BCA" w:rsidRPr="00593338" w:rsidRDefault="00D14BCA" w:rsidP="00D14BCA">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Также в случае уклонения Участника от заключения договора Заказчик вправе по собственному выбору применить одно или несколько из следующих действий:</w:t>
      </w:r>
    </w:p>
    <w:p w14:paraId="1F921612" w14:textId="77777777" w:rsidR="00D14BCA" w:rsidRPr="00593338" w:rsidRDefault="00D14BCA" w:rsidP="00D14BCA">
      <w:pPr>
        <w:keepNext/>
        <w:widowControl w:val="0"/>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обратиться в суд с иском о понуждении такого Участника закупки заключить договор, а также о </w:t>
      </w:r>
      <w:r w:rsidRPr="00593338">
        <w:rPr>
          <w:rFonts w:ascii="Times New Roman" w:eastAsia="Times New Roman" w:hAnsi="Times New Roman"/>
          <w:bCs/>
          <w:iCs/>
          <w:sz w:val="24"/>
          <w:szCs w:val="24"/>
          <w:lang w:eastAsia="ru-RU"/>
        </w:rPr>
        <w:lastRenderedPageBreak/>
        <w:t xml:space="preserve">возмещении убытков, причиненных уклонением от его заключения; </w:t>
      </w:r>
    </w:p>
    <w:p w14:paraId="42658270" w14:textId="77777777" w:rsidR="00D14BCA" w:rsidRPr="00593338" w:rsidRDefault="00D14BCA" w:rsidP="00D14BCA">
      <w:pPr>
        <w:tabs>
          <w:tab w:val="num" w:pos="1985"/>
          <w:tab w:val="num" w:pos="2357"/>
        </w:tabs>
        <w:spacing w:after="0" w:line="240" w:lineRule="atLeast"/>
        <w:jc w:val="both"/>
        <w:rPr>
          <w:rFonts w:ascii="Times New Roman" w:eastAsia="Times New Roman" w:hAnsi="Times New Roman"/>
          <w:sz w:val="24"/>
          <w:szCs w:val="24"/>
          <w:lang w:eastAsia="ru-RU"/>
        </w:rPr>
      </w:pPr>
      <w:bookmarkStart w:id="50" w:name="_Ref297565397"/>
      <w:r w:rsidRPr="00593338">
        <w:rPr>
          <w:rFonts w:ascii="Times New Roman" w:eastAsia="Times New Roman" w:hAnsi="Times New Roman"/>
          <w:sz w:val="24"/>
          <w:szCs w:val="24"/>
          <w:lang w:eastAsia="ru-RU"/>
        </w:rPr>
        <w:t xml:space="preserve">-  заключить Договор с другим Участником, занявшим следующее место по итогам проведенного ранжирования, а также провести переговоры с ним по уменьшению цены его </w:t>
      </w:r>
      <w:bookmarkEnd w:id="50"/>
      <w:r w:rsidRPr="00593338">
        <w:rPr>
          <w:rFonts w:ascii="Times New Roman" w:eastAsia="Times New Roman" w:hAnsi="Times New Roman"/>
          <w:sz w:val="24"/>
          <w:szCs w:val="24"/>
          <w:lang w:eastAsia="ru-RU"/>
        </w:rPr>
        <w:t>Заявки;</w:t>
      </w:r>
    </w:p>
    <w:p w14:paraId="4B49CA9E" w14:textId="77777777" w:rsidR="00D14BCA" w:rsidRPr="00593338" w:rsidRDefault="00D14BCA" w:rsidP="00D14BCA">
      <w:pPr>
        <w:tabs>
          <w:tab w:val="left" w:pos="1276"/>
          <w:tab w:val="num" w:pos="2357"/>
        </w:tabs>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провести повторную процедуру закупки;</w:t>
      </w:r>
    </w:p>
    <w:p w14:paraId="68EEF79F" w14:textId="77777777" w:rsidR="00D14BCA" w:rsidRPr="00593338" w:rsidRDefault="00D14BCA" w:rsidP="00D14BCA">
      <w:pPr>
        <w:tabs>
          <w:tab w:val="left" w:pos="1276"/>
          <w:tab w:val="num" w:pos="2357"/>
        </w:tabs>
        <w:autoSpaceDE w:val="0"/>
        <w:autoSpaceDN w:val="0"/>
        <w:adjustRightInd w:val="0"/>
        <w:spacing w:after="0" w:line="240" w:lineRule="atLeast"/>
        <w:jc w:val="both"/>
        <w:rPr>
          <w:rFonts w:ascii="Times New Roman" w:eastAsia="Times New Roman" w:hAnsi="Times New Roman"/>
          <w:sz w:val="24"/>
          <w:szCs w:val="24"/>
          <w:lang w:eastAsia="ru-RU"/>
        </w:rPr>
      </w:pPr>
      <w:bookmarkStart w:id="51" w:name="_Ref310532857"/>
      <w:r w:rsidRPr="00593338">
        <w:rPr>
          <w:rFonts w:ascii="Times New Roman" w:eastAsia="Times New Roman" w:hAnsi="Times New Roman"/>
          <w:sz w:val="24"/>
          <w:szCs w:val="24"/>
          <w:lang w:eastAsia="ru-RU"/>
        </w:rPr>
        <w:t>-  отказаться от заключения договора и прекратить процедуру закупки.</w:t>
      </w:r>
      <w:bookmarkEnd w:id="51"/>
    </w:p>
    <w:p w14:paraId="329E8201" w14:textId="77777777" w:rsidR="00D14BCA" w:rsidRPr="00593338" w:rsidRDefault="00D14BCA" w:rsidP="00D14BCA">
      <w:pPr>
        <w:keepNext/>
        <w:widowControl w:val="0"/>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4.12.9.</w:t>
      </w:r>
      <w:r w:rsidRPr="00593338">
        <w:rPr>
          <w:rFonts w:ascii="Times New Roman" w:eastAsia="Times New Roman" w:hAnsi="Times New Roman"/>
          <w:bCs/>
          <w:iCs/>
          <w:sz w:val="24"/>
          <w:szCs w:val="24"/>
          <w:lang w:eastAsia="ru-RU"/>
        </w:rPr>
        <w:t xml:space="preserve"> Участником закупки, уклонившимся от заключения договора, считается:</w:t>
      </w:r>
    </w:p>
    <w:p w14:paraId="05EE21C8" w14:textId="77777777" w:rsidR="00D14BCA" w:rsidRPr="00593338" w:rsidRDefault="00D14BCA" w:rsidP="00D14BCA">
      <w:pPr>
        <w:numPr>
          <w:ilvl w:val="0"/>
          <w:numId w:val="26"/>
        </w:numPr>
        <w:tabs>
          <w:tab w:val="left" w:pos="426"/>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Победитель закупки, который в определенный Документацией срок не предоставил подписанный со своей стороны договор;</w:t>
      </w:r>
    </w:p>
    <w:p w14:paraId="1B9298BA" w14:textId="77777777" w:rsidR="00D14BCA" w:rsidRPr="00593338" w:rsidRDefault="00D14BCA" w:rsidP="00D14BCA">
      <w:pPr>
        <w:numPr>
          <w:ilvl w:val="0"/>
          <w:numId w:val="26"/>
        </w:numPr>
        <w:tabs>
          <w:tab w:val="left" w:pos="426"/>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Победитель закупки, который отказался от предоставления обеспечения договора (если такое требование установлено в Документации о закупке);</w:t>
      </w:r>
    </w:p>
    <w:p w14:paraId="61F9CB58" w14:textId="77777777" w:rsidR="00D14BCA" w:rsidRPr="00593338" w:rsidRDefault="00D14BCA" w:rsidP="00D14BCA">
      <w:pPr>
        <w:numPr>
          <w:ilvl w:val="0"/>
          <w:numId w:val="26"/>
        </w:numPr>
        <w:tabs>
          <w:tab w:val="left" w:pos="426"/>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 заявка которого получила второй порядковый номер, который в определенный Документацией срок не предоставил подписанный со своей стороны договор, в случае если Победитель уклонился от подписания договора;</w:t>
      </w:r>
    </w:p>
    <w:p w14:paraId="46FADC84" w14:textId="77777777" w:rsidR="00D14BCA" w:rsidRPr="00593338" w:rsidRDefault="00D14BCA" w:rsidP="00D14BCA">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 заявка которого получила второй порядковый номер, который отказался от предоставления обеспечения договора (если такое требование установлено в Документации о закупке), в случае если Победитель уклонился от подписания договора.</w:t>
      </w:r>
    </w:p>
    <w:p w14:paraId="20EA7CDC" w14:textId="77777777" w:rsidR="00D14BCA" w:rsidRPr="00593338" w:rsidRDefault="00D14BCA" w:rsidP="00D14BCA">
      <w:pPr>
        <w:tabs>
          <w:tab w:val="left" w:pos="426"/>
        </w:tabs>
        <w:spacing w:after="0" w:line="240" w:lineRule="atLeast"/>
        <w:jc w:val="both"/>
        <w:rPr>
          <w:rFonts w:ascii="Times New Roman" w:eastAsia="Times New Roman" w:hAnsi="Times New Roman"/>
          <w:sz w:val="24"/>
          <w:szCs w:val="24"/>
          <w:lang w:eastAsia="ru-RU"/>
        </w:rPr>
      </w:pPr>
    </w:p>
    <w:p w14:paraId="5EC4D3A5"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b/>
          <w:sz w:val="24"/>
          <w:szCs w:val="24"/>
          <w:lang w:eastAsia="ru-RU"/>
        </w:rPr>
      </w:pPr>
      <w:r w:rsidRPr="00593338">
        <w:rPr>
          <w:rFonts w:ascii="Times New Roman" w:eastAsia="Times New Roman" w:hAnsi="Times New Roman" w:cs="Arial"/>
          <w:b/>
          <w:sz w:val="24"/>
          <w:szCs w:val="24"/>
          <w:lang w:eastAsia="ru-RU"/>
        </w:rPr>
        <w:t xml:space="preserve">4.13. Обеспечение исполнения </w:t>
      </w:r>
      <w:r w:rsidRPr="00593338">
        <w:rPr>
          <w:rFonts w:ascii="Times New Roman" w:eastAsia="Times New Roman" w:hAnsi="Times New Roman" w:cs="Arial"/>
          <w:b/>
          <w:bCs/>
          <w:iCs/>
          <w:sz w:val="24"/>
          <w:szCs w:val="24"/>
          <w:lang w:eastAsia="ru-RU"/>
        </w:rPr>
        <w:t>обязательств по договору</w:t>
      </w:r>
    </w:p>
    <w:p w14:paraId="3FF844F9"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4.13.1.</w:t>
      </w:r>
      <w:r w:rsidRPr="00593338">
        <w:rPr>
          <w:rFonts w:ascii="Times New Roman" w:eastAsia="Times New Roman" w:hAnsi="Times New Roman" w:cs="Arial"/>
          <w:sz w:val="24"/>
          <w:szCs w:val="24"/>
          <w:lang w:eastAsia="ru-RU"/>
        </w:rPr>
        <w:t xml:space="preserve"> Для заключения договора Участник обязан предоставить обеспечение исполнения </w:t>
      </w:r>
      <w:r w:rsidRPr="00593338">
        <w:rPr>
          <w:rFonts w:ascii="Times New Roman" w:eastAsia="Times New Roman" w:hAnsi="Times New Roman" w:cs="Arial"/>
          <w:bCs/>
          <w:iCs/>
          <w:sz w:val="24"/>
          <w:szCs w:val="24"/>
          <w:lang w:eastAsia="ru-RU"/>
        </w:rPr>
        <w:t>обязательств по договору</w:t>
      </w:r>
      <w:r w:rsidRPr="00593338">
        <w:rPr>
          <w:rFonts w:ascii="Times New Roman" w:eastAsia="Times New Roman" w:hAnsi="Times New Roman" w:cs="Arial"/>
          <w:sz w:val="24"/>
          <w:szCs w:val="24"/>
          <w:lang w:eastAsia="ru-RU"/>
        </w:rPr>
        <w:t>, которое гарантирует следующие обязательства Участника:</w:t>
      </w:r>
    </w:p>
    <w:p w14:paraId="327ACABE"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по возмещению убытков Заказчика, причиненных неисполнением или ненадлежащим исполнением обязательств по Договору, </w:t>
      </w:r>
    </w:p>
    <w:p w14:paraId="2BC09D09"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обязанность по выплате неустойки (штрафа, пени), и иных долгов, возникших у </w:t>
      </w:r>
      <w:r w:rsidRPr="00593338">
        <w:rPr>
          <w:rFonts w:ascii="Times New Roman" w:eastAsia="Times New Roman" w:hAnsi="Times New Roman" w:cs="Arial"/>
          <w:bCs/>
          <w:iCs/>
          <w:sz w:val="24"/>
          <w:szCs w:val="24"/>
          <w:lang w:eastAsia="ru-RU"/>
        </w:rPr>
        <w:t>Участника</w:t>
      </w:r>
      <w:r w:rsidRPr="00593338">
        <w:rPr>
          <w:rFonts w:ascii="Times New Roman" w:eastAsia="Times New Roman" w:hAnsi="Times New Roman" w:cs="Arial"/>
          <w:sz w:val="24"/>
          <w:szCs w:val="24"/>
          <w:lang w:eastAsia="ru-RU"/>
        </w:rPr>
        <w:t xml:space="preserve"> перед Заказчиком,</w:t>
      </w:r>
    </w:p>
    <w:p w14:paraId="17553D16" w14:textId="77777777" w:rsidR="00D14BCA" w:rsidRPr="00593338" w:rsidRDefault="00D14BCA" w:rsidP="00D14BCA">
      <w:pPr>
        <w:autoSpaceDE w:val="0"/>
        <w:autoSpaceDN w:val="0"/>
        <w:adjustRightInd w:val="0"/>
        <w:spacing w:after="0" w:line="240" w:lineRule="auto"/>
        <w:rPr>
          <w:rFonts w:ascii="Times New Roman" w:hAnsi="Times New Roman"/>
          <w:bCs/>
          <w:iCs/>
          <w:sz w:val="24"/>
          <w:szCs w:val="24"/>
        </w:rPr>
      </w:pPr>
      <w:r w:rsidRPr="00593338">
        <w:rPr>
          <w:rFonts w:ascii="Times New Roman" w:hAnsi="Times New Roman"/>
          <w:bCs/>
          <w:iCs/>
          <w:sz w:val="24"/>
          <w:szCs w:val="24"/>
        </w:rPr>
        <w:t>- по возврату аванса.</w:t>
      </w:r>
    </w:p>
    <w:p w14:paraId="3C152E2A"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bCs/>
          <w:iCs/>
          <w:sz w:val="24"/>
          <w:szCs w:val="24"/>
          <w:lang w:eastAsia="ru-RU"/>
        </w:rPr>
      </w:pPr>
      <w:r w:rsidRPr="00593338">
        <w:rPr>
          <w:rFonts w:ascii="Times New Roman" w:eastAsia="Times New Roman" w:hAnsi="Times New Roman" w:cs="Arial"/>
          <w:b/>
          <w:bCs/>
          <w:iCs/>
          <w:sz w:val="24"/>
          <w:szCs w:val="24"/>
          <w:lang w:eastAsia="ru-RU"/>
        </w:rPr>
        <w:t>4.13.2.</w:t>
      </w:r>
      <w:r w:rsidRPr="00593338">
        <w:rPr>
          <w:rFonts w:ascii="Times New Roman" w:eastAsia="Times New Roman" w:hAnsi="Times New Roman" w:cs="Arial"/>
          <w:bCs/>
          <w:iCs/>
          <w:sz w:val="24"/>
          <w:szCs w:val="24"/>
          <w:lang w:eastAsia="ru-RU"/>
        </w:rPr>
        <w:t xml:space="preserve"> Обеспечение исполнения обязательств по договору должно быть предъявлено </w:t>
      </w:r>
      <w:r w:rsidRPr="00593338">
        <w:rPr>
          <w:rFonts w:ascii="Times New Roman" w:eastAsia="Times New Roman" w:hAnsi="Times New Roman" w:cs="Arial"/>
          <w:sz w:val="24"/>
          <w:szCs w:val="24"/>
          <w:lang w:eastAsia="ru-RU"/>
        </w:rPr>
        <w:t>Участником</w:t>
      </w:r>
      <w:r w:rsidRPr="00593338">
        <w:rPr>
          <w:rFonts w:ascii="Times New Roman" w:eastAsia="Times New Roman" w:hAnsi="Times New Roman" w:cs="Arial"/>
          <w:bCs/>
          <w:iCs/>
          <w:sz w:val="24"/>
          <w:szCs w:val="24"/>
          <w:lang w:eastAsia="ru-RU"/>
        </w:rPr>
        <w:t xml:space="preserve"> одновременно с договором, подписанным со своей стороны, и будет находиться у Заказчика до момента исполнения Участник всех обязательств по договору перед Заказчиком.</w:t>
      </w:r>
    </w:p>
    <w:p w14:paraId="1398CB71" w14:textId="5CF75015"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bCs/>
          <w:iCs/>
          <w:sz w:val="24"/>
          <w:szCs w:val="24"/>
          <w:lang w:eastAsia="ru-RU"/>
        </w:rPr>
      </w:pPr>
      <w:r w:rsidRPr="00593338">
        <w:rPr>
          <w:rFonts w:ascii="Times New Roman" w:eastAsia="Times New Roman" w:hAnsi="Times New Roman" w:cs="Arial"/>
          <w:b/>
          <w:bCs/>
          <w:iCs/>
          <w:sz w:val="24"/>
          <w:szCs w:val="24"/>
          <w:lang w:eastAsia="ru-RU"/>
        </w:rPr>
        <w:t>4.13.3.</w:t>
      </w:r>
      <w:r w:rsidRPr="00593338">
        <w:rPr>
          <w:rFonts w:ascii="Times New Roman" w:eastAsia="Times New Roman" w:hAnsi="Times New Roman" w:cs="Arial"/>
          <w:bCs/>
          <w:iCs/>
          <w:sz w:val="24"/>
          <w:szCs w:val="24"/>
          <w:lang w:eastAsia="ru-RU"/>
        </w:rPr>
        <w:t xml:space="preserve"> Обеспечение исполнения обязательств по договору может быть в форме безотзывной банковской гарантии, залога денежных средств или иной форме, предусмотренной действующим законодательством, по выбору Участника закупки. Размер обеспечения исполнения договора составляет </w:t>
      </w:r>
      <w:r w:rsidR="005740FE" w:rsidRPr="00593338">
        <w:rPr>
          <w:rFonts w:ascii="Times New Roman" w:eastAsia="Times New Roman" w:hAnsi="Times New Roman" w:cs="Arial"/>
          <w:b/>
          <w:bCs/>
          <w:iCs/>
          <w:sz w:val="24"/>
          <w:szCs w:val="24"/>
          <w:lang w:eastAsia="ru-RU"/>
        </w:rPr>
        <w:t>5</w:t>
      </w:r>
      <w:r w:rsidRPr="00593338">
        <w:rPr>
          <w:rFonts w:ascii="Times New Roman" w:eastAsia="Times New Roman" w:hAnsi="Times New Roman" w:cs="Arial"/>
          <w:b/>
          <w:bCs/>
          <w:iCs/>
          <w:sz w:val="24"/>
          <w:szCs w:val="24"/>
          <w:lang w:eastAsia="ru-RU"/>
        </w:rPr>
        <w:t>% (</w:t>
      </w:r>
      <w:r w:rsidR="005740FE" w:rsidRPr="00593338">
        <w:rPr>
          <w:rFonts w:ascii="Times New Roman" w:eastAsia="Times New Roman" w:hAnsi="Times New Roman" w:cs="Arial"/>
          <w:b/>
          <w:bCs/>
          <w:iCs/>
          <w:sz w:val="24"/>
          <w:szCs w:val="24"/>
          <w:lang w:eastAsia="ru-RU"/>
        </w:rPr>
        <w:t>пять</w:t>
      </w:r>
      <w:r w:rsidRPr="00593338">
        <w:rPr>
          <w:rFonts w:ascii="Times New Roman" w:eastAsia="Times New Roman" w:hAnsi="Times New Roman" w:cs="Arial"/>
          <w:b/>
          <w:bCs/>
          <w:iCs/>
          <w:sz w:val="24"/>
          <w:szCs w:val="24"/>
          <w:lang w:eastAsia="ru-RU"/>
        </w:rPr>
        <w:t xml:space="preserve"> процентов)</w:t>
      </w:r>
      <w:r w:rsidRPr="00593338">
        <w:rPr>
          <w:rFonts w:ascii="Times New Roman" w:eastAsia="Times New Roman" w:hAnsi="Times New Roman" w:cs="Arial"/>
          <w:bCs/>
          <w:iCs/>
          <w:sz w:val="24"/>
          <w:szCs w:val="24"/>
          <w:lang w:eastAsia="ru-RU"/>
        </w:rPr>
        <w:t xml:space="preserve"> от цены договора,</w:t>
      </w:r>
      <w:r w:rsidRPr="00593338">
        <w:rPr>
          <w:rFonts w:ascii="Times New Roman" w:eastAsia="Times New Roman" w:hAnsi="Times New Roman" w:cs="Arial"/>
          <w:sz w:val="24"/>
          <w:szCs w:val="24"/>
          <w:lang w:eastAsia="ru-RU"/>
        </w:rPr>
        <w:t xml:space="preserve"> заключенного по итогам проведенной закупки. Если в указанный срок, </w:t>
      </w:r>
      <w:r w:rsidRPr="00593338">
        <w:rPr>
          <w:rFonts w:ascii="Times New Roman" w:eastAsia="Times New Roman" w:hAnsi="Times New Roman" w:cs="Arial"/>
          <w:bCs/>
          <w:iCs/>
          <w:sz w:val="24"/>
          <w:szCs w:val="24"/>
          <w:lang w:eastAsia="ru-RU"/>
        </w:rPr>
        <w:t xml:space="preserve">Участник </w:t>
      </w:r>
      <w:r w:rsidRPr="00593338">
        <w:rPr>
          <w:rFonts w:ascii="Times New Roman" w:eastAsia="Times New Roman" w:hAnsi="Times New Roman" w:cs="Arial"/>
          <w:sz w:val="24"/>
          <w:szCs w:val="24"/>
          <w:lang w:eastAsia="ru-RU"/>
        </w:rPr>
        <w:t xml:space="preserve">не представил обеспечение, то Договор не заключается, а </w:t>
      </w:r>
      <w:r w:rsidRPr="00593338">
        <w:rPr>
          <w:rFonts w:ascii="Times New Roman" w:eastAsia="Times New Roman" w:hAnsi="Times New Roman" w:cs="Arial"/>
          <w:bCs/>
          <w:iCs/>
          <w:sz w:val="24"/>
          <w:szCs w:val="24"/>
          <w:lang w:eastAsia="ru-RU"/>
        </w:rPr>
        <w:t>Участник закупки будет считаться уклонившимся от заключения договора.</w:t>
      </w:r>
    </w:p>
    <w:p w14:paraId="67C15AC8"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4.13.4.</w:t>
      </w:r>
      <w:r w:rsidRPr="00593338">
        <w:rPr>
          <w:rFonts w:ascii="Times New Roman" w:eastAsia="Times New Roman" w:hAnsi="Times New Roman" w:cs="Arial"/>
          <w:sz w:val="24"/>
          <w:szCs w:val="24"/>
          <w:lang w:eastAsia="ru-RU"/>
        </w:rPr>
        <w:t xml:space="preserve"> Обеспечение должно быть действительным как минимум в течение срока действия договора плюс 30 (тридцать) календарных дней. Срок действия указанного обеспечения может быть прекращен до наступления указанного срока в случае досрочного исполнения Участником всех своих обязательств по договору.</w:t>
      </w:r>
    </w:p>
    <w:p w14:paraId="7FC4955A"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4.13.5.</w:t>
      </w:r>
      <w:r w:rsidRPr="00593338">
        <w:rPr>
          <w:rFonts w:ascii="Times New Roman" w:eastAsia="Times New Roman" w:hAnsi="Times New Roman" w:cs="Arial"/>
          <w:sz w:val="24"/>
          <w:szCs w:val="24"/>
          <w:lang w:eastAsia="ru-RU"/>
        </w:rPr>
        <w:t xml:space="preserve"> Обеспечение исполнения обязательств по договору в виде банковской гарантии.</w:t>
      </w:r>
    </w:p>
    <w:p w14:paraId="33A290B6"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4.13.5.1.</w:t>
      </w:r>
      <w:r w:rsidRPr="00593338">
        <w:rPr>
          <w:rFonts w:ascii="Times New Roman" w:eastAsia="Times New Roman" w:hAnsi="Times New Roman" w:cs="Arial"/>
          <w:sz w:val="24"/>
          <w:szCs w:val="24"/>
          <w:lang w:eastAsia="ru-RU"/>
        </w:rPr>
        <w:t xml:space="preserve"> В том случае, если обеспечение исполнения Договора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другим нормативным документом, действующим на территории Российской Федерации.</w:t>
      </w:r>
    </w:p>
    <w:p w14:paraId="7E96690F"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14.13.5.2.</w:t>
      </w:r>
      <w:r w:rsidRPr="00593338">
        <w:rPr>
          <w:rFonts w:ascii="Times New Roman" w:eastAsia="Times New Roman" w:hAnsi="Times New Roman" w:cs="Arial"/>
          <w:sz w:val="24"/>
          <w:szCs w:val="24"/>
          <w:lang w:eastAsia="ru-RU"/>
        </w:rPr>
        <w:t xml:space="preserve"> Банковская гарантия в обязательном порядке должна содержать обязательства Участника, указанные в п.4.13.1.и условие о разрешении споров и разногласий, возникающих в связи с действительностью, толкованием или исполнением настоящей гарантии, подлежат рассмотрению в Арбитражном суде Республики Саха (Якутия).</w:t>
      </w:r>
    </w:p>
    <w:p w14:paraId="6B496792"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4.13.5.3.</w:t>
      </w:r>
      <w:r w:rsidRPr="00593338">
        <w:rPr>
          <w:rFonts w:ascii="Times New Roman" w:eastAsia="Times New Roman" w:hAnsi="Times New Roman" w:cs="Arial"/>
          <w:sz w:val="24"/>
          <w:szCs w:val="24"/>
          <w:lang w:eastAsia="ru-RU"/>
        </w:rPr>
        <w:t xml:space="preserve"> При любом изменении срока выполнения работ в сторону увеличения, Участник обязан предоставить Заказчику новую (взамен действующей) Банковскую гарантию исполнения Договора сроком действия до предполагаемой даты завершения работ, увеличенной на 90 (девяносто) дней. Такая новая банковская гарантия выполнения Договора должна быть предоставлена Заказчику до даты истечения срока действия действующей Банковской гарантии исполнения Договора, на ту же </w:t>
      </w:r>
      <w:r w:rsidRPr="00593338">
        <w:rPr>
          <w:rFonts w:ascii="Times New Roman" w:eastAsia="Times New Roman" w:hAnsi="Times New Roman" w:cs="Arial"/>
          <w:sz w:val="24"/>
          <w:szCs w:val="24"/>
          <w:lang w:eastAsia="ru-RU"/>
        </w:rPr>
        <w:lastRenderedPageBreak/>
        <w:t>сумму, в той же валюте, и с теми же условиями, что и действующая банковская гарантия исполнения обязательств по договору.</w:t>
      </w:r>
    </w:p>
    <w:p w14:paraId="7A174771"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4.13.6.</w:t>
      </w:r>
      <w:r w:rsidRPr="00593338">
        <w:rPr>
          <w:rFonts w:ascii="Times New Roman" w:eastAsia="Times New Roman" w:hAnsi="Times New Roman" w:cs="Arial"/>
          <w:sz w:val="24"/>
          <w:szCs w:val="24"/>
          <w:lang w:eastAsia="ru-RU"/>
        </w:rPr>
        <w:t xml:space="preserve"> Обеспечение исполнения обязательств по договору в виде</w:t>
      </w:r>
      <w:r w:rsidRPr="00593338">
        <w:rPr>
          <w:rFonts w:ascii="Times New Roman" w:eastAsia="Times New Roman" w:hAnsi="Times New Roman" w:cs="Arial"/>
          <w:bCs/>
          <w:iCs/>
          <w:sz w:val="24"/>
          <w:szCs w:val="24"/>
          <w:lang w:eastAsia="ru-RU"/>
        </w:rPr>
        <w:t xml:space="preserve"> залога денежных средств.</w:t>
      </w:r>
    </w:p>
    <w:p w14:paraId="6A1CC08B"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4.13.6.1.</w:t>
      </w:r>
      <w:r w:rsidRPr="00593338">
        <w:rPr>
          <w:rFonts w:ascii="Times New Roman" w:eastAsia="Times New Roman" w:hAnsi="Times New Roman" w:cs="Arial"/>
          <w:sz w:val="24"/>
          <w:szCs w:val="24"/>
          <w:lang w:eastAsia="ru-RU"/>
        </w:rPr>
        <w:t xml:space="preserve"> В том случае, если обеспечение исполнения Договора предоставляется в виде </w:t>
      </w:r>
      <w:r w:rsidRPr="00593338">
        <w:rPr>
          <w:rFonts w:ascii="Times New Roman" w:eastAsia="Times New Roman" w:hAnsi="Times New Roman" w:cs="Arial"/>
          <w:bCs/>
          <w:iCs/>
          <w:sz w:val="24"/>
          <w:szCs w:val="24"/>
          <w:lang w:eastAsia="ru-RU"/>
        </w:rPr>
        <w:t>залога денежных средств</w:t>
      </w:r>
      <w:r w:rsidRPr="00593338">
        <w:rPr>
          <w:rFonts w:ascii="Times New Roman" w:eastAsia="Times New Roman" w:hAnsi="Times New Roman" w:cs="Arial"/>
          <w:sz w:val="24"/>
          <w:szCs w:val="24"/>
          <w:lang w:eastAsia="ru-RU"/>
        </w:rPr>
        <w:t>, денежные средства должны быть перечислены в размере и на счет, указанный в Договоре до момента заключения Договора.</w:t>
      </w:r>
    </w:p>
    <w:p w14:paraId="6C13967F"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Факт внесения денежных средств в обеспечение исполнения обязательств подтверждается платежным поручением с отметкой банка об оплате (оригинальная выписка из банка в случае, если перечисление </w:t>
      </w:r>
      <w:r w:rsidRPr="00593338">
        <w:rPr>
          <w:rFonts w:ascii="Times New Roman" w:eastAsia="Times New Roman" w:hAnsi="Times New Roman" w:cs="Arial"/>
          <w:bCs/>
          <w:iCs/>
          <w:sz w:val="24"/>
          <w:szCs w:val="24"/>
          <w:lang w:eastAsia="ru-RU"/>
        </w:rPr>
        <w:t>денежных средств</w:t>
      </w:r>
      <w:r w:rsidRPr="00593338">
        <w:rPr>
          <w:rFonts w:ascii="Times New Roman" w:eastAsia="Times New Roman" w:hAnsi="Times New Roman" w:cs="Arial"/>
          <w:sz w:val="24"/>
          <w:szCs w:val="24"/>
          <w:lang w:eastAsia="ru-RU"/>
        </w:rPr>
        <w:t xml:space="preserve"> осуществлялось при помощи системы «Клиент-Банк»).</w:t>
      </w:r>
    </w:p>
    <w:p w14:paraId="46816598"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4.13.7.</w:t>
      </w:r>
      <w:r w:rsidRPr="00593338">
        <w:rPr>
          <w:rFonts w:ascii="Times New Roman" w:eastAsia="Times New Roman" w:hAnsi="Times New Roman" w:cs="Arial"/>
          <w:sz w:val="24"/>
          <w:szCs w:val="24"/>
          <w:lang w:eastAsia="ru-RU"/>
        </w:rPr>
        <w:t xml:space="preserve"> В случае если по каким-либо причинам, не зависящим от Участника,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Участником своих обязательств по Договору, Участник обязуется в течение 10 (Десяти) рабочих дней предоставить Заказчику иное (новое) надлежащее обеспечение исполнение обязательств по Договору на тех же условиях и в том же размере, которые указаны в Договоре.</w:t>
      </w:r>
    </w:p>
    <w:p w14:paraId="6D2361F1"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4.13.8.</w:t>
      </w:r>
      <w:r w:rsidRPr="00593338">
        <w:rPr>
          <w:rFonts w:ascii="Times New Roman" w:eastAsia="Times New Roman" w:hAnsi="Times New Roman" w:cs="Arial"/>
          <w:sz w:val="24"/>
          <w:szCs w:val="24"/>
          <w:lang w:eastAsia="ru-RU"/>
        </w:rPr>
        <w:t xml:space="preserve"> Залог прекращается в следующих случаях:</w:t>
      </w:r>
    </w:p>
    <w:p w14:paraId="01713FB5"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вследствие прекращения, обеспеченного залогом обязательства по настоящему договору, в том числе его исполнением, и возвращаются Участнику в течение 10 (десяти) дней с момента подписания сторонами документов, в том числе подписания форм КС-2, КС-3, подтверждающих надлежащее исполнение Участником своих обязательств по договору в полном объеме (подписанием актов приема-передачи товара, выполненных работ, оказанных услуг и пр. и акта сверки по договору);</w:t>
      </w:r>
    </w:p>
    <w:p w14:paraId="70A5BE9E"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вследствие перехода прав на заложенные денежные средства к Заказчику. </w:t>
      </w:r>
    </w:p>
    <w:p w14:paraId="218EB8A0"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4.13.9.</w:t>
      </w:r>
      <w:r w:rsidRPr="00593338">
        <w:rPr>
          <w:rFonts w:ascii="Times New Roman" w:eastAsia="Times New Roman" w:hAnsi="Times New Roman" w:cs="Arial"/>
          <w:sz w:val="24"/>
          <w:szCs w:val="24"/>
          <w:lang w:eastAsia="ru-RU"/>
        </w:rPr>
        <w:t xml:space="preserve"> В случае неисполнения Участником обязательств по договору:</w:t>
      </w:r>
    </w:p>
    <w:p w14:paraId="7B4D8F7D"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если обеспечение исполнения договора было в виде залога денежных средств, то указанные средства Участнику не возвращаются;</w:t>
      </w:r>
    </w:p>
    <w:p w14:paraId="6986A58B"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если обеспечения исполнение договора было в виде банковской гарантии, то Заказчик обращается в банк-гарант за выплатой денежных средств в размере обеспечения исполнения договора.</w:t>
      </w:r>
    </w:p>
    <w:p w14:paraId="4859A952" w14:textId="77777777" w:rsidR="00F405BA" w:rsidRPr="00593338" w:rsidRDefault="00F405BA" w:rsidP="00F405BA">
      <w:pPr>
        <w:spacing w:after="0" w:line="240" w:lineRule="auto"/>
        <w:ind w:firstLine="567"/>
        <w:jc w:val="both"/>
        <w:rPr>
          <w:rFonts w:ascii="Times New Roman" w:eastAsia="Times New Roman" w:hAnsi="Times New Roman"/>
          <w:sz w:val="24"/>
          <w:szCs w:val="24"/>
          <w:lang w:eastAsia="ru-RU"/>
        </w:rPr>
      </w:pPr>
    </w:p>
    <w:p w14:paraId="64333BB4" w14:textId="3D4DD62A" w:rsidR="00E75990" w:rsidRPr="00593338" w:rsidRDefault="00E75990" w:rsidP="005E549A">
      <w:pPr>
        <w:keepNext/>
        <w:keepLines/>
        <w:pageBreakBefore/>
        <w:widowControl w:val="0"/>
        <w:numPr>
          <w:ilvl w:val="0"/>
          <w:numId w:val="9"/>
        </w:numPr>
        <w:suppressAutoHyphens/>
        <w:autoSpaceDE w:val="0"/>
        <w:autoSpaceDN w:val="0"/>
        <w:adjustRightInd w:val="0"/>
        <w:spacing w:after="0" w:line="240" w:lineRule="atLeast"/>
        <w:ind w:left="-567" w:firstLine="425"/>
        <w:contextualSpacing/>
        <w:jc w:val="both"/>
        <w:outlineLvl w:val="0"/>
        <w:rPr>
          <w:rFonts w:ascii="Times New Roman" w:eastAsia="Times New Roman" w:hAnsi="Times New Roman"/>
          <w:b/>
          <w:bCs/>
          <w:kern w:val="28"/>
          <w:sz w:val="24"/>
          <w:szCs w:val="24"/>
          <w:lang w:eastAsia="ru-RU"/>
        </w:rPr>
      </w:pPr>
      <w:r w:rsidRPr="00593338">
        <w:rPr>
          <w:rFonts w:ascii="Times New Roman" w:eastAsia="Times New Roman" w:hAnsi="Times New Roman"/>
          <w:b/>
          <w:bCs/>
          <w:kern w:val="28"/>
          <w:sz w:val="24"/>
          <w:szCs w:val="24"/>
          <w:lang w:eastAsia="ru-RU"/>
        </w:rPr>
        <w:lastRenderedPageBreak/>
        <w:t>Образцы основных форм документов, включаемых в Заявку</w:t>
      </w:r>
    </w:p>
    <w:p w14:paraId="1C864348" w14:textId="1C8FFF26" w:rsidR="00E75990" w:rsidRPr="00593338" w:rsidRDefault="00E75990" w:rsidP="005E549A">
      <w:pPr>
        <w:keepNext/>
        <w:widowControl w:val="0"/>
        <w:numPr>
          <w:ilvl w:val="1"/>
          <w:numId w:val="9"/>
        </w:numPr>
        <w:suppressAutoHyphens/>
        <w:autoSpaceDE w:val="0"/>
        <w:autoSpaceDN w:val="0"/>
        <w:adjustRightInd w:val="0"/>
        <w:spacing w:after="0" w:line="240" w:lineRule="atLeast"/>
        <w:ind w:left="-567" w:firstLine="425"/>
        <w:contextualSpacing/>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Заявка на участие в закупке (форма </w:t>
      </w:r>
      <w:r w:rsidRPr="00593338">
        <w:rPr>
          <w:rFonts w:ascii="Times New Roman" w:eastAsia="Times New Roman" w:hAnsi="Times New Roman"/>
          <w:b/>
          <w:bCs/>
          <w:sz w:val="24"/>
          <w:szCs w:val="24"/>
          <w:lang w:eastAsia="ru-RU"/>
        </w:rPr>
        <w:fldChar w:fldCharType="begin"/>
      </w:r>
      <w:r w:rsidRPr="00593338">
        <w:rPr>
          <w:rFonts w:ascii="Times New Roman" w:eastAsia="Times New Roman" w:hAnsi="Times New Roman"/>
          <w:b/>
          <w:bCs/>
          <w:sz w:val="24"/>
          <w:szCs w:val="24"/>
          <w:lang w:eastAsia="ru-RU"/>
        </w:rPr>
        <w:instrText xml:space="preserve"> SEQ форма \* ARABIC </w:instrText>
      </w:r>
      <w:r w:rsidRPr="00593338">
        <w:rPr>
          <w:rFonts w:ascii="Times New Roman" w:eastAsia="Times New Roman" w:hAnsi="Times New Roman"/>
          <w:b/>
          <w:bCs/>
          <w:sz w:val="24"/>
          <w:szCs w:val="24"/>
          <w:lang w:eastAsia="ru-RU"/>
        </w:rPr>
        <w:fldChar w:fldCharType="separate"/>
      </w:r>
      <w:r w:rsidR="00E8339E" w:rsidRPr="00593338">
        <w:rPr>
          <w:rFonts w:ascii="Times New Roman" w:eastAsia="Times New Roman" w:hAnsi="Times New Roman"/>
          <w:b/>
          <w:bCs/>
          <w:noProof/>
          <w:sz w:val="24"/>
          <w:szCs w:val="24"/>
          <w:lang w:eastAsia="ru-RU"/>
        </w:rPr>
        <w:t>1</w:t>
      </w:r>
      <w:r w:rsidRPr="00593338">
        <w:rPr>
          <w:rFonts w:ascii="Times New Roman" w:eastAsia="Times New Roman" w:hAnsi="Times New Roman"/>
          <w:b/>
          <w:bCs/>
          <w:sz w:val="24"/>
          <w:szCs w:val="24"/>
          <w:lang w:eastAsia="ru-RU"/>
        </w:rPr>
        <w:fldChar w:fldCharType="end"/>
      </w:r>
      <w:r w:rsidRPr="00593338">
        <w:rPr>
          <w:rFonts w:ascii="Times New Roman" w:eastAsia="Times New Roman" w:hAnsi="Times New Roman"/>
          <w:b/>
          <w:bCs/>
          <w:sz w:val="24"/>
          <w:szCs w:val="24"/>
          <w:lang w:eastAsia="ru-RU"/>
        </w:rPr>
        <w:t>)</w:t>
      </w:r>
    </w:p>
    <w:p w14:paraId="65CFE14B" w14:textId="77777777" w:rsidR="00E75990" w:rsidRPr="00593338" w:rsidRDefault="00E75990" w:rsidP="00E75990">
      <w:pPr>
        <w:keepNext/>
        <w:widowControl w:val="0"/>
        <w:suppressAutoHyphens/>
        <w:autoSpaceDE w:val="0"/>
        <w:autoSpaceDN w:val="0"/>
        <w:adjustRightInd w:val="0"/>
        <w:spacing w:before="360" w:after="120" w:line="240" w:lineRule="auto"/>
        <w:ind w:left="-567" w:firstLine="425"/>
        <w:contextualSpacing/>
        <w:jc w:val="both"/>
        <w:outlineLvl w:val="1"/>
        <w:rPr>
          <w:rFonts w:ascii="Times New Roman" w:eastAsia="Times New Roman" w:hAnsi="Times New Roman"/>
          <w:b/>
          <w:bCs/>
          <w:sz w:val="24"/>
          <w:szCs w:val="24"/>
          <w:lang w:eastAsia="ru-RU"/>
        </w:rPr>
      </w:pPr>
    </w:p>
    <w:p w14:paraId="7302E6AA" w14:textId="77777777" w:rsidR="00E75990" w:rsidRPr="00593338" w:rsidRDefault="00E75990" w:rsidP="00E75990">
      <w:pPr>
        <w:pBdr>
          <w:top w:val="single" w:sz="4" w:space="1" w:color="auto"/>
        </w:pBdr>
        <w:shd w:val="clear" w:color="auto" w:fill="E0E0E0"/>
        <w:spacing w:after="0" w:line="240" w:lineRule="auto"/>
        <w:ind w:left="-567" w:right="21" w:firstLine="425"/>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начало формы</w:t>
      </w:r>
    </w:p>
    <w:p w14:paraId="51580197" w14:textId="77777777" w:rsidR="00E75990" w:rsidRPr="00593338" w:rsidRDefault="00E75990" w:rsidP="00E75990">
      <w:pPr>
        <w:spacing w:after="0" w:line="240" w:lineRule="auto"/>
        <w:ind w:left="-567" w:right="5243" w:firstLine="425"/>
        <w:jc w:val="both"/>
        <w:rPr>
          <w:rFonts w:ascii="Times New Roman" w:eastAsia="Times New Roman" w:hAnsi="Times New Roman"/>
          <w:sz w:val="24"/>
          <w:szCs w:val="24"/>
          <w:lang w:eastAsia="ru-RU"/>
        </w:rPr>
      </w:pPr>
    </w:p>
    <w:p w14:paraId="3841E52F" w14:textId="659A8DB1" w:rsidR="00E75990" w:rsidRPr="00593338" w:rsidRDefault="00E75990" w:rsidP="00E75990">
      <w:pPr>
        <w:spacing w:after="0" w:line="240" w:lineRule="auto"/>
        <w:ind w:left="-567" w:right="5243" w:firstLine="425"/>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______________ года</w:t>
      </w:r>
    </w:p>
    <w:p w14:paraId="5302020E" w14:textId="77777777" w:rsidR="00E75990" w:rsidRPr="00593338" w:rsidRDefault="00E75990" w:rsidP="00E75990">
      <w:pPr>
        <w:spacing w:after="0" w:line="240" w:lineRule="auto"/>
        <w:ind w:left="-567" w:right="5243" w:firstLine="425"/>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w:t>
      </w:r>
      <w:r w:rsidRPr="00593338">
        <w:rPr>
          <w:rFonts w:ascii="Times New Roman" w:eastAsia="Times New Roman" w:hAnsi="Times New Roman"/>
          <w:sz w:val="24"/>
          <w:szCs w:val="24"/>
          <w:lang w:eastAsia="ru-RU"/>
        </w:rPr>
        <w:tab/>
      </w:r>
    </w:p>
    <w:p w14:paraId="37589B07" w14:textId="1B4B90BB" w:rsidR="00E75990" w:rsidRPr="00593338" w:rsidRDefault="00E75990" w:rsidP="00E75990">
      <w:pPr>
        <w:widowControl w:val="0"/>
        <w:autoSpaceDE w:val="0"/>
        <w:autoSpaceDN w:val="0"/>
        <w:adjustRightInd w:val="0"/>
        <w:spacing w:after="0" w:line="240" w:lineRule="auto"/>
        <w:contextualSpacing/>
        <w:rPr>
          <w:rFonts w:ascii="Times New Roman" w:eastAsia="Times New Roman" w:hAnsi="Times New Roman"/>
          <w:bCs/>
          <w:sz w:val="24"/>
          <w:szCs w:val="24"/>
          <w:lang w:eastAsia="ru-RU"/>
        </w:rPr>
      </w:pPr>
    </w:p>
    <w:p w14:paraId="7BC9095E" w14:textId="77777777" w:rsidR="00832C81" w:rsidRPr="00593338" w:rsidRDefault="00832C81" w:rsidP="00832C81">
      <w:pPr>
        <w:tabs>
          <w:tab w:val="left" w:pos="10065"/>
        </w:tabs>
        <w:spacing w:after="0" w:line="240" w:lineRule="auto"/>
        <w:ind w:right="140"/>
        <w:jc w:val="right"/>
        <w:rPr>
          <w:rFonts w:ascii="Times New Roman" w:hAnsi="Times New Roman"/>
          <w:sz w:val="24"/>
          <w:szCs w:val="24"/>
        </w:rPr>
      </w:pPr>
      <w:r w:rsidRPr="00593338">
        <w:rPr>
          <w:rFonts w:ascii="Times New Roman" w:hAnsi="Times New Roman"/>
          <w:sz w:val="24"/>
          <w:szCs w:val="24"/>
        </w:rPr>
        <w:t>Генеральному директору</w:t>
      </w:r>
    </w:p>
    <w:p w14:paraId="6A794971" w14:textId="77777777" w:rsidR="00832C81" w:rsidRPr="00593338" w:rsidRDefault="00832C81" w:rsidP="00832C81">
      <w:pPr>
        <w:spacing w:after="0" w:line="240" w:lineRule="auto"/>
        <w:ind w:right="140"/>
        <w:jc w:val="right"/>
        <w:rPr>
          <w:rFonts w:ascii="Times New Roman" w:hAnsi="Times New Roman"/>
          <w:sz w:val="24"/>
          <w:szCs w:val="24"/>
        </w:rPr>
      </w:pPr>
      <w:r w:rsidRPr="00593338">
        <w:rPr>
          <w:rFonts w:ascii="Times New Roman" w:hAnsi="Times New Roman"/>
          <w:sz w:val="24"/>
          <w:szCs w:val="24"/>
        </w:rPr>
        <w:t>АО «Саханефтегазсбыт»</w:t>
      </w:r>
    </w:p>
    <w:p w14:paraId="4A035C47" w14:textId="488C0935" w:rsidR="00832C81" w:rsidRPr="00593338" w:rsidRDefault="00832C81" w:rsidP="00832C81">
      <w:pPr>
        <w:spacing w:after="0" w:line="240" w:lineRule="auto"/>
        <w:ind w:right="140"/>
        <w:jc w:val="right"/>
        <w:rPr>
          <w:rFonts w:ascii="Times New Roman" w:hAnsi="Times New Roman"/>
          <w:sz w:val="24"/>
          <w:szCs w:val="24"/>
        </w:rPr>
      </w:pPr>
      <w:r w:rsidRPr="00593338">
        <w:rPr>
          <w:rFonts w:ascii="Times New Roman" w:hAnsi="Times New Roman"/>
          <w:sz w:val="24"/>
          <w:szCs w:val="24"/>
        </w:rPr>
        <w:t xml:space="preserve">В.Н. Лебедеву </w:t>
      </w:r>
    </w:p>
    <w:p w14:paraId="2B1EA0F9" w14:textId="77777777" w:rsidR="004055A3" w:rsidRPr="00593338" w:rsidRDefault="004055A3" w:rsidP="00AE1131">
      <w:pPr>
        <w:suppressAutoHyphens/>
        <w:spacing w:after="0" w:line="240" w:lineRule="auto"/>
        <w:ind w:firstLine="567"/>
        <w:jc w:val="center"/>
        <w:rPr>
          <w:rFonts w:ascii="Times New Roman" w:hAnsi="Times New Roman"/>
          <w:b/>
          <w:bCs/>
          <w:sz w:val="24"/>
          <w:szCs w:val="24"/>
        </w:rPr>
      </w:pPr>
    </w:p>
    <w:p w14:paraId="29344CA8" w14:textId="166E9389" w:rsidR="00AE1131" w:rsidRPr="00593338" w:rsidRDefault="00AE1131" w:rsidP="00AE1131">
      <w:pPr>
        <w:suppressAutoHyphens/>
        <w:spacing w:after="0" w:line="240" w:lineRule="auto"/>
        <w:ind w:firstLine="567"/>
        <w:jc w:val="center"/>
        <w:rPr>
          <w:rFonts w:ascii="Times New Roman" w:hAnsi="Times New Roman"/>
          <w:b/>
          <w:bCs/>
          <w:sz w:val="24"/>
          <w:szCs w:val="24"/>
        </w:rPr>
      </w:pPr>
      <w:r w:rsidRPr="00593338">
        <w:rPr>
          <w:rFonts w:ascii="Times New Roman" w:hAnsi="Times New Roman"/>
          <w:b/>
          <w:bCs/>
          <w:sz w:val="24"/>
          <w:szCs w:val="24"/>
        </w:rPr>
        <w:t>Заявка</w:t>
      </w:r>
    </w:p>
    <w:p w14:paraId="545DB54C" w14:textId="77777777" w:rsidR="00E71260" w:rsidRPr="00593338" w:rsidRDefault="00AE1131" w:rsidP="00E71260">
      <w:pPr>
        <w:suppressAutoHyphens/>
        <w:spacing w:after="0" w:line="240" w:lineRule="auto"/>
        <w:ind w:firstLine="567"/>
        <w:jc w:val="center"/>
        <w:rPr>
          <w:rFonts w:ascii="Times New Roman" w:hAnsi="Times New Roman"/>
          <w:b/>
          <w:bCs/>
          <w:sz w:val="24"/>
          <w:szCs w:val="24"/>
        </w:rPr>
      </w:pPr>
      <w:r w:rsidRPr="00593338">
        <w:rPr>
          <w:rFonts w:ascii="Times New Roman" w:hAnsi="Times New Roman"/>
          <w:b/>
          <w:bCs/>
          <w:sz w:val="24"/>
          <w:szCs w:val="24"/>
        </w:rPr>
        <w:t xml:space="preserve"> </w:t>
      </w:r>
      <w:r w:rsidR="00E71260" w:rsidRPr="00593338">
        <w:rPr>
          <w:rFonts w:ascii="Times New Roman" w:hAnsi="Times New Roman"/>
          <w:b/>
          <w:bCs/>
          <w:sz w:val="24"/>
          <w:szCs w:val="24"/>
        </w:rPr>
        <w:t>на участие в запросе предложений в электронной форме</w:t>
      </w:r>
    </w:p>
    <w:p w14:paraId="56CFEAA5" w14:textId="60247C91" w:rsidR="005A3A80" w:rsidRPr="00593338" w:rsidRDefault="005A3A80" w:rsidP="005A3A80">
      <w:pPr>
        <w:suppressAutoHyphens/>
        <w:spacing w:after="0" w:line="240" w:lineRule="auto"/>
        <w:ind w:firstLine="567"/>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на выполнение работ по строительному контролю объекта «Техническое перевооружение филиала «</w:t>
      </w:r>
      <w:proofErr w:type="spellStart"/>
      <w:r w:rsidRPr="00593338">
        <w:rPr>
          <w:rFonts w:ascii="Times New Roman" w:eastAsia="Times New Roman" w:hAnsi="Times New Roman"/>
          <w:b/>
          <w:bCs/>
          <w:sz w:val="24"/>
          <w:szCs w:val="24"/>
          <w:lang w:eastAsia="ru-RU"/>
        </w:rPr>
        <w:t>Хандыгская</w:t>
      </w:r>
      <w:proofErr w:type="spellEnd"/>
      <w:r w:rsidRPr="00593338">
        <w:rPr>
          <w:rFonts w:ascii="Times New Roman" w:eastAsia="Times New Roman" w:hAnsi="Times New Roman"/>
          <w:b/>
          <w:bCs/>
          <w:sz w:val="24"/>
          <w:szCs w:val="24"/>
          <w:lang w:eastAsia="ru-RU"/>
        </w:rPr>
        <w:t xml:space="preserve"> нефтебаза» АО «Саханефтегазсбыт»</w:t>
      </w:r>
    </w:p>
    <w:p w14:paraId="53DB2BDF" w14:textId="14C7E9B6" w:rsidR="00AE1131" w:rsidRPr="00593338" w:rsidRDefault="00AE1131" w:rsidP="00E71260">
      <w:pPr>
        <w:suppressAutoHyphens/>
        <w:spacing w:after="0" w:line="240" w:lineRule="auto"/>
        <w:ind w:firstLine="567"/>
        <w:jc w:val="center"/>
        <w:rPr>
          <w:rFonts w:ascii="Times New Roman" w:eastAsia="Times New Roman" w:hAnsi="Times New Roman"/>
          <w:b/>
          <w:sz w:val="24"/>
          <w:szCs w:val="24"/>
          <w:lang w:eastAsia="ru-RU"/>
        </w:rPr>
      </w:pPr>
    </w:p>
    <w:p w14:paraId="0FBF515F" w14:textId="77777777" w:rsidR="00832C81" w:rsidRPr="00593338" w:rsidRDefault="00832C81" w:rsidP="00832C81">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Изучив Извещение о проведении запроса предложений опубликованное [</w:t>
      </w:r>
      <w:r w:rsidRPr="00593338">
        <w:rPr>
          <w:rFonts w:ascii="Times New Roman" w:eastAsia="Times New Roman" w:hAnsi="Times New Roman"/>
          <w:b/>
          <w:bCs/>
          <w:i/>
          <w:iCs/>
          <w:sz w:val="24"/>
          <w:szCs w:val="24"/>
          <w:shd w:val="clear" w:color="auto" w:fill="FFFF99"/>
          <w:lang w:eastAsia="ru-RU"/>
        </w:rPr>
        <w:t>указывается источник и дата публикации</w:t>
      </w:r>
      <w:r w:rsidRPr="00593338">
        <w:rPr>
          <w:rFonts w:ascii="Times New Roman" w:eastAsia="Times New Roman" w:hAnsi="Times New Roman"/>
          <w:sz w:val="24"/>
          <w:szCs w:val="24"/>
          <w:lang w:eastAsia="ru-RU"/>
        </w:rPr>
        <w:t>], и документацию, и принимая установленные в них требования и условия документации по запросу предложений,</w:t>
      </w:r>
    </w:p>
    <w:p w14:paraId="39A175B7" w14:textId="77777777" w:rsidR="00832C81" w:rsidRPr="00593338" w:rsidRDefault="00832C81" w:rsidP="00832C81">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_____________________________________________,</w:t>
      </w:r>
    </w:p>
    <w:p w14:paraId="022DBCE9" w14:textId="77777777" w:rsidR="00832C81" w:rsidRPr="00593338" w:rsidRDefault="00832C81" w:rsidP="00832C81">
      <w:pPr>
        <w:spacing w:after="0" w:line="240" w:lineRule="auto"/>
        <w:ind w:firstLine="567"/>
        <w:jc w:val="both"/>
        <w:rPr>
          <w:rFonts w:ascii="Times New Roman" w:eastAsia="Times New Roman" w:hAnsi="Times New Roman"/>
          <w:sz w:val="24"/>
          <w:szCs w:val="24"/>
          <w:lang w:eastAsia="ru-RU"/>
        </w:rPr>
      </w:pPr>
    </w:p>
    <w:p w14:paraId="2FB4D870" w14:textId="77777777" w:rsidR="00832C81" w:rsidRPr="00593338" w:rsidRDefault="00832C81" w:rsidP="00832C81">
      <w:pPr>
        <w:spacing w:after="0" w:line="240" w:lineRule="auto"/>
        <w:ind w:firstLine="567"/>
        <w:jc w:val="both"/>
        <w:rPr>
          <w:rFonts w:ascii="Times New Roman" w:eastAsia="Times New Roman" w:hAnsi="Times New Roman"/>
          <w:sz w:val="24"/>
          <w:szCs w:val="24"/>
          <w:vertAlign w:val="superscript"/>
          <w:lang w:eastAsia="ru-RU"/>
        </w:rPr>
      </w:pPr>
      <w:r w:rsidRPr="00593338">
        <w:rPr>
          <w:rFonts w:ascii="Times New Roman" w:eastAsia="Times New Roman" w:hAnsi="Times New Roman"/>
          <w:sz w:val="24"/>
          <w:szCs w:val="24"/>
          <w:vertAlign w:val="superscript"/>
          <w:lang w:eastAsia="ru-RU"/>
        </w:rPr>
        <w:t>(полное наименование Участника с указанием организационно-правовой формы)</w:t>
      </w:r>
    </w:p>
    <w:p w14:paraId="47E01775" w14:textId="77777777" w:rsidR="00832C81" w:rsidRPr="00593338" w:rsidRDefault="00832C81" w:rsidP="00832C81">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зарегистрированное по адресу</w:t>
      </w:r>
    </w:p>
    <w:p w14:paraId="7AF0BB04" w14:textId="77777777" w:rsidR="00832C81" w:rsidRPr="00593338" w:rsidRDefault="00832C81" w:rsidP="00832C81">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________________________________________________________________________,</w:t>
      </w:r>
    </w:p>
    <w:p w14:paraId="00438EA7" w14:textId="77777777" w:rsidR="00832C81" w:rsidRPr="00593338" w:rsidRDefault="00832C81" w:rsidP="00832C81">
      <w:pPr>
        <w:spacing w:after="0" w:line="240" w:lineRule="auto"/>
        <w:ind w:firstLine="567"/>
        <w:jc w:val="center"/>
        <w:rPr>
          <w:rFonts w:ascii="Times New Roman" w:eastAsia="Times New Roman" w:hAnsi="Times New Roman"/>
          <w:sz w:val="24"/>
          <w:szCs w:val="24"/>
          <w:vertAlign w:val="superscript"/>
          <w:lang w:eastAsia="ru-RU"/>
        </w:rPr>
      </w:pPr>
      <w:r w:rsidRPr="00593338">
        <w:rPr>
          <w:rFonts w:ascii="Times New Roman" w:eastAsia="Times New Roman" w:hAnsi="Times New Roman"/>
          <w:sz w:val="24"/>
          <w:szCs w:val="24"/>
          <w:vertAlign w:val="superscript"/>
          <w:lang w:eastAsia="ru-RU"/>
        </w:rPr>
        <w:t>(юридический адрес Участника)</w:t>
      </w:r>
    </w:p>
    <w:p w14:paraId="3C977195" w14:textId="0DA0D57B" w:rsidR="00E8322E" w:rsidRPr="00593338" w:rsidRDefault="003439FA" w:rsidP="00E8322E">
      <w:pPr>
        <w:widowControl w:val="0"/>
        <w:autoSpaceDE w:val="0"/>
        <w:autoSpaceDN w:val="0"/>
        <w:adjustRightInd w:val="0"/>
        <w:spacing w:after="0" w:line="240" w:lineRule="auto"/>
        <w:contextualSpacing/>
        <w:jc w:val="both"/>
        <w:rPr>
          <w:rFonts w:ascii="Times New Roman" w:hAnsi="Times New Roman"/>
          <w:b/>
          <w:bCs/>
          <w:sz w:val="24"/>
          <w:szCs w:val="24"/>
        </w:rPr>
      </w:pPr>
      <w:r w:rsidRPr="00593338">
        <w:rPr>
          <w:rFonts w:ascii="Times New Roman" w:hAnsi="Times New Roman"/>
          <w:sz w:val="24"/>
          <w:szCs w:val="24"/>
        </w:rPr>
        <w:t xml:space="preserve">предлагает заключить Договор </w:t>
      </w:r>
      <w:r w:rsidR="005A3A80" w:rsidRPr="00593338">
        <w:rPr>
          <w:rFonts w:ascii="Times New Roman" w:hAnsi="Times New Roman"/>
          <w:sz w:val="24"/>
          <w:szCs w:val="24"/>
        </w:rPr>
        <w:t>на выполнение работ по строительному контролю объекта «Техническое перевооружение филиала «</w:t>
      </w:r>
      <w:proofErr w:type="spellStart"/>
      <w:r w:rsidR="005A3A80" w:rsidRPr="00593338">
        <w:rPr>
          <w:rFonts w:ascii="Times New Roman" w:hAnsi="Times New Roman"/>
          <w:sz w:val="24"/>
          <w:szCs w:val="24"/>
        </w:rPr>
        <w:t>Хандыгская</w:t>
      </w:r>
      <w:proofErr w:type="spellEnd"/>
      <w:r w:rsidR="005A3A80" w:rsidRPr="00593338">
        <w:rPr>
          <w:rFonts w:ascii="Times New Roman" w:hAnsi="Times New Roman"/>
          <w:sz w:val="24"/>
          <w:szCs w:val="24"/>
        </w:rPr>
        <w:t xml:space="preserve"> нефтебаза» АО «Саханефтегазсбыт»</w:t>
      </w:r>
      <w:r w:rsidR="00D14BCA" w:rsidRPr="00593338">
        <w:rPr>
          <w:rFonts w:ascii="Times New Roman" w:hAnsi="Times New Roman"/>
          <w:sz w:val="24"/>
          <w:szCs w:val="24"/>
        </w:rPr>
        <w:t xml:space="preserve"> </w:t>
      </w:r>
      <w:r w:rsidR="00AE1131" w:rsidRPr="00593338">
        <w:rPr>
          <w:rFonts w:ascii="Times New Roman" w:hAnsi="Times New Roman"/>
          <w:sz w:val="24"/>
          <w:szCs w:val="24"/>
        </w:rPr>
        <w:t>на условиях, изложенных в Документации по запросу предложений (Техническим заданием и Договором) и настоящим письмом направляет предложение</w:t>
      </w:r>
    </w:p>
    <w:p w14:paraId="20628CA5" w14:textId="77777777" w:rsidR="005A3A80" w:rsidRPr="00593338" w:rsidRDefault="005A3A80" w:rsidP="00E8322E">
      <w:pPr>
        <w:spacing w:after="0" w:line="240" w:lineRule="auto"/>
        <w:contextualSpacing/>
        <w:jc w:val="both"/>
        <w:rPr>
          <w:rFonts w:ascii="Times New Roman" w:hAnsi="Times New Roman"/>
          <w:sz w:val="24"/>
          <w:szCs w:val="24"/>
        </w:rPr>
      </w:pPr>
    </w:p>
    <w:p w14:paraId="18ED2385" w14:textId="6472BA50" w:rsidR="00E8322E" w:rsidRPr="00593338" w:rsidRDefault="00E8322E" w:rsidP="00E8322E">
      <w:pPr>
        <w:spacing w:after="0" w:line="240" w:lineRule="auto"/>
        <w:contextualSpacing/>
        <w:jc w:val="both"/>
        <w:rPr>
          <w:rFonts w:ascii="Times New Roman" w:hAnsi="Times New Roman"/>
          <w:sz w:val="24"/>
          <w:szCs w:val="24"/>
        </w:rPr>
      </w:pPr>
      <w:r w:rsidRPr="00593338">
        <w:rPr>
          <w:rFonts w:ascii="Times New Roman" w:hAnsi="Times New Roman"/>
          <w:sz w:val="24"/>
          <w:szCs w:val="24"/>
        </w:rPr>
        <w:t>Лот__</w:t>
      </w:r>
    </w:p>
    <w:p w14:paraId="78D092FC" w14:textId="77777777" w:rsidR="003439FA" w:rsidRPr="00593338" w:rsidRDefault="003439FA" w:rsidP="00E8322E">
      <w:pPr>
        <w:spacing w:after="0" w:line="240" w:lineRule="auto"/>
        <w:contextualSpacing/>
        <w:jc w:val="both"/>
        <w:rPr>
          <w:rFonts w:ascii="Times New Roman" w:hAnsi="Times New Roman"/>
          <w:sz w:val="24"/>
          <w:szCs w:val="24"/>
        </w:rPr>
      </w:pPr>
    </w:p>
    <w:tbl>
      <w:tblPr>
        <w:tblW w:w="10160" w:type="dxa"/>
        <w:tblInd w:w="-5" w:type="dxa"/>
        <w:tblLayout w:type="fixed"/>
        <w:tblLook w:val="04A0" w:firstRow="1" w:lastRow="0" w:firstColumn="1" w:lastColumn="0" w:noHBand="0" w:noVBand="1"/>
      </w:tblPr>
      <w:tblGrid>
        <w:gridCol w:w="580"/>
        <w:gridCol w:w="5952"/>
        <w:gridCol w:w="1015"/>
        <w:gridCol w:w="2613"/>
      </w:tblGrid>
      <w:tr w:rsidR="00593338" w:rsidRPr="00593338" w14:paraId="59720D0D" w14:textId="77777777" w:rsidTr="004055A3">
        <w:trPr>
          <w:trHeight w:val="793"/>
        </w:trPr>
        <w:tc>
          <w:tcPr>
            <w:tcW w:w="580" w:type="dxa"/>
            <w:tcBorders>
              <w:top w:val="single" w:sz="4" w:space="0" w:color="auto"/>
              <w:left w:val="single" w:sz="4" w:space="0" w:color="auto"/>
              <w:bottom w:val="nil"/>
              <w:right w:val="single" w:sz="4" w:space="0" w:color="auto"/>
            </w:tcBorders>
            <w:shd w:val="clear" w:color="auto" w:fill="auto"/>
            <w:vAlign w:val="center"/>
            <w:hideMark/>
          </w:tcPr>
          <w:p w14:paraId="60CF8560" w14:textId="77777777" w:rsidR="004055A3" w:rsidRPr="004055A3" w:rsidRDefault="004055A3" w:rsidP="004055A3">
            <w:pPr>
              <w:spacing w:after="0" w:line="240" w:lineRule="auto"/>
              <w:jc w:val="center"/>
              <w:rPr>
                <w:rFonts w:ascii="Times New Roman" w:eastAsia="Times New Roman" w:hAnsi="Times New Roman"/>
                <w:b/>
                <w:bCs/>
                <w:sz w:val="24"/>
                <w:szCs w:val="24"/>
                <w:lang w:eastAsia="ru-RU"/>
              </w:rPr>
            </w:pPr>
            <w:r w:rsidRPr="004055A3">
              <w:rPr>
                <w:rFonts w:ascii="Times New Roman" w:eastAsia="Times New Roman" w:hAnsi="Times New Roman"/>
                <w:b/>
                <w:bCs/>
                <w:sz w:val="24"/>
                <w:szCs w:val="24"/>
                <w:lang w:eastAsia="ru-RU"/>
              </w:rPr>
              <w:t>№ п/п</w:t>
            </w:r>
          </w:p>
        </w:tc>
        <w:tc>
          <w:tcPr>
            <w:tcW w:w="5952" w:type="dxa"/>
            <w:tcBorders>
              <w:top w:val="single" w:sz="4" w:space="0" w:color="auto"/>
              <w:left w:val="nil"/>
              <w:bottom w:val="nil"/>
              <w:right w:val="single" w:sz="4" w:space="0" w:color="auto"/>
            </w:tcBorders>
            <w:shd w:val="clear" w:color="auto" w:fill="auto"/>
            <w:vAlign w:val="center"/>
            <w:hideMark/>
          </w:tcPr>
          <w:p w14:paraId="143C9F66" w14:textId="77777777" w:rsidR="004055A3" w:rsidRPr="004055A3" w:rsidRDefault="004055A3" w:rsidP="004055A3">
            <w:pPr>
              <w:spacing w:after="0" w:line="240" w:lineRule="auto"/>
              <w:jc w:val="center"/>
              <w:rPr>
                <w:rFonts w:ascii="Times New Roman" w:eastAsia="Times New Roman" w:hAnsi="Times New Roman"/>
                <w:b/>
                <w:bCs/>
                <w:sz w:val="24"/>
                <w:szCs w:val="24"/>
                <w:lang w:eastAsia="ru-RU"/>
              </w:rPr>
            </w:pPr>
            <w:r w:rsidRPr="004055A3">
              <w:rPr>
                <w:rFonts w:ascii="Times New Roman" w:eastAsia="Times New Roman" w:hAnsi="Times New Roman"/>
                <w:b/>
                <w:bCs/>
                <w:sz w:val="24"/>
                <w:szCs w:val="24"/>
                <w:lang w:eastAsia="ru-RU"/>
              </w:rPr>
              <w:t xml:space="preserve">Виды работ </w:t>
            </w:r>
          </w:p>
        </w:tc>
        <w:tc>
          <w:tcPr>
            <w:tcW w:w="1015" w:type="dxa"/>
            <w:tcBorders>
              <w:top w:val="single" w:sz="4" w:space="0" w:color="auto"/>
              <w:left w:val="nil"/>
              <w:bottom w:val="nil"/>
              <w:right w:val="single" w:sz="4" w:space="0" w:color="auto"/>
            </w:tcBorders>
            <w:shd w:val="clear" w:color="auto" w:fill="auto"/>
            <w:vAlign w:val="center"/>
            <w:hideMark/>
          </w:tcPr>
          <w:p w14:paraId="74BBD8A1" w14:textId="77777777" w:rsidR="004055A3" w:rsidRPr="004055A3" w:rsidRDefault="004055A3" w:rsidP="004055A3">
            <w:pPr>
              <w:spacing w:after="0" w:line="240" w:lineRule="auto"/>
              <w:jc w:val="center"/>
              <w:rPr>
                <w:rFonts w:ascii="Times New Roman" w:eastAsia="Times New Roman" w:hAnsi="Times New Roman"/>
                <w:b/>
                <w:bCs/>
                <w:sz w:val="24"/>
                <w:szCs w:val="24"/>
                <w:lang w:eastAsia="ru-RU"/>
              </w:rPr>
            </w:pPr>
            <w:r w:rsidRPr="004055A3">
              <w:rPr>
                <w:rFonts w:ascii="Times New Roman" w:eastAsia="Times New Roman" w:hAnsi="Times New Roman"/>
                <w:b/>
                <w:bCs/>
                <w:sz w:val="24"/>
                <w:szCs w:val="24"/>
                <w:lang w:eastAsia="ru-RU"/>
              </w:rPr>
              <w:t>№ этапа работ</w:t>
            </w: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65728AC1" w14:textId="77777777" w:rsidR="004055A3" w:rsidRPr="004055A3" w:rsidRDefault="004055A3" w:rsidP="004055A3">
            <w:pPr>
              <w:spacing w:after="0" w:line="240" w:lineRule="auto"/>
              <w:jc w:val="center"/>
              <w:rPr>
                <w:rFonts w:ascii="Times New Roman" w:hAnsi="Times New Roman"/>
                <w:b/>
                <w:sz w:val="24"/>
                <w:szCs w:val="24"/>
              </w:rPr>
            </w:pPr>
            <w:r w:rsidRPr="004055A3">
              <w:rPr>
                <w:rFonts w:ascii="Times New Roman" w:hAnsi="Times New Roman"/>
                <w:b/>
                <w:sz w:val="24"/>
                <w:szCs w:val="24"/>
              </w:rPr>
              <w:t>Стоимость договора,</w:t>
            </w:r>
          </w:p>
          <w:p w14:paraId="7641E819" w14:textId="77777777" w:rsidR="004055A3" w:rsidRPr="004055A3" w:rsidRDefault="004055A3" w:rsidP="004055A3">
            <w:pPr>
              <w:spacing w:after="0" w:line="240" w:lineRule="auto"/>
              <w:jc w:val="center"/>
              <w:rPr>
                <w:rFonts w:ascii="Times New Roman" w:hAnsi="Times New Roman"/>
                <w:b/>
                <w:sz w:val="24"/>
                <w:szCs w:val="24"/>
                <w:lang w:eastAsia="ru-RU"/>
              </w:rPr>
            </w:pPr>
            <w:r w:rsidRPr="004055A3">
              <w:rPr>
                <w:rFonts w:ascii="Times New Roman" w:hAnsi="Times New Roman"/>
                <w:b/>
                <w:sz w:val="24"/>
                <w:szCs w:val="24"/>
              </w:rPr>
              <w:t xml:space="preserve">без НДС, в руб. </w:t>
            </w:r>
          </w:p>
        </w:tc>
      </w:tr>
      <w:tr w:rsidR="00593338" w:rsidRPr="00593338" w14:paraId="2CA66F62" w14:textId="77777777" w:rsidTr="004055A3">
        <w:trPr>
          <w:trHeight w:val="517"/>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BA33D" w14:textId="77777777" w:rsidR="004055A3" w:rsidRPr="004055A3" w:rsidRDefault="004055A3" w:rsidP="004055A3">
            <w:pPr>
              <w:spacing w:after="0" w:line="240" w:lineRule="auto"/>
              <w:jc w:val="center"/>
              <w:rPr>
                <w:rFonts w:ascii="Times New Roman" w:eastAsia="Times New Roman" w:hAnsi="Times New Roman"/>
                <w:sz w:val="20"/>
                <w:szCs w:val="20"/>
                <w:lang w:eastAsia="ru-RU"/>
              </w:rPr>
            </w:pPr>
            <w:r w:rsidRPr="004055A3">
              <w:rPr>
                <w:rFonts w:ascii="Times New Roman" w:eastAsia="Times New Roman" w:hAnsi="Times New Roman"/>
                <w:sz w:val="20"/>
                <w:szCs w:val="20"/>
                <w:lang w:eastAsia="ru-RU"/>
              </w:rPr>
              <w:t>1</w:t>
            </w:r>
          </w:p>
        </w:tc>
        <w:tc>
          <w:tcPr>
            <w:tcW w:w="5952" w:type="dxa"/>
            <w:tcBorders>
              <w:top w:val="single" w:sz="4" w:space="0" w:color="auto"/>
              <w:left w:val="nil"/>
              <w:bottom w:val="single" w:sz="4" w:space="0" w:color="auto"/>
              <w:right w:val="single" w:sz="4" w:space="0" w:color="auto"/>
            </w:tcBorders>
            <w:shd w:val="clear" w:color="auto" w:fill="auto"/>
            <w:vAlign w:val="center"/>
          </w:tcPr>
          <w:p w14:paraId="476203C5" w14:textId="77777777" w:rsidR="004055A3" w:rsidRPr="004055A3" w:rsidRDefault="004055A3" w:rsidP="004055A3">
            <w:pPr>
              <w:spacing w:after="0" w:line="240" w:lineRule="auto"/>
              <w:rPr>
                <w:rFonts w:ascii="Times New Roman" w:eastAsia="Times New Roman" w:hAnsi="Times New Roman"/>
                <w:sz w:val="20"/>
                <w:szCs w:val="20"/>
                <w:lang w:eastAsia="ru-RU"/>
              </w:rPr>
            </w:pPr>
            <w:r w:rsidRPr="004055A3">
              <w:rPr>
                <w:rFonts w:ascii="Times New Roman" w:eastAsia="Times New Roman" w:hAnsi="Times New Roman"/>
                <w:sz w:val="24"/>
                <w:szCs w:val="24"/>
                <w:lang w:eastAsia="ru-RU"/>
              </w:rPr>
              <w:t>Выполнение работ по строительному контролю объекта</w:t>
            </w:r>
          </w:p>
        </w:tc>
        <w:tc>
          <w:tcPr>
            <w:tcW w:w="1015" w:type="dxa"/>
            <w:tcBorders>
              <w:top w:val="single" w:sz="4" w:space="0" w:color="auto"/>
              <w:left w:val="nil"/>
              <w:bottom w:val="single" w:sz="4" w:space="0" w:color="auto"/>
              <w:right w:val="single" w:sz="4" w:space="0" w:color="auto"/>
            </w:tcBorders>
            <w:shd w:val="clear" w:color="auto" w:fill="auto"/>
            <w:vAlign w:val="center"/>
          </w:tcPr>
          <w:p w14:paraId="163787A4" w14:textId="77777777" w:rsidR="004055A3" w:rsidRPr="004055A3" w:rsidRDefault="004055A3" w:rsidP="004055A3">
            <w:pPr>
              <w:spacing w:after="0" w:line="240" w:lineRule="auto"/>
              <w:jc w:val="center"/>
              <w:rPr>
                <w:rFonts w:ascii="Times New Roman" w:eastAsia="Times New Roman" w:hAnsi="Times New Roman"/>
                <w:sz w:val="24"/>
                <w:szCs w:val="24"/>
                <w:lang w:eastAsia="ru-RU"/>
              </w:rPr>
            </w:pPr>
            <w:r w:rsidRPr="004055A3">
              <w:rPr>
                <w:rFonts w:ascii="Times New Roman" w:eastAsia="Times New Roman" w:hAnsi="Times New Roman"/>
                <w:sz w:val="24"/>
                <w:szCs w:val="24"/>
                <w:lang w:eastAsia="ru-RU"/>
              </w:rPr>
              <w:t>1</w:t>
            </w:r>
          </w:p>
        </w:tc>
        <w:tc>
          <w:tcPr>
            <w:tcW w:w="2613" w:type="dxa"/>
            <w:tcBorders>
              <w:top w:val="single" w:sz="4" w:space="0" w:color="auto"/>
              <w:left w:val="single" w:sz="4" w:space="0" w:color="auto"/>
              <w:bottom w:val="single" w:sz="4" w:space="0" w:color="auto"/>
              <w:right w:val="single" w:sz="4" w:space="0" w:color="auto"/>
            </w:tcBorders>
          </w:tcPr>
          <w:p w14:paraId="6B5B67B5" w14:textId="595F5DA7" w:rsidR="004055A3" w:rsidRPr="004055A3" w:rsidRDefault="004055A3" w:rsidP="004055A3">
            <w:pPr>
              <w:spacing w:after="0" w:line="240" w:lineRule="auto"/>
              <w:jc w:val="center"/>
              <w:rPr>
                <w:rFonts w:ascii="Times New Roman" w:eastAsia="Times New Roman" w:hAnsi="Times New Roman"/>
                <w:sz w:val="20"/>
                <w:szCs w:val="20"/>
                <w:lang w:eastAsia="ru-RU"/>
              </w:rPr>
            </w:pPr>
          </w:p>
        </w:tc>
      </w:tr>
      <w:tr w:rsidR="00593338" w:rsidRPr="00593338" w14:paraId="1CBD2F9F" w14:textId="77777777" w:rsidTr="004055A3">
        <w:trPr>
          <w:trHeight w:val="517"/>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080BDA59" w14:textId="77777777" w:rsidR="004055A3" w:rsidRPr="004055A3" w:rsidRDefault="004055A3" w:rsidP="004055A3">
            <w:pPr>
              <w:spacing w:after="0" w:line="240" w:lineRule="auto"/>
              <w:jc w:val="center"/>
              <w:rPr>
                <w:rFonts w:ascii="Times New Roman" w:eastAsia="Times New Roman" w:hAnsi="Times New Roman"/>
                <w:sz w:val="20"/>
                <w:szCs w:val="20"/>
                <w:lang w:eastAsia="ru-RU"/>
              </w:rPr>
            </w:pPr>
          </w:p>
        </w:tc>
        <w:tc>
          <w:tcPr>
            <w:tcW w:w="5952" w:type="dxa"/>
            <w:tcBorders>
              <w:top w:val="single" w:sz="4" w:space="0" w:color="auto"/>
              <w:left w:val="nil"/>
              <w:bottom w:val="single" w:sz="4" w:space="0" w:color="auto"/>
              <w:right w:val="single" w:sz="4" w:space="0" w:color="auto"/>
            </w:tcBorders>
            <w:shd w:val="clear" w:color="auto" w:fill="auto"/>
            <w:vAlign w:val="center"/>
          </w:tcPr>
          <w:p w14:paraId="49C43058" w14:textId="77777777" w:rsidR="004055A3" w:rsidRPr="004055A3" w:rsidRDefault="004055A3" w:rsidP="004055A3">
            <w:pPr>
              <w:spacing w:after="0" w:line="240" w:lineRule="auto"/>
              <w:rPr>
                <w:rFonts w:ascii="Times New Roman" w:eastAsia="Times New Roman" w:hAnsi="Times New Roman"/>
                <w:sz w:val="20"/>
                <w:szCs w:val="20"/>
                <w:lang w:eastAsia="ru-RU"/>
              </w:rPr>
            </w:pPr>
            <w:r w:rsidRPr="004055A3">
              <w:rPr>
                <w:rFonts w:ascii="Times New Roman" w:eastAsia="Times New Roman" w:hAnsi="Times New Roman" w:cs="Arial"/>
                <w:b/>
                <w:sz w:val="20"/>
                <w:szCs w:val="20"/>
                <w:lang w:eastAsia="ru-RU"/>
              </w:rPr>
              <w:t>ВСЕГО:</w:t>
            </w:r>
          </w:p>
        </w:tc>
        <w:tc>
          <w:tcPr>
            <w:tcW w:w="1015" w:type="dxa"/>
            <w:tcBorders>
              <w:top w:val="single" w:sz="4" w:space="0" w:color="auto"/>
              <w:left w:val="nil"/>
              <w:bottom w:val="single" w:sz="4" w:space="0" w:color="auto"/>
              <w:right w:val="single" w:sz="4" w:space="0" w:color="auto"/>
            </w:tcBorders>
            <w:shd w:val="clear" w:color="auto" w:fill="auto"/>
            <w:vAlign w:val="center"/>
          </w:tcPr>
          <w:p w14:paraId="067F79A9" w14:textId="77777777" w:rsidR="004055A3" w:rsidRPr="004055A3" w:rsidRDefault="004055A3" w:rsidP="004055A3">
            <w:pPr>
              <w:spacing w:after="0" w:line="240" w:lineRule="auto"/>
              <w:jc w:val="center"/>
              <w:rPr>
                <w:rFonts w:ascii="Times New Roman" w:eastAsia="Times New Roman" w:hAnsi="Times New Roman"/>
                <w:sz w:val="20"/>
                <w:szCs w:val="20"/>
                <w:lang w:eastAsia="ru-RU"/>
              </w:rPr>
            </w:pPr>
          </w:p>
        </w:tc>
        <w:tc>
          <w:tcPr>
            <w:tcW w:w="2613" w:type="dxa"/>
            <w:tcBorders>
              <w:top w:val="single" w:sz="4" w:space="0" w:color="auto"/>
              <w:left w:val="single" w:sz="4" w:space="0" w:color="auto"/>
              <w:bottom w:val="single" w:sz="4" w:space="0" w:color="auto"/>
              <w:right w:val="single" w:sz="4" w:space="0" w:color="auto"/>
            </w:tcBorders>
          </w:tcPr>
          <w:p w14:paraId="636B0C21" w14:textId="77777777" w:rsidR="004055A3" w:rsidRPr="004055A3" w:rsidRDefault="004055A3" w:rsidP="004055A3">
            <w:pPr>
              <w:spacing w:after="0" w:line="240" w:lineRule="auto"/>
              <w:jc w:val="center"/>
              <w:rPr>
                <w:rFonts w:ascii="Times New Roman" w:eastAsia="Times New Roman" w:hAnsi="Times New Roman"/>
                <w:sz w:val="20"/>
                <w:szCs w:val="20"/>
                <w:lang w:eastAsia="ru-RU"/>
              </w:rPr>
            </w:pPr>
          </w:p>
        </w:tc>
      </w:tr>
    </w:tbl>
    <w:p w14:paraId="454A53B4" w14:textId="77777777" w:rsidR="003439FA" w:rsidRPr="00593338" w:rsidRDefault="003439FA" w:rsidP="00E8322E">
      <w:pPr>
        <w:spacing w:after="0" w:line="240" w:lineRule="auto"/>
        <w:contextualSpacing/>
        <w:jc w:val="both"/>
        <w:rPr>
          <w:rFonts w:ascii="Times New Roman" w:hAnsi="Times New Roman"/>
          <w:sz w:val="24"/>
          <w:szCs w:val="24"/>
        </w:rPr>
      </w:pPr>
    </w:p>
    <w:p w14:paraId="1D6EE6DD" w14:textId="77777777" w:rsidR="00AE1131" w:rsidRPr="00593338" w:rsidRDefault="00AE1131" w:rsidP="00AE1131">
      <w:pPr>
        <w:spacing w:after="0" w:line="240" w:lineRule="auto"/>
        <w:ind w:firstLine="567"/>
        <w:contextualSpacing/>
        <w:jc w:val="both"/>
        <w:rPr>
          <w:rFonts w:ascii="Times New Roman" w:eastAsia="Times New Roman" w:hAnsi="Times New Roman"/>
          <w:sz w:val="24"/>
          <w:szCs w:val="24"/>
          <w:highlight w:val="yellow"/>
          <w:lang w:eastAsia="ru-RU"/>
        </w:rPr>
      </w:pPr>
    </w:p>
    <w:p w14:paraId="6946B228" w14:textId="37FC4917" w:rsidR="001405B1" w:rsidRPr="00593338" w:rsidRDefault="001405B1" w:rsidP="001405B1">
      <w:pPr>
        <w:spacing w:after="0" w:line="240" w:lineRule="auto"/>
        <w:jc w:val="both"/>
        <w:rPr>
          <w:rFonts w:ascii="Times New Roman" w:hAnsi="Times New Roman"/>
          <w:sz w:val="24"/>
          <w:szCs w:val="24"/>
          <w:lang w:eastAsia="ar-SA"/>
        </w:rPr>
      </w:pPr>
      <w:r w:rsidRPr="00593338">
        <w:rPr>
          <w:rFonts w:ascii="Times New Roman" w:hAnsi="Times New Roman"/>
          <w:sz w:val="24"/>
          <w:szCs w:val="24"/>
          <w:lang w:eastAsia="ru-RU"/>
        </w:rPr>
        <w:t>Итоговая стоимость договора без НДС, руб.</w:t>
      </w:r>
      <w:r w:rsidRPr="00593338">
        <w:rPr>
          <w:rFonts w:ascii="Times New Roman" w:hAnsi="Times New Roman"/>
          <w:sz w:val="24"/>
          <w:szCs w:val="24"/>
          <w:lang w:eastAsia="ar-SA"/>
        </w:rPr>
        <w:t>_________________________________________</w:t>
      </w:r>
    </w:p>
    <w:p w14:paraId="68809AC0" w14:textId="6650D846" w:rsidR="001405B1" w:rsidRPr="00593338" w:rsidRDefault="001405B1" w:rsidP="001405B1">
      <w:pPr>
        <w:spacing w:line="240" w:lineRule="auto"/>
        <w:contextualSpacing/>
        <w:jc w:val="both"/>
        <w:rPr>
          <w:rFonts w:ascii="Times New Roman" w:hAnsi="Times New Roman"/>
          <w:sz w:val="24"/>
          <w:szCs w:val="24"/>
          <w:vertAlign w:val="superscript"/>
          <w:lang w:eastAsia="ru-RU"/>
        </w:rPr>
      </w:pPr>
      <w:r w:rsidRPr="00593338">
        <w:rPr>
          <w:rFonts w:ascii="Times New Roman" w:hAnsi="Times New Roman"/>
          <w:sz w:val="24"/>
          <w:szCs w:val="24"/>
          <w:vertAlign w:val="superscript"/>
          <w:lang w:eastAsia="ru-RU"/>
        </w:rPr>
        <w:t xml:space="preserve">                                                                                                                                                       (прописью)</w:t>
      </w:r>
    </w:p>
    <w:p w14:paraId="61DD1DA9" w14:textId="1436300D" w:rsidR="00AE1131" w:rsidRPr="00593338" w:rsidRDefault="00AE1131" w:rsidP="00AE1131">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Настоящая Заявка имеет правовой статус оферты и действует д</w:t>
      </w:r>
      <w:r w:rsidR="00D14050" w:rsidRPr="00593338">
        <w:rPr>
          <w:rFonts w:ascii="Times New Roman" w:eastAsia="Times New Roman" w:hAnsi="Times New Roman"/>
          <w:sz w:val="24"/>
          <w:szCs w:val="24"/>
          <w:lang w:eastAsia="ru-RU"/>
        </w:rPr>
        <w:t>о «____» _________________года.</w:t>
      </w:r>
    </w:p>
    <w:p w14:paraId="4A3FD739" w14:textId="77777777" w:rsidR="00D14050" w:rsidRPr="00593338" w:rsidRDefault="00D14050" w:rsidP="00AE1131">
      <w:pPr>
        <w:spacing w:after="0" w:line="240" w:lineRule="auto"/>
        <w:contextualSpacing/>
        <w:jc w:val="both"/>
        <w:rPr>
          <w:rFonts w:ascii="Times New Roman" w:eastAsia="Times New Roman" w:hAnsi="Times New Roman"/>
          <w:sz w:val="24"/>
          <w:szCs w:val="24"/>
          <w:lang w:eastAsia="ru-RU"/>
        </w:rPr>
      </w:pPr>
    </w:p>
    <w:p w14:paraId="0E30797C" w14:textId="08D623DB" w:rsidR="00D14050" w:rsidRPr="00593338" w:rsidRDefault="00715CF2" w:rsidP="00AE1131">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Cs/>
          <w:sz w:val="24"/>
          <w:szCs w:val="24"/>
          <w:lang w:eastAsia="ru-RU"/>
        </w:rPr>
        <w:t xml:space="preserve">  </w:t>
      </w:r>
      <w:r w:rsidR="0044458E" w:rsidRPr="00593338">
        <w:rPr>
          <w:rFonts w:ascii="Times New Roman" w:eastAsia="Times New Roman" w:hAnsi="Times New Roman"/>
          <w:bCs/>
          <w:sz w:val="24"/>
          <w:szCs w:val="24"/>
          <w:lang w:eastAsia="ru-RU"/>
        </w:rPr>
        <w:t xml:space="preserve">        Гарантийный срок нормальной эксплуатации объекта и входящих в него материалов и работ составляет 5 лет с даты подписания сторонами Акта о приемке выполненных работ. Гарантии качества распространяются на все элементы и работы, выполненные Исполнителем по Договору.</w:t>
      </w:r>
    </w:p>
    <w:p w14:paraId="3B7DAFD6" w14:textId="77777777" w:rsidR="00415CA6" w:rsidRPr="00593338" w:rsidRDefault="00AE1131" w:rsidP="00415CA6">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Подтверждаем, что предложенная цена договора включает в себя </w:t>
      </w:r>
      <w:r w:rsidR="00415CA6" w:rsidRPr="00593338">
        <w:rPr>
          <w:rFonts w:ascii="Times New Roman" w:eastAsia="Times New Roman" w:hAnsi="Times New Roman"/>
          <w:sz w:val="24"/>
          <w:szCs w:val="24"/>
          <w:lang w:eastAsia="ru-RU"/>
        </w:rPr>
        <w:t xml:space="preserve">стоимость использования и привлечения оборудования (техники), необходимого для выполнения работ, стоимость всех выполняемых Подрядчиком работ, в том числе стоимость материалов и оборудований кроме </w:t>
      </w:r>
      <w:r w:rsidR="00415CA6" w:rsidRPr="00593338">
        <w:rPr>
          <w:rFonts w:ascii="Times New Roman" w:eastAsia="Times New Roman" w:hAnsi="Times New Roman"/>
          <w:sz w:val="24"/>
          <w:szCs w:val="24"/>
          <w:lang w:eastAsia="ru-RU"/>
        </w:rPr>
        <w:lastRenderedPageBreak/>
        <w:t>давальческих, а также прочие работы и затраты, связанные с выполнением работ и параметрами, определенными техническим заданием Заказчика, в том числе сумму командировочных расходов, расходы по страхованию, уплате налогов (кроме НДС), сборов и других обязательных платежей, страхование, уплату таможенных пошлин,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r w:rsidRPr="00593338">
        <w:rPr>
          <w:rFonts w:ascii="Times New Roman" w:eastAsia="Times New Roman" w:hAnsi="Times New Roman"/>
          <w:sz w:val="24"/>
          <w:szCs w:val="24"/>
          <w:lang w:eastAsia="ru-RU"/>
        </w:rPr>
        <w:t xml:space="preserve">        </w:t>
      </w:r>
    </w:p>
    <w:p w14:paraId="3B0C3893" w14:textId="5FCF87CC" w:rsidR="00AE1131" w:rsidRPr="00593338" w:rsidRDefault="00AE1131" w:rsidP="00415CA6">
      <w:pPr>
        <w:spacing w:after="0" w:line="240" w:lineRule="auto"/>
        <w:ind w:firstLine="567"/>
        <w:contextualSpacing/>
        <w:jc w:val="both"/>
        <w:rPr>
          <w:rFonts w:ascii="Times New Roman" w:eastAsia="Times New Roman" w:hAnsi="Times New Roman"/>
          <w:iCs/>
          <w:snapToGrid w:val="0"/>
          <w:sz w:val="24"/>
          <w:szCs w:val="24"/>
          <w:u w:val="single"/>
          <w:lang w:eastAsia="ru-RU"/>
        </w:rPr>
      </w:pPr>
      <w:r w:rsidRPr="00593338">
        <w:rPr>
          <w:rFonts w:ascii="Times New Roman" w:eastAsia="Times New Roman" w:hAnsi="Times New Roman"/>
          <w:sz w:val="24"/>
          <w:szCs w:val="24"/>
          <w:lang w:eastAsia="ru-RU"/>
        </w:rPr>
        <w:t xml:space="preserve"> В соответствии с Федеральным законом от 27.07.2006 №152-ФЗ «О персональных данных» (далее – Закон 152-ФЗ), </w:t>
      </w:r>
      <w:r w:rsidRPr="00593338">
        <w:rPr>
          <w:rFonts w:ascii="Times New Roman" w:eastAsia="Times New Roman" w:hAnsi="Times New Roman"/>
          <w:iCs/>
          <w:snapToGrid w:val="0"/>
          <w:sz w:val="24"/>
          <w:szCs w:val="24"/>
          <w:lang w:eastAsia="ru-RU"/>
        </w:rPr>
        <w:t>________________________________________________________</w:t>
      </w:r>
    </w:p>
    <w:p w14:paraId="5EE343A8" w14:textId="77777777" w:rsidR="00AE1131" w:rsidRPr="00593338" w:rsidRDefault="00AE1131" w:rsidP="00AE1131">
      <w:pPr>
        <w:spacing w:before="120" w:after="0" w:line="240" w:lineRule="auto"/>
        <w:ind w:left="3540" w:firstLine="708"/>
        <w:jc w:val="both"/>
        <w:rPr>
          <w:rFonts w:ascii="Times New Roman" w:eastAsia="Times New Roman" w:hAnsi="Times New Roman"/>
          <w:i/>
          <w:sz w:val="16"/>
          <w:szCs w:val="16"/>
          <w:lang w:eastAsia="ar-SA"/>
        </w:rPr>
      </w:pPr>
      <w:r w:rsidRPr="00593338">
        <w:rPr>
          <w:rFonts w:ascii="Times New Roman" w:eastAsia="Times New Roman" w:hAnsi="Times New Roman"/>
          <w:i/>
          <w:sz w:val="16"/>
          <w:szCs w:val="16"/>
          <w:lang w:eastAsia="ar-SA"/>
        </w:rPr>
        <w:t>(Наименование Участника процедуры закупки)</w:t>
      </w:r>
    </w:p>
    <w:p w14:paraId="4FA75F38" w14:textId="77777777" w:rsidR="00AE1131" w:rsidRPr="00593338" w:rsidRDefault="00AE1131" w:rsidP="00AE1131">
      <w:pPr>
        <w:spacing w:after="0" w:line="240" w:lineRule="auto"/>
        <w:ind w:firstLine="567"/>
        <w:jc w:val="both"/>
        <w:rPr>
          <w:rFonts w:ascii="Times New Roman" w:eastAsia="Times New Roman" w:hAnsi="Times New Roman"/>
          <w:iCs/>
          <w:sz w:val="24"/>
          <w:szCs w:val="24"/>
          <w:lang w:eastAsia="ru-RU"/>
        </w:rPr>
      </w:pPr>
      <w:r w:rsidRPr="00593338">
        <w:rPr>
          <w:rFonts w:ascii="Times New Roman" w:eastAsia="Times New Roman" w:hAnsi="Times New Roman"/>
          <w:iCs/>
          <w:snapToGrid w:val="0"/>
          <w:sz w:val="24"/>
          <w:szCs w:val="24"/>
          <w:lang w:eastAsia="ru-RU"/>
        </w:rPr>
        <w:t>подтверждает получение в целях участия в настоящей закупке требуемых в соответствии с Законом</w:t>
      </w:r>
      <w:r w:rsidRPr="00593338">
        <w:rPr>
          <w:rFonts w:ascii="Times New Roman" w:eastAsia="Times New Roman" w:hAnsi="Times New Roman"/>
          <w:iCs/>
          <w:snapToGrid w:val="0"/>
          <w:sz w:val="24"/>
          <w:szCs w:val="24"/>
          <w:lang w:val="en-US" w:eastAsia="ru-RU"/>
        </w:rPr>
        <w:t> </w:t>
      </w:r>
      <w:r w:rsidRPr="00593338">
        <w:rPr>
          <w:rFonts w:ascii="Times New Roman" w:eastAsia="Times New Roman" w:hAnsi="Times New Roman"/>
          <w:iCs/>
          <w:snapToGrid w:val="0"/>
          <w:sz w:val="24"/>
          <w:szCs w:val="24"/>
          <w:lang w:eastAsia="ru-RU"/>
        </w:rPr>
        <w:t>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АО «Саханефтегазсбыт», зарегистрированному по адресу: Республика Саха (Якутия), г. Якутск, ул. Чиряева, 3.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593338">
        <w:rPr>
          <w:rFonts w:ascii="Times New Roman" w:eastAsia="Times New Roman" w:hAnsi="Times New Roman"/>
          <w:sz w:val="24"/>
          <w:szCs w:val="24"/>
          <w:lang w:eastAsia="ru-RU"/>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62FCC35B" w14:textId="77777777" w:rsidR="00AE1131" w:rsidRPr="00593338" w:rsidRDefault="00AE1131" w:rsidP="00AE1131">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Заявляем, что в отношении нашей организации:</w:t>
      </w:r>
    </w:p>
    <w:p w14:paraId="15DF5600" w14:textId="77777777" w:rsidR="00AE1131" w:rsidRPr="00593338" w:rsidRDefault="00AE1131" w:rsidP="00AE1131">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а) отсутствуют сведения в реестрах недобросовестных поставщиков (РНП).</w:t>
      </w:r>
    </w:p>
    <w:p w14:paraId="33F2EC9B" w14:textId="77777777" w:rsidR="00AE1131" w:rsidRPr="00593338" w:rsidRDefault="00AE1131" w:rsidP="00AE1131">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б) не проводится ликвидация, отсутствует решение арбитражного суда о признании банкротом и об открытии конкурсного производства;</w:t>
      </w:r>
    </w:p>
    <w:p w14:paraId="096BCF67" w14:textId="77777777" w:rsidR="00AE1131" w:rsidRPr="00593338" w:rsidRDefault="00AE1131" w:rsidP="00AE1131">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в) </w:t>
      </w:r>
      <w:r w:rsidRPr="00593338">
        <w:rPr>
          <w:rFonts w:ascii="Times New Roman" w:eastAsia="Times New Roman" w:hAnsi="Times New Roman"/>
          <w:sz w:val="24"/>
          <w:szCs w:val="24"/>
          <w:lang w:eastAsia="ru-RU"/>
        </w:rPr>
        <w:tab/>
        <w:t>деятельности не приостановлена в порядке, предусмотренном Кодексом Российской Федерации об административных правонарушениях, на день подачи заявки;</w:t>
      </w:r>
    </w:p>
    <w:p w14:paraId="080054C6" w14:textId="77777777" w:rsidR="00AE1131" w:rsidRPr="00593338" w:rsidRDefault="00AE1131" w:rsidP="00AE1131">
      <w:pPr>
        <w:shd w:val="clear" w:color="auto" w:fill="FFFFFF"/>
        <w:spacing w:after="0" w:line="240" w:lineRule="auto"/>
        <w:jc w:val="both"/>
        <w:rPr>
          <w:sz w:val="24"/>
          <w:szCs w:val="24"/>
        </w:rPr>
      </w:pPr>
      <w:r w:rsidRPr="00593338">
        <w:rPr>
          <w:rFonts w:ascii="Times New Roman" w:eastAsia="Times New Roman" w:hAnsi="Times New Roman"/>
          <w:sz w:val="24"/>
          <w:szCs w:val="24"/>
          <w:lang w:eastAsia="ru-RU"/>
        </w:rPr>
        <w:t xml:space="preserve">       г) </w:t>
      </w:r>
      <w:r w:rsidRPr="00593338">
        <w:rPr>
          <w:rFonts w:ascii="Times New Roman" w:eastAsia="Times New Roman" w:hAnsi="Times New Roman"/>
          <w:sz w:val="24"/>
          <w:szCs w:val="24"/>
          <w:lang w:eastAsia="ru-RU"/>
        </w:rPr>
        <w:tab/>
        <w:t>по состоянию на _________________ задолженность по начисленным налогам, сборам и иным обязательным платежам в бюджеты любого уровня и государственные внебюджетные фонды отсутствует или не превышает 25% (двадцати пяти процентов) балансовой стоимости активов.</w:t>
      </w:r>
      <w:r w:rsidRPr="00593338">
        <w:rPr>
          <w:sz w:val="24"/>
          <w:szCs w:val="24"/>
        </w:rPr>
        <w:t xml:space="preserve">   </w:t>
      </w:r>
    </w:p>
    <w:p w14:paraId="0FC0E5CE" w14:textId="77777777" w:rsidR="00AE1131" w:rsidRPr="00593338" w:rsidRDefault="00AE1131" w:rsidP="00AE1131">
      <w:pPr>
        <w:shd w:val="clear" w:color="auto" w:fill="FFFFFF"/>
        <w:spacing w:after="0" w:line="240" w:lineRule="auto"/>
        <w:jc w:val="both"/>
        <w:rPr>
          <w:rFonts w:ascii="Times New Roman" w:hAnsi="Times New Roman"/>
          <w:sz w:val="24"/>
          <w:szCs w:val="24"/>
        </w:rPr>
      </w:pPr>
      <w:r w:rsidRPr="00593338">
        <w:rPr>
          <w:sz w:val="24"/>
          <w:szCs w:val="24"/>
        </w:rPr>
        <w:t xml:space="preserve">       </w:t>
      </w:r>
      <w:r w:rsidRPr="00593338">
        <w:rPr>
          <w:rFonts w:ascii="Times New Roman" w:hAnsi="Times New Roman"/>
          <w:sz w:val="24"/>
          <w:szCs w:val="24"/>
        </w:rPr>
        <w:t>д)</w:t>
      </w:r>
      <w:r w:rsidRPr="00593338">
        <w:rPr>
          <w:rFonts w:ascii="Times New Roman" w:hAnsi="Times New Roman"/>
          <w:b/>
          <w:sz w:val="24"/>
          <w:szCs w:val="24"/>
        </w:rPr>
        <w:t xml:space="preserve"> </w:t>
      </w:r>
      <w:r w:rsidRPr="00593338">
        <w:rPr>
          <w:rFonts w:ascii="Times New Roman" w:hAnsi="Times New Roman"/>
          <w:sz w:val="24"/>
          <w:szCs w:val="24"/>
        </w:rPr>
        <w:t xml:space="preserve">не являемся юридическим/физическим лицом, включенным в перечень, утвержденный постановлением Правительства РФ от 11.05.2022 No851 «О мерах по реализации Указа Президента Российской Федерации от 3 мая 2022 г. No252», в отношении которого применяются специальные экономические меры, предусмотренные п.п. «а» п. 2 Указа Президента РФ от 03.05.2022 г. </w:t>
      </w:r>
      <w:proofErr w:type="spellStart"/>
      <w:r w:rsidRPr="00593338">
        <w:rPr>
          <w:rFonts w:ascii="Times New Roman" w:hAnsi="Times New Roman"/>
          <w:sz w:val="24"/>
          <w:szCs w:val="24"/>
        </w:rPr>
        <w:t>No</w:t>
      </w:r>
      <w:proofErr w:type="spellEnd"/>
      <w:r w:rsidRPr="00593338">
        <w:rPr>
          <w:rFonts w:ascii="Times New Roman" w:hAnsi="Times New Roman"/>
          <w:sz w:val="24"/>
          <w:szCs w:val="24"/>
        </w:rPr>
        <w:t xml:space="preserve"> 252, либо организацией, находящейся под контролем таких лиц.</w:t>
      </w:r>
    </w:p>
    <w:p w14:paraId="17901E09" w14:textId="15488669" w:rsidR="00AE1131" w:rsidRPr="00593338" w:rsidRDefault="00AE1131" w:rsidP="00E8322E">
      <w:pPr>
        <w:shd w:val="clear" w:color="auto" w:fill="FFFFFF"/>
        <w:spacing w:after="0" w:line="240" w:lineRule="auto"/>
        <w:jc w:val="both"/>
        <w:rPr>
          <w:sz w:val="24"/>
          <w:szCs w:val="24"/>
        </w:rPr>
      </w:pPr>
      <w:r w:rsidRPr="00593338">
        <w:rPr>
          <w:rFonts w:ascii="Times New Roman" w:hAnsi="Times New Roman"/>
          <w:sz w:val="24"/>
          <w:szCs w:val="24"/>
        </w:rPr>
        <w:t xml:space="preserve">      е) не являемся иностранным агентом в соответствии с Федеральным </w:t>
      </w:r>
      <w:hyperlink r:id="rId24" w:history="1">
        <w:r w:rsidRPr="00593338">
          <w:rPr>
            <w:rFonts w:ascii="Times New Roman" w:hAnsi="Times New Roman"/>
            <w:sz w:val="24"/>
            <w:szCs w:val="24"/>
            <w:u w:val="single"/>
          </w:rPr>
          <w:t>законом</w:t>
        </w:r>
      </w:hyperlink>
      <w:r w:rsidRPr="00593338">
        <w:rPr>
          <w:rFonts w:ascii="Times New Roman" w:hAnsi="Times New Roman"/>
          <w:sz w:val="24"/>
          <w:szCs w:val="24"/>
        </w:rPr>
        <w:t xml:space="preserve"> от 14 июля 2022 года N 255-ФЗ "О контроле за деятельностью лиц, находящихся под иностранным влиянием".</w:t>
      </w:r>
    </w:p>
    <w:p w14:paraId="4D6A9A48" w14:textId="27DAEDD0" w:rsidR="00AE1131" w:rsidRPr="00593338" w:rsidRDefault="00AE1131" w:rsidP="00AE1131">
      <w:pPr>
        <w:spacing w:after="0" w:line="240" w:lineRule="auto"/>
        <w:jc w:val="both"/>
        <w:rPr>
          <w:rFonts w:ascii="Times New Roman" w:hAnsi="Times New Roman"/>
          <w:b/>
          <w:bCs/>
          <w:sz w:val="24"/>
          <w:szCs w:val="24"/>
        </w:rPr>
      </w:pPr>
      <w:r w:rsidRPr="00593338">
        <w:rPr>
          <w:rFonts w:ascii="Times New Roman" w:hAnsi="Times New Roman"/>
          <w:sz w:val="24"/>
          <w:szCs w:val="24"/>
        </w:rPr>
        <w:t xml:space="preserve">         В случае признания нашей организации победителем по данному лоту мы берем обязательства подписать договор </w:t>
      </w:r>
      <w:r w:rsidR="003439FA" w:rsidRPr="00593338">
        <w:rPr>
          <w:rFonts w:ascii="Times New Roman" w:hAnsi="Times New Roman"/>
          <w:sz w:val="24"/>
          <w:szCs w:val="24"/>
        </w:rPr>
        <w:t xml:space="preserve">на </w:t>
      </w:r>
      <w:r w:rsidR="0018570F" w:rsidRPr="00593338">
        <w:rPr>
          <w:rFonts w:ascii="Times New Roman" w:hAnsi="Times New Roman"/>
          <w:sz w:val="24"/>
          <w:szCs w:val="24"/>
        </w:rPr>
        <w:t>в</w:t>
      </w:r>
      <w:r w:rsidR="0018570F" w:rsidRPr="00593338">
        <w:rPr>
          <w:rFonts w:ascii="Times New Roman" w:eastAsia="Times New Roman" w:hAnsi="Times New Roman"/>
          <w:sz w:val="24"/>
          <w:szCs w:val="24"/>
          <w:lang w:eastAsia="ru-RU"/>
        </w:rPr>
        <w:t>ыполнение работ по строительному контролю объекта «Техническое перевооружение филиала «</w:t>
      </w:r>
      <w:proofErr w:type="spellStart"/>
      <w:r w:rsidR="0018570F" w:rsidRPr="00593338">
        <w:rPr>
          <w:rFonts w:ascii="Times New Roman" w:eastAsia="Times New Roman" w:hAnsi="Times New Roman"/>
          <w:sz w:val="24"/>
          <w:szCs w:val="24"/>
          <w:lang w:eastAsia="ru-RU"/>
        </w:rPr>
        <w:t>Хандыгская</w:t>
      </w:r>
      <w:proofErr w:type="spellEnd"/>
      <w:r w:rsidR="0018570F" w:rsidRPr="00593338">
        <w:rPr>
          <w:rFonts w:ascii="Times New Roman" w:eastAsia="Times New Roman" w:hAnsi="Times New Roman"/>
          <w:sz w:val="24"/>
          <w:szCs w:val="24"/>
          <w:lang w:eastAsia="ru-RU"/>
        </w:rPr>
        <w:t xml:space="preserve"> нефтебаза» АО «Саханефтегазсбыт» </w:t>
      </w:r>
      <w:r w:rsidRPr="00593338">
        <w:rPr>
          <w:rFonts w:ascii="Times New Roman" w:hAnsi="Times New Roman"/>
          <w:sz w:val="24"/>
          <w:szCs w:val="24"/>
        </w:rPr>
        <w:t>и выполнить работы по выигранному лоту, в соответствии с предметом и условиями закупки согласно Документации о закупке и достигнутых договоренностей в полном объеме в пределах предлагаемой нами стоимости договора.</w:t>
      </w:r>
    </w:p>
    <w:p w14:paraId="05447742" w14:textId="77777777" w:rsidR="00E8322E" w:rsidRPr="00593338" w:rsidRDefault="00E8322E" w:rsidP="00E8322E">
      <w:pPr>
        <w:spacing w:line="240" w:lineRule="auto"/>
        <w:ind w:firstLine="709"/>
        <w:rPr>
          <w:rFonts w:ascii="Times New Roman" w:hAnsi="Times New Roman"/>
          <w:sz w:val="24"/>
          <w:szCs w:val="24"/>
        </w:rPr>
      </w:pPr>
      <w:r w:rsidRPr="00593338">
        <w:rPr>
          <w:rFonts w:ascii="Times New Roman" w:hAnsi="Times New Roman"/>
          <w:sz w:val="24"/>
          <w:szCs w:val="24"/>
        </w:rPr>
        <w:t>Настоящая Заявка дополняется следующими документами, включая неотъемлемые приложения:</w:t>
      </w:r>
    </w:p>
    <w:p w14:paraId="2E9FC890" w14:textId="77777777" w:rsidR="00E8322E" w:rsidRPr="00593338" w:rsidRDefault="00E8322E" w:rsidP="00E8322E">
      <w:pPr>
        <w:numPr>
          <w:ilvl w:val="0"/>
          <w:numId w:val="34"/>
        </w:numPr>
        <w:tabs>
          <w:tab w:val="left" w:pos="426"/>
        </w:tabs>
        <w:spacing w:after="0" w:line="240" w:lineRule="auto"/>
        <w:ind w:left="0" w:firstLine="0"/>
        <w:jc w:val="both"/>
        <w:rPr>
          <w:rFonts w:ascii="Times New Roman" w:hAnsi="Times New Roman"/>
          <w:sz w:val="24"/>
          <w:szCs w:val="24"/>
        </w:rPr>
      </w:pPr>
      <w:r w:rsidRPr="00593338">
        <w:rPr>
          <w:rFonts w:ascii="Times New Roman" w:hAnsi="Times New Roman"/>
          <w:bCs/>
          <w:sz w:val="24"/>
          <w:szCs w:val="24"/>
        </w:rPr>
        <w:t xml:space="preserve">Сведения о наличии собственных ресурсов Участника </w:t>
      </w:r>
      <w:r w:rsidRPr="00593338">
        <w:rPr>
          <w:rFonts w:ascii="Times New Roman" w:hAnsi="Times New Roman"/>
          <w:sz w:val="24"/>
          <w:szCs w:val="24"/>
        </w:rPr>
        <w:t xml:space="preserve">(форма 2); </w:t>
      </w:r>
    </w:p>
    <w:p w14:paraId="42DE0EE2" w14:textId="77777777" w:rsidR="00E8322E" w:rsidRPr="00593338" w:rsidRDefault="00E8322E" w:rsidP="00E8322E">
      <w:pPr>
        <w:widowControl w:val="0"/>
        <w:numPr>
          <w:ilvl w:val="0"/>
          <w:numId w:val="34"/>
        </w:numPr>
        <w:tabs>
          <w:tab w:val="clear" w:pos="927"/>
        </w:tabs>
        <w:autoSpaceDE w:val="0"/>
        <w:autoSpaceDN w:val="0"/>
        <w:adjustRightInd w:val="0"/>
        <w:spacing w:line="240" w:lineRule="auto"/>
        <w:ind w:left="426" w:hanging="426"/>
        <w:contextualSpacing/>
        <w:rPr>
          <w:rFonts w:ascii="Times New Roman" w:hAnsi="Times New Roman"/>
          <w:sz w:val="24"/>
          <w:szCs w:val="24"/>
        </w:rPr>
      </w:pPr>
      <w:r w:rsidRPr="00593338">
        <w:rPr>
          <w:rFonts w:ascii="Times New Roman" w:hAnsi="Times New Roman"/>
          <w:sz w:val="24"/>
          <w:szCs w:val="24"/>
        </w:rPr>
        <w:t>Сведения об опыте работы Участника (форма 3);</w:t>
      </w:r>
    </w:p>
    <w:p w14:paraId="5BEDD462" w14:textId="77777777" w:rsidR="00E8322E" w:rsidRPr="00593338" w:rsidRDefault="00E8322E" w:rsidP="00E8322E">
      <w:pPr>
        <w:numPr>
          <w:ilvl w:val="0"/>
          <w:numId w:val="34"/>
        </w:numPr>
        <w:tabs>
          <w:tab w:val="clear" w:pos="927"/>
          <w:tab w:val="left" w:pos="426"/>
        </w:tabs>
        <w:spacing w:after="0" w:line="240" w:lineRule="auto"/>
        <w:ind w:hanging="927"/>
        <w:jc w:val="both"/>
        <w:rPr>
          <w:rFonts w:ascii="Times New Roman" w:hAnsi="Times New Roman"/>
          <w:sz w:val="24"/>
          <w:szCs w:val="24"/>
        </w:rPr>
      </w:pPr>
      <w:r w:rsidRPr="00593338">
        <w:rPr>
          <w:rFonts w:ascii="Times New Roman" w:hAnsi="Times New Roman"/>
          <w:sz w:val="24"/>
          <w:szCs w:val="24"/>
        </w:rPr>
        <w:t>Анкета Участника (форма 4);</w:t>
      </w:r>
    </w:p>
    <w:p w14:paraId="4DF99D1A" w14:textId="77777777" w:rsidR="00E8322E" w:rsidRPr="00593338" w:rsidRDefault="00E8322E" w:rsidP="00E8322E">
      <w:pPr>
        <w:numPr>
          <w:ilvl w:val="0"/>
          <w:numId w:val="34"/>
        </w:numPr>
        <w:tabs>
          <w:tab w:val="left" w:pos="426"/>
        </w:tabs>
        <w:spacing w:after="0" w:line="240" w:lineRule="auto"/>
        <w:ind w:left="0" w:firstLine="0"/>
        <w:jc w:val="both"/>
        <w:rPr>
          <w:rFonts w:ascii="Times New Roman" w:hAnsi="Times New Roman"/>
          <w:sz w:val="24"/>
          <w:szCs w:val="24"/>
        </w:rPr>
      </w:pPr>
      <w:r w:rsidRPr="00593338">
        <w:rPr>
          <w:rFonts w:ascii="Times New Roman" w:hAnsi="Times New Roman"/>
          <w:sz w:val="24"/>
          <w:szCs w:val="24"/>
        </w:rPr>
        <w:t>Справка об отсутствии признаков крупной сделки (форма 5);</w:t>
      </w:r>
    </w:p>
    <w:p w14:paraId="7C0CBEB1" w14:textId="77777777" w:rsidR="00E8322E" w:rsidRPr="00593338" w:rsidRDefault="00E8322E" w:rsidP="00E8322E">
      <w:pPr>
        <w:numPr>
          <w:ilvl w:val="0"/>
          <w:numId w:val="34"/>
        </w:numPr>
        <w:tabs>
          <w:tab w:val="left" w:pos="426"/>
        </w:tabs>
        <w:spacing w:after="0" w:line="240" w:lineRule="auto"/>
        <w:ind w:left="0" w:firstLine="0"/>
        <w:jc w:val="both"/>
        <w:rPr>
          <w:rFonts w:ascii="Times New Roman" w:hAnsi="Times New Roman"/>
          <w:sz w:val="24"/>
          <w:szCs w:val="24"/>
        </w:rPr>
      </w:pPr>
      <w:r w:rsidRPr="00593338">
        <w:rPr>
          <w:rFonts w:ascii="Times New Roman" w:hAnsi="Times New Roman"/>
          <w:sz w:val="24"/>
          <w:szCs w:val="24"/>
        </w:rPr>
        <w:t>Документы, подтверждающие соответствие Участника установленным требованиям (п.п.4.5.2.2. Документации).</w:t>
      </w:r>
    </w:p>
    <w:p w14:paraId="0FFC7AC0" w14:textId="77777777" w:rsidR="00E8322E" w:rsidRPr="00593338" w:rsidRDefault="00E8322E" w:rsidP="00E8322E">
      <w:pPr>
        <w:spacing w:line="240" w:lineRule="auto"/>
        <w:rPr>
          <w:rFonts w:ascii="Times New Roman" w:hAnsi="Times New Roman"/>
          <w:sz w:val="24"/>
          <w:szCs w:val="24"/>
        </w:rPr>
      </w:pPr>
      <w:r w:rsidRPr="00593338">
        <w:rPr>
          <w:rFonts w:ascii="Times New Roman" w:hAnsi="Times New Roman"/>
          <w:sz w:val="24"/>
          <w:szCs w:val="24"/>
        </w:rPr>
        <w:t>____________________________________</w:t>
      </w:r>
    </w:p>
    <w:p w14:paraId="63FDC155" w14:textId="77777777" w:rsidR="00E8322E" w:rsidRPr="00593338" w:rsidRDefault="00E8322E" w:rsidP="00E8322E">
      <w:pPr>
        <w:spacing w:line="240" w:lineRule="auto"/>
        <w:ind w:right="3684"/>
        <w:jc w:val="center"/>
        <w:rPr>
          <w:rFonts w:ascii="Times New Roman" w:hAnsi="Times New Roman"/>
          <w:sz w:val="24"/>
          <w:szCs w:val="24"/>
          <w:vertAlign w:val="superscript"/>
        </w:rPr>
      </w:pPr>
      <w:r w:rsidRPr="00593338">
        <w:rPr>
          <w:rFonts w:ascii="Times New Roman" w:hAnsi="Times New Roman"/>
          <w:sz w:val="24"/>
          <w:szCs w:val="24"/>
          <w:vertAlign w:val="superscript"/>
        </w:rPr>
        <w:t>(подпись, М.П.)</w:t>
      </w:r>
    </w:p>
    <w:p w14:paraId="18EED2D1" w14:textId="024272EE" w:rsidR="00E8322E" w:rsidRPr="00593338" w:rsidRDefault="00D14050" w:rsidP="00E8322E">
      <w:pPr>
        <w:spacing w:line="240" w:lineRule="auto"/>
        <w:rPr>
          <w:rFonts w:ascii="Times New Roman" w:hAnsi="Times New Roman"/>
          <w:sz w:val="24"/>
          <w:szCs w:val="24"/>
        </w:rPr>
      </w:pPr>
      <w:r w:rsidRPr="00593338">
        <w:rPr>
          <w:rFonts w:ascii="Times New Roman" w:hAnsi="Times New Roman"/>
          <w:sz w:val="24"/>
          <w:szCs w:val="24"/>
        </w:rPr>
        <w:lastRenderedPageBreak/>
        <w:t>____________</w:t>
      </w:r>
      <w:r w:rsidR="00E8322E" w:rsidRPr="00593338">
        <w:rPr>
          <w:rFonts w:ascii="Times New Roman" w:hAnsi="Times New Roman"/>
          <w:sz w:val="24"/>
          <w:szCs w:val="24"/>
        </w:rPr>
        <w:t>______________________</w:t>
      </w:r>
    </w:p>
    <w:p w14:paraId="165C28F8" w14:textId="76DCAE0F" w:rsidR="00E8322E" w:rsidRPr="00593338" w:rsidRDefault="00E8322E" w:rsidP="00E8322E">
      <w:pPr>
        <w:spacing w:line="240" w:lineRule="auto"/>
        <w:rPr>
          <w:rFonts w:ascii="Times New Roman" w:hAnsi="Times New Roman"/>
          <w:sz w:val="24"/>
          <w:szCs w:val="24"/>
        </w:rPr>
      </w:pPr>
      <w:r w:rsidRPr="00593338">
        <w:rPr>
          <w:rFonts w:ascii="Times New Roman" w:hAnsi="Times New Roman"/>
          <w:sz w:val="24"/>
          <w:szCs w:val="24"/>
          <w:vertAlign w:val="superscript"/>
        </w:rPr>
        <w:t xml:space="preserve">        (фамилия, имя, отчество подписавшего, должность)</w:t>
      </w:r>
    </w:p>
    <w:p w14:paraId="689C8257" w14:textId="77777777" w:rsidR="00E8322E" w:rsidRPr="00593338" w:rsidRDefault="00E8322E" w:rsidP="00E8322E">
      <w:pPr>
        <w:pBdr>
          <w:bottom w:val="single" w:sz="4" w:space="1" w:color="auto"/>
        </w:pBdr>
        <w:shd w:val="clear" w:color="auto" w:fill="E0E0E0"/>
        <w:spacing w:line="240" w:lineRule="auto"/>
        <w:ind w:right="21"/>
        <w:jc w:val="center"/>
        <w:rPr>
          <w:rFonts w:ascii="Times New Roman" w:hAnsi="Times New Roman"/>
          <w:b/>
          <w:spacing w:val="36"/>
          <w:sz w:val="24"/>
          <w:szCs w:val="24"/>
        </w:rPr>
      </w:pPr>
      <w:r w:rsidRPr="00593338">
        <w:rPr>
          <w:rFonts w:ascii="Times New Roman" w:hAnsi="Times New Roman"/>
          <w:b/>
          <w:spacing w:val="36"/>
          <w:sz w:val="24"/>
          <w:szCs w:val="24"/>
        </w:rPr>
        <w:t>конец формы</w:t>
      </w:r>
    </w:p>
    <w:p w14:paraId="5741320C" w14:textId="77777777" w:rsidR="00E8322E" w:rsidRPr="00593338" w:rsidRDefault="00E8322E" w:rsidP="00E8322E">
      <w:pPr>
        <w:spacing w:line="240" w:lineRule="auto"/>
        <w:rPr>
          <w:rFonts w:ascii="Times New Roman" w:hAnsi="Times New Roman"/>
          <w:sz w:val="24"/>
          <w:szCs w:val="24"/>
        </w:rPr>
        <w:sectPr w:rsidR="00E8322E" w:rsidRPr="00593338" w:rsidSect="007514C7">
          <w:footerReference w:type="default" r:id="rId25"/>
          <w:footerReference w:type="first" r:id="rId26"/>
          <w:pgSz w:w="11906" w:h="16838" w:code="9"/>
          <w:pgMar w:top="426" w:right="567" w:bottom="851" w:left="1134" w:header="680" w:footer="0" w:gutter="0"/>
          <w:cols w:space="708"/>
          <w:titlePg/>
          <w:docGrid w:linePitch="381"/>
        </w:sectPr>
      </w:pPr>
    </w:p>
    <w:p w14:paraId="74F6B763" w14:textId="77777777" w:rsidR="00813893" w:rsidRPr="00593338" w:rsidRDefault="00813893" w:rsidP="00813893">
      <w:pPr>
        <w:keepNext/>
        <w:pageBreakBefore/>
        <w:numPr>
          <w:ilvl w:val="2"/>
          <w:numId w:val="9"/>
        </w:numPr>
        <w:suppressAutoHyphens/>
        <w:spacing w:before="240" w:after="120" w:line="240" w:lineRule="auto"/>
        <w:jc w:val="both"/>
        <w:outlineLvl w:val="2"/>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Инструкция по заполнению</w:t>
      </w:r>
    </w:p>
    <w:p w14:paraId="37E6421B" w14:textId="77777777" w:rsidR="00813893" w:rsidRPr="00593338" w:rsidRDefault="00813893" w:rsidP="00813893">
      <w:pPr>
        <w:numPr>
          <w:ilvl w:val="3"/>
          <w:numId w:val="9"/>
        </w:numPr>
        <w:tabs>
          <w:tab w:val="left" w:pos="709"/>
          <w:tab w:val="left" w:pos="851"/>
          <w:tab w:val="left"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Заявку на участие следует оформить на официальном бланке Участника на каждый заявленный лот отдельно. Участник присваивает Заявке дату и номер в соответствии с принятыми у него правилами документооборота. Заявка должна быть подписана, заверена печатью, указаны фамилия, имя, отчество подписавшего и должность.</w:t>
      </w:r>
    </w:p>
    <w:p w14:paraId="0162B859" w14:textId="77777777" w:rsidR="00D14050" w:rsidRPr="00593338" w:rsidRDefault="00813893" w:rsidP="00142821">
      <w:pPr>
        <w:numPr>
          <w:ilvl w:val="3"/>
          <w:numId w:val="9"/>
        </w:numPr>
        <w:tabs>
          <w:tab w:val="left" w:pos="709"/>
          <w:tab w:val="left" w:pos="851"/>
          <w:tab w:val="left"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 должен указать свое полное наименование (с указанием организационно-правовой формы) и юридический адрес.</w:t>
      </w:r>
    </w:p>
    <w:p w14:paraId="39B0C802" w14:textId="7E2AED89" w:rsidR="00D14050" w:rsidRPr="00593338" w:rsidRDefault="00D14050" w:rsidP="00D14050">
      <w:pPr>
        <w:pStyle w:val="aff8"/>
        <w:numPr>
          <w:ilvl w:val="3"/>
          <w:numId w:val="9"/>
        </w:numPr>
        <w:ind w:left="0" w:firstLine="0"/>
        <w:rPr>
          <w:rFonts w:ascii="Times New Roman" w:hAnsi="Times New Roman" w:cs="Times New Roman"/>
          <w:sz w:val="24"/>
          <w:szCs w:val="24"/>
        </w:rPr>
      </w:pPr>
      <w:r w:rsidRPr="00593338">
        <w:rPr>
          <w:rFonts w:ascii="Times New Roman" w:hAnsi="Times New Roman" w:cs="Times New Roman"/>
          <w:sz w:val="24"/>
          <w:szCs w:val="24"/>
        </w:rPr>
        <w:t xml:space="preserve">Участник должен указать стоимость лота цифрами в рублях без НДС, в формате ХХХ </w:t>
      </w:r>
      <w:proofErr w:type="spellStart"/>
      <w:r w:rsidRPr="00593338">
        <w:rPr>
          <w:rFonts w:ascii="Times New Roman" w:hAnsi="Times New Roman" w:cs="Times New Roman"/>
          <w:sz w:val="24"/>
          <w:szCs w:val="24"/>
        </w:rPr>
        <w:t>ХХХ</w:t>
      </w:r>
      <w:proofErr w:type="spellEnd"/>
      <w:r w:rsidRPr="00593338">
        <w:rPr>
          <w:rFonts w:ascii="Times New Roman" w:hAnsi="Times New Roman" w:cs="Times New Roman"/>
          <w:sz w:val="24"/>
          <w:szCs w:val="24"/>
        </w:rPr>
        <w:t xml:space="preserve"> </w:t>
      </w:r>
      <w:proofErr w:type="gramStart"/>
      <w:r w:rsidRPr="00593338">
        <w:rPr>
          <w:rFonts w:ascii="Times New Roman" w:hAnsi="Times New Roman" w:cs="Times New Roman"/>
          <w:sz w:val="24"/>
          <w:szCs w:val="24"/>
        </w:rPr>
        <w:t>ХХХ,ХХ</w:t>
      </w:r>
      <w:proofErr w:type="gramEnd"/>
      <w:r w:rsidRPr="00593338">
        <w:rPr>
          <w:rFonts w:ascii="Times New Roman" w:hAnsi="Times New Roman" w:cs="Times New Roman"/>
          <w:sz w:val="24"/>
          <w:szCs w:val="24"/>
        </w:rPr>
        <w:t>.</w:t>
      </w:r>
    </w:p>
    <w:p w14:paraId="1468A25B" w14:textId="4346DEBC" w:rsidR="00813893" w:rsidRPr="00593338" w:rsidRDefault="00813893" w:rsidP="00142821">
      <w:pPr>
        <w:numPr>
          <w:ilvl w:val="3"/>
          <w:numId w:val="9"/>
        </w:numPr>
        <w:tabs>
          <w:tab w:val="left" w:pos="709"/>
          <w:tab w:val="left" w:pos="851"/>
          <w:tab w:val="left"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 должен указать срок действия Заявки согласно требованиям подпункта 4.4.2.1 Документации.</w:t>
      </w:r>
    </w:p>
    <w:p w14:paraId="0334670B" w14:textId="77777777" w:rsidR="00813893" w:rsidRPr="00593338" w:rsidRDefault="00813893" w:rsidP="00813893">
      <w:pPr>
        <w:numPr>
          <w:ilvl w:val="3"/>
          <w:numId w:val="9"/>
        </w:numPr>
        <w:tabs>
          <w:tab w:val="left" w:pos="851"/>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shd w:val="clear" w:color="auto" w:fill="FBFBFB"/>
          <w:lang w:eastAsia="ru-RU"/>
        </w:rPr>
        <w:t>Участники, плательщики НДС, подают свои ценовые предложения без учета НДС, но в случае если Участник будет признан Победителем закупки и с ним будет заключен договор, расчеты по договору будут производиться с учетом НДС.</w:t>
      </w:r>
    </w:p>
    <w:p w14:paraId="7E0E63E8"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3E987FB0"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6700C843"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240F922D"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0467880A"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2DAAA3F"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69C1F8B8"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16F8FC5"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4F17978"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779ACC1A"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392C05C3"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68E5D644"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459D308"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501BC11"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7E9889B3"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3CE79AB4"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C26BCD7"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5274898"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F18A372"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0F43170C"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BD7D78A"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4FA2F73B"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2B4E0F5B"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2412E6C4"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042BC120"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05AEF165"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6A3DC741"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F120AFD"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23C67D9"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7268C4CC"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AB937A6"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6571B3B6"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9C8B3D2"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03A765B8"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47F602EF"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43DB626A"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25B634F"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42AD9000" w14:textId="77777777" w:rsidR="00AE1218" w:rsidRPr="00593338" w:rsidRDefault="00AE1218" w:rsidP="00AE1218">
      <w:pPr>
        <w:keepNext/>
        <w:pageBreakBefore/>
        <w:widowControl w:val="0"/>
        <w:suppressAutoHyphens/>
        <w:autoSpaceDE w:val="0"/>
        <w:autoSpaceDN w:val="0"/>
        <w:adjustRightInd w:val="0"/>
        <w:spacing w:after="0" w:line="240" w:lineRule="auto"/>
        <w:contextualSpacing/>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5.2. Сведения о наличии собственных ресурсов (форма 2)</w:t>
      </w:r>
    </w:p>
    <w:p w14:paraId="177A38AD" w14:textId="77777777" w:rsidR="00AE1218" w:rsidRPr="00593338" w:rsidRDefault="00AE1218" w:rsidP="00AE1218">
      <w:pPr>
        <w:pBdr>
          <w:top w:val="single" w:sz="4" w:space="1" w:color="auto"/>
        </w:pBdr>
        <w:shd w:val="clear" w:color="auto" w:fill="E0E0E0"/>
        <w:spacing w:after="0" w:line="240" w:lineRule="auto"/>
        <w:ind w:right="21" w:firstLine="567"/>
        <w:contextualSpacing/>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начало формы</w:t>
      </w:r>
    </w:p>
    <w:p w14:paraId="46DD152C"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2A820809"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Приложение № 1</w:t>
      </w:r>
    </w:p>
    <w:p w14:paraId="597B0CF2"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к Заявке на участие в закупке</w:t>
      </w:r>
    </w:p>
    <w:p w14:paraId="60AC8B49"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от «___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 г. №__________</w:t>
      </w:r>
    </w:p>
    <w:tbl>
      <w:tblPr>
        <w:tblW w:w="10665" w:type="dxa"/>
        <w:tblInd w:w="-459" w:type="dxa"/>
        <w:tblLook w:val="04A0" w:firstRow="1" w:lastRow="0" w:firstColumn="1" w:lastColumn="0" w:noHBand="0" w:noVBand="1"/>
      </w:tblPr>
      <w:tblGrid>
        <w:gridCol w:w="10665"/>
      </w:tblGrid>
      <w:tr w:rsidR="00AE1218" w:rsidRPr="00593338" w14:paraId="102556FD" w14:textId="77777777" w:rsidTr="008E0063">
        <w:trPr>
          <w:trHeight w:val="435"/>
        </w:trPr>
        <w:tc>
          <w:tcPr>
            <w:tcW w:w="10665" w:type="dxa"/>
            <w:tcBorders>
              <w:top w:val="nil"/>
              <w:left w:val="nil"/>
              <w:bottom w:val="nil"/>
              <w:right w:val="nil"/>
            </w:tcBorders>
            <w:shd w:val="clear" w:color="auto" w:fill="auto"/>
            <w:hideMark/>
          </w:tcPr>
          <w:p w14:paraId="56685486" w14:textId="77777777" w:rsidR="00AE1218" w:rsidRPr="00593338" w:rsidRDefault="00AE1218" w:rsidP="00AE1218">
            <w:pPr>
              <w:spacing w:after="0" w:line="240" w:lineRule="auto"/>
              <w:jc w:val="both"/>
              <w:rPr>
                <w:rFonts w:ascii="Times New Roman" w:eastAsia="Times New Roman" w:hAnsi="Times New Roman"/>
                <w:b/>
                <w:bCs/>
                <w:sz w:val="24"/>
                <w:szCs w:val="24"/>
                <w:lang w:eastAsia="ru-RU"/>
              </w:rPr>
            </w:pPr>
          </w:p>
          <w:p w14:paraId="0857E6C0" w14:textId="77777777" w:rsidR="00530B1D" w:rsidRPr="00530B1D" w:rsidRDefault="00530B1D" w:rsidP="00530B1D">
            <w:pPr>
              <w:spacing w:after="0" w:line="240" w:lineRule="auto"/>
              <w:ind w:firstLine="567"/>
              <w:jc w:val="center"/>
              <w:rPr>
                <w:rFonts w:ascii="Times New Roman" w:eastAsia="Times New Roman" w:hAnsi="Times New Roman"/>
                <w:b/>
                <w:bCs/>
                <w:sz w:val="24"/>
                <w:szCs w:val="24"/>
                <w:lang w:eastAsia="ru-RU"/>
              </w:rPr>
            </w:pPr>
            <w:r w:rsidRPr="00530B1D">
              <w:rPr>
                <w:rFonts w:ascii="Times New Roman" w:eastAsia="Times New Roman" w:hAnsi="Times New Roman"/>
                <w:b/>
                <w:bCs/>
                <w:sz w:val="24"/>
                <w:szCs w:val="24"/>
                <w:lang w:eastAsia="ru-RU"/>
              </w:rPr>
              <w:t xml:space="preserve">Наличие средств измерения, которое будет использоваться </w:t>
            </w:r>
          </w:p>
          <w:p w14:paraId="761F5087" w14:textId="6D57120D" w:rsidR="00AE1218" w:rsidRPr="00593338" w:rsidRDefault="00530B1D" w:rsidP="00530B1D">
            <w:pPr>
              <w:spacing w:after="0" w:line="240" w:lineRule="auto"/>
              <w:ind w:firstLine="567"/>
              <w:jc w:val="center"/>
              <w:rPr>
                <w:rFonts w:ascii="Times New Roman" w:eastAsia="Times New Roman" w:hAnsi="Times New Roman"/>
                <w:sz w:val="24"/>
                <w:szCs w:val="24"/>
                <w:lang w:eastAsia="ru-RU"/>
              </w:rPr>
            </w:pPr>
            <w:r w:rsidRPr="00593338">
              <w:rPr>
                <w:rFonts w:ascii="Times New Roman" w:eastAsia="Times New Roman" w:hAnsi="Times New Roman"/>
                <w:b/>
                <w:bCs/>
                <w:sz w:val="24"/>
                <w:szCs w:val="24"/>
                <w:lang w:eastAsia="ru-RU"/>
              </w:rPr>
              <w:t>для выполнения работ по договору</w:t>
            </w:r>
            <w:r w:rsidRPr="00593338">
              <w:rPr>
                <w:rFonts w:ascii="Times New Roman" w:eastAsia="Times New Roman" w:hAnsi="Times New Roman"/>
                <w:sz w:val="24"/>
                <w:szCs w:val="24"/>
                <w:lang w:eastAsia="ru-RU"/>
              </w:rPr>
              <w:t xml:space="preserve"> </w:t>
            </w:r>
          </w:p>
          <w:p w14:paraId="405C5C1B" w14:textId="77777777" w:rsidR="00530B1D" w:rsidRPr="00593338" w:rsidRDefault="00530B1D" w:rsidP="00530B1D">
            <w:pPr>
              <w:spacing w:after="0" w:line="240" w:lineRule="auto"/>
              <w:ind w:firstLine="567"/>
              <w:jc w:val="center"/>
              <w:rPr>
                <w:rFonts w:ascii="Times New Roman" w:eastAsia="Times New Roman" w:hAnsi="Times New Roman"/>
                <w:sz w:val="24"/>
                <w:szCs w:val="24"/>
                <w:lang w:eastAsia="ru-RU"/>
              </w:rPr>
            </w:pPr>
          </w:p>
          <w:tbl>
            <w:tblPr>
              <w:tblW w:w="9770"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2039"/>
              <w:gridCol w:w="1470"/>
              <w:gridCol w:w="1477"/>
              <w:gridCol w:w="1591"/>
              <w:gridCol w:w="2630"/>
            </w:tblGrid>
            <w:tr w:rsidR="00593338" w:rsidRPr="00593338" w14:paraId="6AD9B7F0" w14:textId="77777777" w:rsidTr="00AC5697">
              <w:trPr>
                <w:trHeight w:val="593"/>
              </w:trPr>
              <w:tc>
                <w:tcPr>
                  <w:tcW w:w="563" w:type="dxa"/>
                  <w:shd w:val="clear" w:color="auto" w:fill="auto"/>
                  <w:vAlign w:val="center"/>
                </w:tcPr>
                <w:p w14:paraId="3B3C7964"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w:t>
                  </w:r>
                </w:p>
                <w:p w14:paraId="1A09C1BB"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п/п</w:t>
                  </w:r>
                </w:p>
              </w:tc>
              <w:tc>
                <w:tcPr>
                  <w:tcW w:w="2039" w:type="dxa"/>
                  <w:shd w:val="clear" w:color="auto" w:fill="auto"/>
                  <w:vAlign w:val="center"/>
                </w:tcPr>
                <w:p w14:paraId="0359D298"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Наименование, вид измерительного прибора</w:t>
                  </w:r>
                </w:p>
              </w:tc>
              <w:tc>
                <w:tcPr>
                  <w:tcW w:w="1470" w:type="dxa"/>
                  <w:shd w:val="clear" w:color="auto" w:fill="auto"/>
                  <w:vAlign w:val="center"/>
                </w:tcPr>
                <w:p w14:paraId="27F0B26A"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Марка и модель</w:t>
                  </w:r>
                </w:p>
              </w:tc>
              <w:tc>
                <w:tcPr>
                  <w:tcW w:w="1477" w:type="dxa"/>
                  <w:shd w:val="clear" w:color="auto" w:fill="auto"/>
                  <w:vAlign w:val="center"/>
                </w:tcPr>
                <w:p w14:paraId="57F951E4"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Количество, шт.</w:t>
                  </w:r>
                </w:p>
              </w:tc>
              <w:tc>
                <w:tcPr>
                  <w:tcW w:w="1591" w:type="dxa"/>
                </w:tcPr>
                <w:p w14:paraId="12C77950"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p>
                <w:p w14:paraId="0985B19B"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p>
                <w:p w14:paraId="68FB3BFB"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Сведения о поверки</w:t>
                  </w:r>
                </w:p>
              </w:tc>
              <w:tc>
                <w:tcPr>
                  <w:tcW w:w="2630" w:type="dxa"/>
                  <w:shd w:val="clear" w:color="auto" w:fill="auto"/>
                  <w:vAlign w:val="center"/>
                </w:tcPr>
                <w:p w14:paraId="093900A0"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Вид собственности с указанием даты и номера подтверждающего документа</w:t>
                  </w:r>
                </w:p>
              </w:tc>
            </w:tr>
            <w:tr w:rsidR="00593338" w:rsidRPr="00593338" w14:paraId="37D1286D" w14:textId="77777777" w:rsidTr="00AC5697">
              <w:trPr>
                <w:trHeight w:val="267"/>
              </w:trPr>
              <w:tc>
                <w:tcPr>
                  <w:tcW w:w="563" w:type="dxa"/>
                  <w:shd w:val="clear" w:color="auto" w:fill="auto"/>
                  <w:vAlign w:val="center"/>
                </w:tcPr>
                <w:p w14:paraId="3D726CC5"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w:t>
                  </w:r>
                </w:p>
              </w:tc>
              <w:tc>
                <w:tcPr>
                  <w:tcW w:w="2039" w:type="dxa"/>
                  <w:shd w:val="clear" w:color="auto" w:fill="auto"/>
                  <w:vAlign w:val="center"/>
                </w:tcPr>
                <w:p w14:paraId="69C3A1B2" w14:textId="77777777" w:rsidR="00530B1D" w:rsidRPr="00593338" w:rsidRDefault="00530B1D" w:rsidP="00530B1D">
                  <w:pPr>
                    <w:shd w:val="clear" w:color="auto" w:fill="FFFFFF"/>
                    <w:spacing w:after="0" w:line="240" w:lineRule="auto"/>
                    <w:jc w:val="both"/>
                    <w:rPr>
                      <w:rFonts w:ascii="Times New Roman" w:eastAsia="Times New Roman" w:hAnsi="Times New Roman"/>
                      <w:sz w:val="24"/>
                      <w:szCs w:val="24"/>
                      <w:lang w:eastAsia="ru-RU"/>
                    </w:rPr>
                  </w:pPr>
                </w:p>
              </w:tc>
              <w:tc>
                <w:tcPr>
                  <w:tcW w:w="1470" w:type="dxa"/>
                  <w:shd w:val="clear" w:color="auto" w:fill="auto"/>
                  <w:vAlign w:val="center"/>
                </w:tcPr>
                <w:p w14:paraId="111F2B98" w14:textId="77777777" w:rsidR="00530B1D" w:rsidRPr="00593338" w:rsidRDefault="00530B1D" w:rsidP="00530B1D">
                  <w:pPr>
                    <w:shd w:val="clear" w:color="auto" w:fill="FFFFFF"/>
                    <w:spacing w:after="0" w:line="240" w:lineRule="auto"/>
                    <w:jc w:val="both"/>
                    <w:rPr>
                      <w:rFonts w:ascii="Times New Roman" w:eastAsia="Times New Roman" w:hAnsi="Times New Roman"/>
                      <w:sz w:val="24"/>
                      <w:szCs w:val="24"/>
                      <w:lang w:eastAsia="ru-RU"/>
                    </w:rPr>
                  </w:pPr>
                </w:p>
              </w:tc>
              <w:tc>
                <w:tcPr>
                  <w:tcW w:w="1477" w:type="dxa"/>
                  <w:shd w:val="clear" w:color="auto" w:fill="auto"/>
                  <w:vAlign w:val="center"/>
                </w:tcPr>
                <w:p w14:paraId="73D81858" w14:textId="77777777" w:rsidR="00530B1D" w:rsidRPr="00593338" w:rsidRDefault="00530B1D" w:rsidP="00530B1D">
                  <w:pPr>
                    <w:shd w:val="clear" w:color="auto" w:fill="FFFFFF"/>
                    <w:spacing w:after="0" w:line="240" w:lineRule="auto"/>
                    <w:jc w:val="both"/>
                    <w:rPr>
                      <w:rFonts w:ascii="Times New Roman" w:eastAsia="Times New Roman" w:hAnsi="Times New Roman"/>
                      <w:sz w:val="24"/>
                      <w:szCs w:val="24"/>
                      <w:lang w:eastAsia="ru-RU"/>
                    </w:rPr>
                  </w:pPr>
                </w:p>
              </w:tc>
              <w:tc>
                <w:tcPr>
                  <w:tcW w:w="1591" w:type="dxa"/>
                </w:tcPr>
                <w:p w14:paraId="442AD5AA" w14:textId="77777777" w:rsidR="00530B1D" w:rsidRPr="00593338" w:rsidRDefault="00530B1D" w:rsidP="00530B1D">
                  <w:pPr>
                    <w:shd w:val="clear" w:color="auto" w:fill="FFFFFF"/>
                    <w:spacing w:after="0" w:line="240" w:lineRule="auto"/>
                    <w:ind w:left="-55"/>
                    <w:jc w:val="center"/>
                    <w:rPr>
                      <w:rFonts w:ascii="Times New Roman" w:eastAsia="Times New Roman" w:hAnsi="Times New Roman"/>
                      <w:sz w:val="24"/>
                      <w:szCs w:val="24"/>
                      <w:lang w:eastAsia="ru-RU"/>
                    </w:rPr>
                  </w:pPr>
                </w:p>
              </w:tc>
              <w:tc>
                <w:tcPr>
                  <w:tcW w:w="2630" w:type="dxa"/>
                  <w:shd w:val="clear" w:color="auto" w:fill="auto"/>
                </w:tcPr>
                <w:p w14:paraId="3A53B19A" w14:textId="77777777" w:rsidR="00530B1D" w:rsidRPr="00593338" w:rsidRDefault="00530B1D" w:rsidP="00530B1D">
                  <w:pPr>
                    <w:shd w:val="clear" w:color="auto" w:fill="FFFFFF"/>
                    <w:spacing w:after="0" w:line="240" w:lineRule="auto"/>
                    <w:ind w:left="-55"/>
                    <w:jc w:val="center"/>
                    <w:rPr>
                      <w:rFonts w:ascii="Times New Roman" w:eastAsia="Times New Roman" w:hAnsi="Times New Roman"/>
                      <w:sz w:val="24"/>
                      <w:szCs w:val="24"/>
                      <w:lang w:eastAsia="ru-RU"/>
                    </w:rPr>
                  </w:pPr>
                </w:p>
              </w:tc>
            </w:tr>
            <w:tr w:rsidR="00593338" w:rsidRPr="00593338" w14:paraId="3EBD88BC" w14:textId="77777777" w:rsidTr="00AC5697">
              <w:trPr>
                <w:trHeight w:val="445"/>
              </w:trPr>
              <w:tc>
                <w:tcPr>
                  <w:tcW w:w="563" w:type="dxa"/>
                  <w:shd w:val="clear" w:color="auto" w:fill="auto"/>
                  <w:vAlign w:val="center"/>
                </w:tcPr>
                <w:p w14:paraId="6E08C260"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2</w:t>
                  </w:r>
                </w:p>
              </w:tc>
              <w:tc>
                <w:tcPr>
                  <w:tcW w:w="2039" w:type="dxa"/>
                  <w:shd w:val="clear" w:color="auto" w:fill="auto"/>
                  <w:vAlign w:val="center"/>
                </w:tcPr>
                <w:p w14:paraId="6115C27A" w14:textId="77777777" w:rsidR="00530B1D" w:rsidRPr="00593338" w:rsidRDefault="00530B1D" w:rsidP="00530B1D">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470" w:type="dxa"/>
                  <w:shd w:val="clear" w:color="auto" w:fill="auto"/>
                  <w:vAlign w:val="center"/>
                </w:tcPr>
                <w:p w14:paraId="1AD2A7DA" w14:textId="77777777" w:rsidR="00530B1D" w:rsidRPr="00593338" w:rsidRDefault="00530B1D" w:rsidP="00530B1D">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477" w:type="dxa"/>
                  <w:shd w:val="clear" w:color="auto" w:fill="auto"/>
                  <w:vAlign w:val="center"/>
                </w:tcPr>
                <w:p w14:paraId="1E7E0E65" w14:textId="77777777" w:rsidR="00530B1D" w:rsidRPr="00593338" w:rsidRDefault="00530B1D" w:rsidP="00530B1D">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591" w:type="dxa"/>
                </w:tcPr>
                <w:p w14:paraId="64FAF502"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p>
              </w:tc>
              <w:tc>
                <w:tcPr>
                  <w:tcW w:w="2630" w:type="dxa"/>
                  <w:shd w:val="clear" w:color="auto" w:fill="auto"/>
                  <w:vAlign w:val="center"/>
                </w:tcPr>
                <w:p w14:paraId="0A963009"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p>
              </w:tc>
            </w:tr>
            <w:tr w:rsidR="00593338" w:rsidRPr="00593338" w14:paraId="478CD7A9" w14:textId="77777777" w:rsidTr="00AC5697">
              <w:trPr>
                <w:trHeight w:val="454"/>
              </w:trPr>
              <w:tc>
                <w:tcPr>
                  <w:tcW w:w="563" w:type="dxa"/>
                  <w:shd w:val="clear" w:color="auto" w:fill="auto"/>
                  <w:vAlign w:val="center"/>
                </w:tcPr>
                <w:p w14:paraId="0833685F"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 т.д.</w:t>
                  </w:r>
                </w:p>
              </w:tc>
              <w:tc>
                <w:tcPr>
                  <w:tcW w:w="2039" w:type="dxa"/>
                  <w:shd w:val="clear" w:color="auto" w:fill="auto"/>
                  <w:vAlign w:val="center"/>
                </w:tcPr>
                <w:p w14:paraId="3737B058" w14:textId="77777777" w:rsidR="00530B1D" w:rsidRPr="00593338" w:rsidRDefault="00530B1D" w:rsidP="00530B1D">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470" w:type="dxa"/>
                  <w:shd w:val="clear" w:color="auto" w:fill="auto"/>
                  <w:vAlign w:val="center"/>
                </w:tcPr>
                <w:p w14:paraId="6E7503C5" w14:textId="77777777" w:rsidR="00530B1D" w:rsidRPr="00593338" w:rsidRDefault="00530B1D" w:rsidP="00530B1D">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477" w:type="dxa"/>
                  <w:shd w:val="clear" w:color="auto" w:fill="auto"/>
                  <w:vAlign w:val="center"/>
                </w:tcPr>
                <w:p w14:paraId="1A1E9AAC" w14:textId="77777777" w:rsidR="00530B1D" w:rsidRPr="00593338" w:rsidRDefault="00530B1D" w:rsidP="00530B1D">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591" w:type="dxa"/>
                </w:tcPr>
                <w:p w14:paraId="232086F0"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p>
              </w:tc>
              <w:tc>
                <w:tcPr>
                  <w:tcW w:w="2630" w:type="dxa"/>
                  <w:shd w:val="clear" w:color="auto" w:fill="auto"/>
                  <w:vAlign w:val="center"/>
                </w:tcPr>
                <w:p w14:paraId="31E55F7C"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p>
              </w:tc>
            </w:tr>
          </w:tbl>
          <w:p w14:paraId="60312798" w14:textId="77777777" w:rsidR="00530B1D" w:rsidRPr="00593338" w:rsidRDefault="00530B1D" w:rsidP="00530B1D">
            <w:pPr>
              <w:spacing w:after="0" w:line="240" w:lineRule="auto"/>
              <w:ind w:firstLine="567"/>
              <w:jc w:val="center"/>
              <w:rPr>
                <w:rFonts w:ascii="Times New Roman" w:eastAsia="Times New Roman" w:hAnsi="Times New Roman"/>
                <w:sz w:val="24"/>
                <w:szCs w:val="24"/>
                <w:lang w:eastAsia="ru-RU"/>
              </w:rPr>
            </w:pPr>
          </w:p>
          <w:p w14:paraId="76086B24" w14:textId="77777777" w:rsidR="00AE1218" w:rsidRPr="00593338" w:rsidRDefault="00AE1218" w:rsidP="00AE1218">
            <w:pPr>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w:t>
            </w:r>
          </w:p>
          <w:p w14:paraId="3C03360B" w14:textId="4F32E159" w:rsidR="00AE1218" w:rsidRPr="00593338" w:rsidRDefault="00AE1218" w:rsidP="00AE1218">
            <w:pPr>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sz w:val="24"/>
                <w:szCs w:val="24"/>
                <w:lang w:eastAsia="ru-RU"/>
              </w:rPr>
              <w:t xml:space="preserve"> С приложением подтверждающих документов, согласно п. «</w:t>
            </w:r>
            <w:r w:rsidR="00322942" w:rsidRPr="00593338">
              <w:rPr>
                <w:rFonts w:ascii="Times New Roman" w:eastAsia="Times New Roman" w:hAnsi="Times New Roman"/>
                <w:sz w:val="24"/>
                <w:szCs w:val="24"/>
                <w:lang w:eastAsia="ru-RU"/>
              </w:rPr>
              <w:t>и</w:t>
            </w:r>
            <w:r w:rsidRPr="00593338">
              <w:rPr>
                <w:rFonts w:ascii="Times New Roman" w:eastAsia="Times New Roman" w:hAnsi="Times New Roman"/>
                <w:sz w:val="24"/>
                <w:szCs w:val="24"/>
                <w:lang w:eastAsia="ru-RU"/>
              </w:rPr>
              <w:t>» п.4.5.2.2 Документации</w:t>
            </w:r>
          </w:p>
          <w:p w14:paraId="623D2879" w14:textId="77777777" w:rsidR="00AE1218" w:rsidRPr="00593338" w:rsidRDefault="00AE1218" w:rsidP="00AE1218">
            <w:pPr>
              <w:spacing w:after="0" w:line="240" w:lineRule="auto"/>
              <w:jc w:val="center"/>
              <w:rPr>
                <w:rFonts w:ascii="Times New Roman" w:eastAsia="Times New Roman" w:hAnsi="Times New Roman"/>
                <w:b/>
                <w:bCs/>
                <w:sz w:val="24"/>
                <w:szCs w:val="24"/>
                <w:lang w:eastAsia="ru-RU"/>
              </w:rPr>
            </w:pPr>
          </w:p>
          <w:p w14:paraId="5F469A0C" w14:textId="77777777" w:rsidR="00AE1218" w:rsidRPr="00593338" w:rsidRDefault="00AE1218" w:rsidP="00AE1218">
            <w:pPr>
              <w:spacing w:after="0" w:line="240" w:lineRule="auto"/>
              <w:jc w:val="center"/>
              <w:rPr>
                <w:rFonts w:ascii="Times New Roman" w:eastAsia="Times New Roman" w:hAnsi="Times New Roman"/>
                <w:b/>
                <w:bCs/>
                <w:sz w:val="24"/>
                <w:szCs w:val="24"/>
                <w:lang w:eastAsia="ru-RU"/>
              </w:rPr>
            </w:pPr>
          </w:p>
          <w:p w14:paraId="3290B45F" w14:textId="77777777" w:rsidR="00AE1218" w:rsidRPr="00593338" w:rsidRDefault="00AE1218" w:rsidP="00AE1218">
            <w:pPr>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Список сотрудников, которые будут </w:t>
            </w:r>
          </w:p>
          <w:p w14:paraId="74647D92" w14:textId="77777777" w:rsidR="00AE1218" w:rsidRPr="00593338" w:rsidRDefault="00AE1218" w:rsidP="00AE1218">
            <w:pPr>
              <w:spacing w:after="0" w:line="240" w:lineRule="auto"/>
              <w:jc w:val="center"/>
              <w:rPr>
                <w:rFonts w:ascii="Times New Roman" w:eastAsia="Times New Roman" w:hAnsi="Times New Roman"/>
                <w:b/>
                <w:sz w:val="24"/>
                <w:szCs w:val="24"/>
                <w:lang w:eastAsia="ru-RU"/>
              </w:rPr>
            </w:pPr>
            <w:r w:rsidRPr="00593338">
              <w:rPr>
                <w:rFonts w:ascii="Times New Roman" w:eastAsia="Times New Roman" w:hAnsi="Times New Roman"/>
                <w:b/>
                <w:bCs/>
                <w:sz w:val="24"/>
                <w:szCs w:val="24"/>
                <w:lang w:eastAsia="ru-RU"/>
              </w:rPr>
              <w:t>выполнять работы по договору</w:t>
            </w:r>
          </w:p>
          <w:p w14:paraId="4E323ACE" w14:textId="77777777" w:rsidR="00AE1218" w:rsidRPr="00593338" w:rsidRDefault="00AE1218" w:rsidP="00AE1218">
            <w:pPr>
              <w:spacing w:after="0" w:line="240" w:lineRule="auto"/>
              <w:jc w:val="center"/>
              <w:rPr>
                <w:rFonts w:ascii="Times New Roman" w:eastAsia="Times New Roman" w:hAnsi="Times New Roman"/>
                <w:b/>
                <w:sz w:val="24"/>
                <w:szCs w:val="24"/>
                <w:lang w:eastAsia="ru-RU"/>
              </w:rPr>
            </w:pPr>
          </w:p>
          <w:tbl>
            <w:tblPr>
              <w:tblW w:w="9698"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3137"/>
              <w:gridCol w:w="1355"/>
              <w:gridCol w:w="2284"/>
              <w:gridCol w:w="2359"/>
            </w:tblGrid>
            <w:tr w:rsidR="00AE1218" w:rsidRPr="00593338" w14:paraId="6A71007C" w14:textId="77777777" w:rsidTr="008E0063">
              <w:trPr>
                <w:trHeight w:val="593"/>
              </w:trPr>
              <w:tc>
                <w:tcPr>
                  <w:tcW w:w="563" w:type="dxa"/>
                  <w:shd w:val="clear" w:color="auto" w:fill="auto"/>
                  <w:vAlign w:val="center"/>
                </w:tcPr>
                <w:p w14:paraId="7806D8E9"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w:t>
                  </w:r>
                </w:p>
                <w:p w14:paraId="39BC47F3"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п/п</w:t>
                  </w:r>
                </w:p>
              </w:tc>
              <w:tc>
                <w:tcPr>
                  <w:tcW w:w="3137" w:type="dxa"/>
                  <w:shd w:val="clear" w:color="auto" w:fill="auto"/>
                  <w:vAlign w:val="center"/>
                </w:tcPr>
                <w:p w14:paraId="0720FEF0"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ФИО</w:t>
                  </w:r>
                </w:p>
              </w:tc>
              <w:tc>
                <w:tcPr>
                  <w:tcW w:w="1355" w:type="dxa"/>
                  <w:shd w:val="clear" w:color="auto" w:fill="auto"/>
                  <w:vAlign w:val="center"/>
                </w:tcPr>
                <w:p w14:paraId="17E0DF82"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Должность</w:t>
                  </w:r>
                </w:p>
              </w:tc>
              <w:tc>
                <w:tcPr>
                  <w:tcW w:w="2284" w:type="dxa"/>
                  <w:shd w:val="clear" w:color="auto" w:fill="auto"/>
                  <w:vAlign w:val="center"/>
                </w:tcPr>
                <w:p w14:paraId="28EB390C"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Документ о трудовых взаимоотношениях (дата и номер)</w:t>
                  </w:r>
                </w:p>
              </w:tc>
              <w:tc>
                <w:tcPr>
                  <w:tcW w:w="2359" w:type="dxa"/>
                  <w:shd w:val="clear" w:color="auto" w:fill="auto"/>
                  <w:vAlign w:val="center"/>
                </w:tcPr>
                <w:p w14:paraId="62F84B63"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Документ об образовании/ квалификации (дата, номер и кем выдан)</w:t>
                  </w:r>
                </w:p>
              </w:tc>
            </w:tr>
            <w:tr w:rsidR="00AE1218" w:rsidRPr="00593338" w14:paraId="0308DED2" w14:textId="77777777" w:rsidTr="008E0063">
              <w:trPr>
                <w:trHeight w:val="267"/>
              </w:trPr>
              <w:tc>
                <w:tcPr>
                  <w:tcW w:w="563" w:type="dxa"/>
                  <w:shd w:val="clear" w:color="auto" w:fill="auto"/>
                  <w:vAlign w:val="center"/>
                </w:tcPr>
                <w:p w14:paraId="0C2C87FE"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w:t>
                  </w:r>
                </w:p>
              </w:tc>
              <w:tc>
                <w:tcPr>
                  <w:tcW w:w="3137" w:type="dxa"/>
                  <w:shd w:val="clear" w:color="auto" w:fill="auto"/>
                  <w:vAlign w:val="center"/>
                </w:tcPr>
                <w:p w14:paraId="2369C0D1" w14:textId="77777777" w:rsidR="00AE1218" w:rsidRPr="00593338" w:rsidRDefault="00AE1218" w:rsidP="00AE1218">
                  <w:pPr>
                    <w:shd w:val="clear" w:color="auto" w:fill="FFFFFF"/>
                    <w:spacing w:after="0" w:line="240" w:lineRule="auto"/>
                    <w:jc w:val="both"/>
                    <w:rPr>
                      <w:rFonts w:ascii="Times New Roman" w:eastAsia="Times New Roman" w:hAnsi="Times New Roman"/>
                      <w:sz w:val="24"/>
                      <w:szCs w:val="24"/>
                      <w:lang w:eastAsia="ru-RU"/>
                    </w:rPr>
                  </w:pPr>
                </w:p>
              </w:tc>
              <w:tc>
                <w:tcPr>
                  <w:tcW w:w="1355" w:type="dxa"/>
                  <w:shd w:val="clear" w:color="auto" w:fill="auto"/>
                  <w:vAlign w:val="center"/>
                </w:tcPr>
                <w:p w14:paraId="2B16C57A" w14:textId="77777777" w:rsidR="00AE1218" w:rsidRPr="00593338" w:rsidRDefault="00AE1218" w:rsidP="00AE1218">
                  <w:pPr>
                    <w:shd w:val="clear" w:color="auto" w:fill="FFFFFF"/>
                    <w:spacing w:after="0" w:line="240" w:lineRule="auto"/>
                    <w:jc w:val="both"/>
                    <w:rPr>
                      <w:rFonts w:ascii="Times New Roman" w:eastAsia="Times New Roman" w:hAnsi="Times New Roman"/>
                      <w:sz w:val="24"/>
                      <w:szCs w:val="24"/>
                      <w:lang w:eastAsia="ru-RU"/>
                    </w:rPr>
                  </w:pPr>
                </w:p>
              </w:tc>
              <w:tc>
                <w:tcPr>
                  <w:tcW w:w="2284" w:type="dxa"/>
                  <w:shd w:val="clear" w:color="auto" w:fill="auto"/>
                </w:tcPr>
                <w:p w14:paraId="23A2B1F6" w14:textId="77777777" w:rsidR="00AE1218" w:rsidRPr="00593338" w:rsidRDefault="00AE1218" w:rsidP="00AE1218">
                  <w:pPr>
                    <w:shd w:val="clear" w:color="auto" w:fill="FFFFFF"/>
                    <w:spacing w:after="0" w:line="240" w:lineRule="auto"/>
                    <w:ind w:left="-55"/>
                    <w:jc w:val="center"/>
                    <w:rPr>
                      <w:rFonts w:ascii="Times New Roman" w:eastAsia="Times New Roman" w:hAnsi="Times New Roman"/>
                      <w:sz w:val="24"/>
                      <w:szCs w:val="24"/>
                      <w:lang w:eastAsia="ru-RU"/>
                    </w:rPr>
                  </w:pPr>
                </w:p>
              </w:tc>
              <w:tc>
                <w:tcPr>
                  <w:tcW w:w="2359" w:type="dxa"/>
                  <w:shd w:val="clear" w:color="auto" w:fill="auto"/>
                </w:tcPr>
                <w:p w14:paraId="3391FFA3" w14:textId="77777777" w:rsidR="00AE1218" w:rsidRPr="00593338" w:rsidRDefault="00AE1218" w:rsidP="00AE1218">
                  <w:pPr>
                    <w:shd w:val="clear" w:color="auto" w:fill="FFFFFF"/>
                    <w:spacing w:after="0" w:line="240" w:lineRule="auto"/>
                    <w:ind w:left="-55"/>
                    <w:jc w:val="center"/>
                    <w:rPr>
                      <w:rFonts w:ascii="Times New Roman" w:eastAsia="Times New Roman" w:hAnsi="Times New Roman"/>
                      <w:sz w:val="24"/>
                      <w:szCs w:val="24"/>
                      <w:lang w:eastAsia="ru-RU"/>
                    </w:rPr>
                  </w:pPr>
                </w:p>
              </w:tc>
            </w:tr>
            <w:tr w:rsidR="00AE1218" w:rsidRPr="00593338" w14:paraId="0AE26DB7" w14:textId="77777777" w:rsidTr="008E0063">
              <w:trPr>
                <w:trHeight w:val="445"/>
              </w:trPr>
              <w:tc>
                <w:tcPr>
                  <w:tcW w:w="563" w:type="dxa"/>
                  <w:shd w:val="clear" w:color="auto" w:fill="auto"/>
                  <w:vAlign w:val="center"/>
                </w:tcPr>
                <w:p w14:paraId="0658C029"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2</w:t>
                  </w:r>
                </w:p>
              </w:tc>
              <w:tc>
                <w:tcPr>
                  <w:tcW w:w="3137" w:type="dxa"/>
                  <w:shd w:val="clear" w:color="auto" w:fill="auto"/>
                  <w:vAlign w:val="center"/>
                </w:tcPr>
                <w:p w14:paraId="15D09C46" w14:textId="77777777" w:rsidR="00AE1218" w:rsidRPr="00593338" w:rsidRDefault="00AE1218" w:rsidP="00AE1218">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355" w:type="dxa"/>
                  <w:shd w:val="clear" w:color="auto" w:fill="auto"/>
                  <w:vAlign w:val="center"/>
                </w:tcPr>
                <w:p w14:paraId="7F07D673" w14:textId="77777777" w:rsidR="00AE1218" w:rsidRPr="00593338" w:rsidRDefault="00AE1218" w:rsidP="00AE1218">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284" w:type="dxa"/>
                  <w:shd w:val="clear" w:color="auto" w:fill="auto"/>
                  <w:vAlign w:val="center"/>
                </w:tcPr>
                <w:p w14:paraId="6ABAF119"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p>
              </w:tc>
              <w:tc>
                <w:tcPr>
                  <w:tcW w:w="2359" w:type="dxa"/>
                  <w:shd w:val="clear" w:color="auto" w:fill="auto"/>
                  <w:vAlign w:val="center"/>
                </w:tcPr>
                <w:p w14:paraId="20C0434C"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p>
              </w:tc>
            </w:tr>
            <w:tr w:rsidR="00AE1218" w:rsidRPr="00593338" w14:paraId="75AE5182" w14:textId="77777777" w:rsidTr="008E0063">
              <w:trPr>
                <w:trHeight w:val="454"/>
              </w:trPr>
              <w:tc>
                <w:tcPr>
                  <w:tcW w:w="563" w:type="dxa"/>
                  <w:shd w:val="clear" w:color="auto" w:fill="auto"/>
                  <w:vAlign w:val="center"/>
                </w:tcPr>
                <w:p w14:paraId="2B97B450"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 т.д.</w:t>
                  </w:r>
                </w:p>
              </w:tc>
              <w:tc>
                <w:tcPr>
                  <w:tcW w:w="3137" w:type="dxa"/>
                  <w:shd w:val="clear" w:color="auto" w:fill="auto"/>
                  <w:vAlign w:val="center"/>
                </w:tcPr>
                <w:p w14:paraId="75ED28B1" w14:textId="77777777" w:rsidR="00AE1218" w:rsidRPr="00593338" w:rsidRDefault="00AE1218" w:rsidP="00AE1218">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355" w:type="dxa"/>
                  <w:shd w:val="clear" w:color="auto" w:fill="auto"/>
                  <w:vAlign w:val="center"/>
                </w:tcPr>
                <w:p w14:paraId="263F0105" w14:textId="77777777" w:rsidR="00AE1218" w:rsidRPr="00593338" w:rsidRDefault="00AE1218" w:rsidP="00AE1218">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284" w:type="dxa"/>
                  <w:shd w:val="clear" w:color="auto" w:fill="auto"/>
                  <w:vAlign w:val="center"/>
                </w:tcPr>
                <w:p w14:paraId="5A16D3E3"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p>
              </w:tc>
              <w:tc>
                <w:tcPr>
                  <w:tcW w:w="2359" w:type="dxa"/>
                  <w:shd w:val="clear" w:color="auto" w:fill="auto"/>
                  <w:vAlign w:val="center"/>
                </w:tcPr>
                <w:p w14:paraId="38CB98B6"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p>
              </w:tc>
            </w:tr>
          </w:tbl>
          <w:p w14:paraId="3B79EECC" w14:textId="77777777" w:rsidR="00AE1218" w:rsidRPr="00593338" w:rsidRDefault="00AE1218" w:rsidP="00AE1218">
            <w:pPr>
              <w:spacing w:line="240" w:lineRule="auto"/>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 xml:space="preserve">        </w:t>
            </w:r>
          </w:p>
          <w:p w14:paraId="4FCAEAA4" w14:textId="3917C3FD" w:rsidR="00AE1218" w:rsidRPr="00593338" w:rsidRDefault="00AE1218" w:rsidP="00AE1218">
            <w:pPr>
              <w:spacing w:line="240" w:lineRule="auto"/>
              <w:rPr>
                <w:rFonts w:ascii="Times New Roman" w:hAnsi="Times New Roman"/>
                <w:b/>
                <w:sz w:val="24"/>
                <w:szCs w:val="24"/>
              </w:rPr>
            </w:pPr>
            <w:r w:rsidRPr="00593338">
              <w:rPr>
                <w:rFonts w:ascii="Times New Roman" w:eastAsia="Times New Roman" w:hAnsi="Times New Roman"/>
                <w:b/>
                <w:sz w:val="24"/>
                <w:szCs w:val="24"/>
                <w:lang w:eastAsia="ru-RU"/>
              </w:rPr>
              <w:t xml:space="preserve">          </w:t>
            </w:r>
            <w:r w:rsidRPr="00593338">
              <w:rPr>
                <w:rFonts w:ascii="Times New Roman" w:eastAsia="Times New Roman" w:hAnsi="Times New Roman"/>
                <w:sz w:val="24"/>
                <w:szCs w:val="24"/>
                <w:lang w:eastAsia="ru-RU"/>
              </w:rPr>
              <w:t>С приложением подтверждающих документов, согласно п. «</w:t>
            </w:r>
            <w:r w:rsidR="00322942" w:rsidRPr="00593338">
              <w:rPr>
                <w:rFonts w:ascii="Times New Roman" w:eastAsia="Times New Roman" w:hAnsi="Times New Roman"/>
                <w:sz w:val="24"/>
                <w:szCs w:val="24"/>
                <w:lang w:eastAsia="ru-RU"/>
              </w:rPr>
              <w:t>к</w:t>
            </w:r>
            <w:r w:rsidRPr="00593338">
              <w:rPr>
                <w:rFonts w:ascii="Times New Roman" w:eastAsia="Times New Roman" w:hAnsi="Times New Roman"/>
                <w:sz w:val="24"/>
                <w:szCs w:val="24"/>
                <w:lang w:eastAsia="ru-RU"/>
              </w:rPr>
              <w:t>», «</w:t>
            </w:r>
            <w:r w:rsidR="00322942" w:rsidRPr="00593338">
              <w:rPr>
                <w:rFonts w:ascii="Times New Roman" w:eastAsia="Times New Roman" w:hAnsi="Times New Roman"/>
                <w:sz w:val="24"/>
                <w:szCs w:val="24"/>
                <w:lang w:eastAsia="ru-RU"/>
              </w:rPr>
              <w:t>л</w:t>
            </w:r>
            <w:r w:rsidRPr="00593338">
              <w:rPr>
                <w:rFonts w:ascii="Times New Roman" w:eastAsia="Times New Roman" w:hAnsi="Times New Roman"/>
                <w:sz w:val="24"/>
                <w:szCs w:val="24"/>
                <w:lang w:eastAsia="ru-RU"/>
              </w:rPr>
              <w:t>» п.4.5.2.2 Документации</w:t>
            </w:r>
          </w:p>
          <w:p w14:paraId="369869F3"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tc>
      </w:tr>
      <w:tr w:rsidR="00AE1218" w:rsidRPr="00593338" w14:paraId="66A121E3" w14:textId="77777777" w:rsidTr="008E0063">
        <w:trPr>
          <w:trHeight w:val="585"/>
        </w:trPr>
        <w:tc>
          <w:tcPr>
            <w:tcW w:w="10665" w:type="dxa"/>
            <w:tcBorders>
              <w:top w:val="nil"/>
              <w:left w:val="nil"/>
              <w:bottom w:val="nil"/>
              <w:right w:val="nil"/>
            </w:tcBorders>
            <w:shd w:val="clear" w:color="auto" w:fill="auto"/>
            <w:hideMark/>
          </w:tcPr>
          <w:p w14:paraId="0386D4DF" w14:textId="77777777" w:rsidR="00AE1218" w:rsidRPr="00593338" w:rsidRDefault="00AE1218" w:rsidP="00AE1218">
            <w:pPr>
              <w:spacing w:after="0" w:line="240" w:lineRule="auto"/>
              <w:jc w:val="center"/>
              <w:rPr>
                <w:rFonts w:ascii="Times New Roman" w:eastAsia="Times New Roman" w:hAnsi="Times New Roman"/>
                <w:b/>
                <w:sz w:val="24"/>
                <w:szCs w:val="24"/>
                <w:lang w:eastAsia="ru-RU"/>
              </w:rPr>
            </w:pPr>
          </w:p>
        </w:tc>
      </w:tr>
    </w:tbl>
    <w:p w14:paraId="4E9DE81E" w14:textId="77777777" w:rsidR="00AE1218" w:rsidRPr="00593338" w:rsidRDefault="00AE1218" w:rsidP="00AE1218">
      <w:pPr>
        <w:spacing w:after="0" w:line="240" w:lineRule="auto"/>
        <w:contextualSpacing/>
        <w:jc w:val="both"/>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Руководитель организации ___________________________________________________</w:t>
      </w:r>
    </w:p>
    <w:p w14:paraId="1ADE9AE5" w14:textId="77777777" w:rsidR="00AE1218" w:rsidRPr="00593338" w:rsidRDefault="00AE1218" w:rsidP="00AE1218">
      <w:pPr>
        <w:spacing w:after="0" w:line="240" w:lineRule="auto"/>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(подпись)</w:t>
      </w:r>
    </w:p>
    <w:p w14:paraId="68E90E6B" w14:textId="77777777" w:rsidR="00AE1218" w:rsidRPr="00593338" w:rsidRDefault="00AE1218" w:rsidP="00AE1218">
      <w:pPr>
        <w:spacing w:after="0" w:line="240" w:lineRule="auto"/>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Печать</w:t>
      </w:r>
    </w:p>
    <w:p w14:paraId="4FDB06CC" w14:textId="77777777" w:rsidR="00AE1218" w:rsidRPr="00593338" w:rsidRDefault="00AE1218" w:rsidP="00AE1218">
      <w:pPr>
        <w:spacing w:after="0" w:line="240" w:lineRule="auto"/>
        <w:ind w:firstLine="567"/>
        <w:contextualSpacing/>
        <w:jc w:val="both"/>
        <w:rPr>
          <w:rFonts w:ascii="Times New Roman" w:eastAsia="Times New Roman" w:hAnsi="Times New Roman"/>
          <w:bCs/>
          <w:sz w:val="24"/>
          <w:szCs w:val="24"/>
          <w:lang w:eastAsia="ru-RU"/>
        </w:rPr>
      </w:pPr>
    </w:p>
    <w:p w14:paraId="20A0977A" w14:textId="77777777" w:rsidR="00AE1218" w:rsidRPr="00593338" w:rsidRDefault="00AE1218" w:rsidP="00AE1218">
      <w:pPr>
        <w:pBdr>
          <w:bottom w:val="single" w:sz="4" w:space="1" w:color="auto"/>
        </w:pBdr>
        <w:shd w:val="clear" w:color="auto" w:fill="E0E0E0"/>
        <w:spacing w:after="0" w:line="240" w:lineRule="auto"/>
        <w:ind w:right="21" w:firstLine="567"/>
        <w:contextualSpacing/>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конец формы</w:t>
      </w:r>
    </w:p>
    <w:p w14:paraId="4BDFF537" w14:textId="77777777" w:rsidR="00AE1218" w:rsidRPr="00593338" w:rsidRDefault="00AE1218" w:rsidP="00AE1218">
      <w:pPr>
        <w:keepNext/>
        <w:pageBreakBefore/>
        <w:suppressAutoHyphens/>
        <w:spacing w:before="240" w:after="120" w:line="240" w:lineRule="auto"/>
        <w:contextualSpacing/>
        <w:jc w:val="both"/>
        <w:outlineLvl w:val="2"/>
        <w:rPr>
          <w:rFonts w:ascii="Times New Roman" w:hAnsi="Times New Roman"/>
          <w:b/>
          <w:bCs/>
          <w:sz w:val="24"/>
          <w:szCs w:val="24"/>
        </w:rPr>
      </w:pPr>
      <w:r w:rsidRPr="00593338">
        <w:rPr>
          <w:rFonts w:ascii="Times New Roman" w:hAnsi="Times New Roman"/>
          <w:b/>
          <w:bCs/>
          <w:sz w:val="24"/>
          <w:szCs w:val="24"/>
        </w:rPr>
        <w:lastRenderedPageBreak/>
        <w:t>5.2.1.    Инструкции по заполнению</w:t>
      </w:r>
    </w:p>
    <w:p w14:paraId="69CF2D46" w14:textId="7AF5D21A" w:rsidR="00AE1218" w:rsidRPr="00593338" w:rsidRDefault="00AE1218" w:rsidP="00AE1218">
      <w:pPr>
        <w:spacing w:after="160" w:line="240" w:lineRule="auto"/>
        <w:contextualSpacing/>
        <w:jc w:val="both"/>
        <w:rPr>
          <w:rFonts w:ascii="Times New Roman" w:hAnsi="Times New Roman"/>
          <w:sz w:val="24"/>
          <w:szCs w:val="24"/>
        </w:rPr>
      </w:pPr>
      <w:r w:rsidRPr="00593338">
        <w:rPr>
          <w:rFonts w:ascii="Times New Roman" w:hAnsi="Times New Roman"/>
          <w:b/>
          <w:sz w:val="24"/>
          <w:szCs w:val="24"/>
        </w:rPr>
        <w:t>5.2.1.1.</w:t>
      </w:r>
      <w:r w:rsidRPr="00593338">
        <w:rPr>
          <w:rFonts w:ascii="Times New Roman" w:hAnsi="Times New Roman"/>
          <w:sz w:val="24"/>
          <w:szCs w:val="24"/>
        </w:rPr>
        <w:t xml:space="preserve"> Участник указывает дату и номер Заявки на участие в </w:t>
      </w:r>
      <w:r w:rsidRPr="00593338">
        <w:rPr>
          <w:rFonts w:ascii="Times New Roman" w:eastAsia="Times New Roman" w:hAnsi="Times New Roman"/>
          <w:sz w:val="24"/>
          <w:szCs w:val="24"/>
          <w:lang w:eastAsia="ru-RU"/>
        </w:rPr>
        <w:t>закупке</w:t>
      </w:r>
      <w:r w:rsidRPr="00593338">
        <w:rPr>
          <w:rFonts w:ascii="Times New Roman" w:hAnsi="Times New Roman"/>
          <w:sz w:val="24"/>
          <w:szCs w:val="24"/>
        </w:rPr>
        <w:t xml:space="preserve"> (подраздел 5.</w:t>
      </w:r>
      <w:r w:rsidR="00A568DD" w:rsidRPr="00593338">
        <w:rPr>
          <w:rFonts w:ascii="Times New Roman" w:hAnsi="Times New Roman"/>
          <w:sz w:val="24"/>
          <w:szCs w:val="24"/>
        </w:rPr>
        <w:t>1</w:t>
      </w:r>
      <w:r w:rsidRPr="00593338">
        <w:rPr>
          <w:rFonts w:ascii="Times New Roman" w:hAnsi="Times New Roman"/>
          <w:sz w:val="24"/>
          <w:szCs w:val="24"/>
        </w:rPr>
        <w:t>). Форма должна быть подписана, заверена печатью, указаны фамилия, имя, отчество подписавшего и должность</w:t>
      </w:r>
      <w:r w:rsidR="00A568DD" w:rsidRPr="00593338">
        <w:rPr>
          <w:rFonts w:ascii="Times New Roman" w:hAnsi="Times New Roman"/>
          <w:sz w:val="24"/>
          <w:szCs w:val="24"/>
        </w:rPr>
        <w:t>.</w:t>
      </w:r>
      <w:r w:rsidR="004A2F3E" w:rsidRPr="00593338">
        <w:rPr>
          <w:rFonts w:ascii="Times New Roman" w:hAnsi="Times New Roman"/>
          <w:sz w:val="24"/>
          <w:szCs w:val="24"/>
        </w:rPr>
        <w:t xml:space="preserve"> Файл оформить: 1.1. Приложение №1 по лоту №___дата ____. Сведения о строительной технике, Сведения о сотрудниках приложить в папку строго по порядку согласно таблице Формы 2 (1.1.1 Иванов И.И., 1.1.2. Петров П.П. и далее)</w:t>
      </w:r>
    </w:p>
    <w:p w14:paraId="4C08BEA8" w14:textId="77777777" w:rsidR="00AE1218" w:rsidRPr="00593338" w:rsidRDefault="00AE1218" w:rsidP="00AE1218">
      <w:pPr>
        <w:spacing w:after="160" w:line="240" w:lineRule="atLeast"/>
        <w:contextualSpacing/>
        <w:jc w:val="both"/>
        <w:rPr>
          <w:rFonts w:ascii="Times New Roman" w:hAnsi="Times New Roman"/>
          <w:sz w:val="24"/>
          <w:szCs w:val="24"/>
        </w:rPr>
      </w:pPr>
      <w:r w:rsidRPr="00593338">
        <w:rPr>
          <w:rFonts w:ascii="Times New Roman" w:hAnsi="Times New Roman"/>
          <w:b/>
          <w:sz w:val="24"/>
          <w:szCs w:val="24"/>
        </w:rPr>
        <w:t>5.2.1.2.</w:t>
      </w:r>
      <w:r w:rsidRPr="00593338">
        <w:rPr>
          <w:rFonts w:ascii="Times New Roman" w:hAnsi="Times New Roman"/>
          <w:sz w:val="24"/>
          <w:szCs w:val="24"/>
        </w:rPr>
        <w:t xml:space="preserve"> Участник указывает свое фирменное наименование (в </w:t>
      </w:r>
      <w:proofErr w:type="spellStart"/>
      <w:r w:rsidRPr="00593338">
        <w:rPr>
          <w:rFonts w:ascii="Times New Roman" w:hAnsi="Times New Roman"/>
          <w:sz w:val="24"/>
          <w:szCs w:val="24"/>
        </w:rPr>
        <w:t>т.ч</w:t>
      </w:r>
      <w:proofErr w:type="spellEnd"/>
      <w:r w:rsidRPr="00593338">
        <w:rPr>
          <w:rFonts w:ascii="Times New Roman" w:hAnsi="Times New Roman"/>
          <w:sz w:val="24"/>
          <w:szCs w:val="24"/>
        </w:rPr>
        <w:t>. организационно-правовую форму) и свой адрес.</w:t>
      </w:r>
    </w:p>
    <w:p w14:paraId="0686FFE9" w14:textId="5D9C526B" w:rsidR="00AE1218" w:rsidRPr="00593338" w:rsidRDefault="00AE1218" w:rsidP="00AE1218">
      <w:pPr>
        <w:spacing w:after="160" w:line="240" w:lineRule="atLeast"/>
        <w:contextualSpacing/>
        <w:jc w:val="both"/>
        <w:rPr>
          <w:rFonts w:ascii="Times New Roman" w:hAnsi="Times New Roman"/>
          <w:sz w:val="24"/>
          <w:szCs w:val="24"/>
        </w:rPr>
      </w:pPr>
      <w:r w:rsidRPr="00593338">
        <w:rPr>
          <w:rFonts w:ascii="Times New Roman" w:hAnsi="Times New Roman"/>
          <w:b/>
          <w:sz w:val="24"/>
          <w:szCs w:val="24"/>
        </w:rPr>
        <w:t>5.2.1.3.</w:t>
      </w:r>
      <w:r w:rsidRPr="00593338">
        <w:rPr>
          <w:rFonts w:ascii="Times New Roman" w:hAnsi="Times New Roman"/>
          <w:sz w:val="24"/>
          <w:szCs w:val="24"/>
        </w:rPr>
        <w:t xml:space="preserve"> Участник предоставляет сведения о строительной технике, которые будут выполнять работы, в случае победы Участника в закупке, с приложением подтверждающих документов, согласно </w:t>
      </w:r>
      <w:proofErr w:type="spellStart"/>
      <w:r w:rsidRPr="00593338">
        <w:rPr>
          <w:rFonts w:ascii="Times New Roman" w:hAnsi="Times New Roman"/>
          <w:sz w:val="24"/>
          <w:szCs w:val="24"/>
        </w:rPr>
        <w:t>пп</w:t>
      </w:r>
      <w:proofErr w:type="spellEnd"/>
      <w:r w:rsidRPr="00593338">
        <w:rPr>
          <w:rFonts w:ascii="Times New Roman" w:hAnsi="Times New Roman"/>
          <w:sz w:val="24"/>
          <w:szCs w:val="24"/>
        </w:rPr>
        <w:t>. «</w:t>
      </w:r>
      <w:r w:rsidR="00322942" w:rsidRPr="00593338">
        <w:rPr>
          <w:rFonts w:ascii="Times New Roman" w:hAnsi="Times New Roman"/>
          <w:sz w:val="24"/>
          <w:szCs w:val="24"/>
        </w:rPr>
        <w:t>и</w:t>
      </w:r>
      <w:r w:rsidRPr="00593338">
        <w:rPr>
          <w:rFonts w:ascii="Times New Roman" w:hAnsi="Times New Roman"/>
          <w:sz w:val="24"/>
          <w:szCs w:val="24"/>
        </w:rPr>
        <w:t>» п.4.5.2.2 Документации.</w:t>
      </w:r>
    </w:p>
    <w:p w14:paraId="04144F10" w14:textId="29BD5F6A" w:rsidR="00AE1218" w:rsidRPr="00593338" w:rsidRDefault="00AE1218" w:rsidP="00AE1218">
      <w:pPr>
        <w:spacing w:after="160" w:line="240" w:lineRule="auto"/>
        <w:contextualSpacing/>
        <w:jc w:val="both"/>
        <w:rPr>
          <w:rFonts w:ascii="Times New Roman" w:hAnsi="Times New Roman"/>
          <w:sz w:val="24"/>
          <w:szCs w:val="24"/>
        </w:rPr>
      </w:pPr>
      <w:r w:rsidRPr="00593338">
        <w:rPr>
          <w:rFonts w:ascii="Times New Roman" w:hAnsi="Times New Roman"/>
          <w:b/>
          <w:sz w:val="24"/>
          <w:szCs w:val="24"/>
        </w:rPr>
        <w:t>5.2.1.4.</w:t>
      </w:r>
      <w:r w:rsidRPr="00593338">
        <w:rPr>
          <w:rFonts w:ascii="Times New Roman" w:hAnsi="Times New Roman"/>
          <w:sz w:val="24"/>
          <w:szCs w:val="24"/>
        </w:rPr>
        <w:t xml:space="preserve"> Участник предоставляет сведения о сотрудниках, которые будут выполнять работы, в случае победы Участника в закупке, с приложением подтверждающих документов, согласно </w:t>
      </w:r>
      <w:proofErr w:type="spellStart"/>
      <w:r w:rsidRPr="00593338">
        <w:rPr>
          <w:rFonts w:ascii="Times New Roman" w:hAnsi="Times New Roman"/>
          <w:sz w:val="24"/>
          <w:szCs w:val="24"/>
        </w:rPr>
        <w:t>пп</w:t>
      </w:r>
      <w:proofErr w:type="spellEnd"/>
      <w:r w:rsidRPr="00593338">
        <w:rPr>
          <w:rFonts w:ascii="Times New Roman" w:hAnsi="Times New Roman"/>
          <w:sz w:val="24"/>
          <w:szCs w:val="24"/>
        </w:rPr>
        <w:t>. «</w:t>
      </w:r>
      <w:r w:rsidR="00322942" w:rsidRPr="00593338">
        <w:rPr>
          <w:rFonts w:ascii="Times New Roman" w:hAnsi="Times New Roman"/>
          <w:sz w:val="24"/>
          <w:szCs w:val="24"/>
        </w:rPr>
        <w:t>к</w:t>
      </w:r>
      <w:r w:rsidRPr="00593338">
        <w:rPr>
          <w:rFonts w:ascii="Times New Roman" w:hAnsi="Times New Roman"/>
          <w:sz w:val="24"/>
          <w:szCs w:val="24"/>
        </w:rPr>
        <w:t>», «</w:t>
      </w:r>
      <w:r w:rsidR="00322942" w:rsidRPr="00593338">
        <w:rPr>
          <w:rFonts w:ascii="Times New Roman" w:hAnsi="Times New Roman"/>
          <w:sz w:val="24"/>
          <w:szCs w:val="24"/>
        </w:rPr>
        <w:t>л</w:t>
      </w:r>
      <w:r w:rsidRPr="00593338">
        <w:rPr>
          <w:rFonts w:ascii="Times New Roman" w:hAnsi="Times New Roman"/>
          <w:sz w:val="24"/>
          <w:szCs w:val="24"/>
        </w:rPr>
        <w:t>» п.4.5.2.2 Документации.</w:t>
      </w:r>
    </w:p>
    <w:p w14:paraId="1A29BBE2"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E1980E0"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371FEEC" w14:textId="77777777" w:rsidR="00AE1218" w:rsidRPr="00593338" w:rsidRDefault="00AE1218" w:rsidP="00AE1218">
      <w:pPr>
        <w:spacing w:after="0" w:line="240" w:lineRule="atLeast"/>
        <w:ind w:firstLine="567"/>
        <w:jc w:val="center"/>
        <w:rPr>
          <w:rFonts w:ascii="Times New Roman" w:eastAsia="Times New Roman" w:hAnsi="Times New Roman"/>
          <w:b/>
          <w:bCs/>
          <w:sz w:val="24"/>
          <w:szCs w:val="24"/>
          <w:lang w:eastAsia="ru-RU"/>
        </w:rPr>
      </w:pPr>
    </w:p>
    <w:p w14:paraId="074D6CA5" w14:textId="77777777" w:rsidR="00AE1218" w:rsidRPr="00593338" w:rsidRDefault="00AE1218" w:rsidP="00AE1218">
      <w:pPr>
        <w:spacing w:after="0" w:line="240" w:lineRule="auto"/>
        <w:ind w:firstLine="567"/>
        <w:jc w:val="both"/>
        <w:rPr>
          <w:rFonts w:ascii="Times New Roman" w:eastAsia="Times New Roman" w:hAnsi="Times New Roman"/>
          <w:b/>
          <w:spacing w:val="36"/>
          <w:sz w:val="24"/>
          <w:szCs w:val="24"/>
          <w:lang w:eastAsia="ru-RU"/>
        </w:rPr>
      </w:pPr>
      <w:r w:rsidRPr="00593338">
        <w:rPr>
          <w:rFonts w:ascii="Times New Roman" w:eastAsia="Times New Roman" w:hAnsi="Times New Roman"/>
          <w:b/>
          <w:bCs/>
          <w:sz w:val="24"/>
          <w:szCs w:val="24"/>
          <w:lang w:eastAsia="ru-RU"/>
        </w:rPr>
        <w:t xml:space="preserve"> </w:t>
      </w:r>
    </w:p>
    <w:p w14:paraId="404D9F4D" w14:textId="77777777" w:rsidR="00AE1218" w:rsidRPr="00593338" w:rsidRDefault="00AE1218" w:rsidP="00AE1218">
      <w:pPr>
        <w:keepNext/>
        <w:spacing w:after="0" w:line="240" w:lineRule="auto"/>
        <w:ind w:left="-567" w:firstLine="425"/>
        <w:jc w:val="both"/>
        <w:rPr>
          <w:rFonts w:ascii="Times New Roman" w:eastAsia="Times New Roman" w:hAnsi="Times New Roman"/>
          <w:sz w:val="24"/>
          <w:szCs w:val="24"/>
          <w:lang w:eastAsia="ru-RU"/>
        </w:rPr>
      </w:pPr>
    </w:p>
    <w:p w14:paraId="7CE53100" w14:textId="77777777" w:rsidR="00AE1218" w:rsidRPr="00593338" w:rsidRDefault="00AE1218" w:rsidP="00AE1218">
      <w:pPr>
        <w:spacing w:after="0" w:line="360" w:lineRule="auto"/>
        <w:ind w:firstLine="567"/>
        <w:contextualSpacing/>
        <w:jc w:val="both"/>
        <w:rPr>
          <w:rFonts w:ascii="Times New Roman" w:eastAsia="Times New Roman" w:hAnsi="Times New Roman"/>
          <w:sz w:val="24"/>
          <w:szCs w:val="24"/>
          <w:lang w:eastAsia="ru-RU"/>
        </w:rPr>
      </w:pPr>
    </w:p>
    <w:p w14:paraId="7F95B9A4" w14:textId="77777777" w:rsidR="00AE1218" w:rsidRPr="00593338" w:rsidRDefault="00AE1218" w:rsidP="00AE1218">
      <w:pPr>
        <w:spacing w:after="0" w:line="360" w:lineRule="auto"/>
        <w:ind w:firstLine="567"/>
        <w:contextualSpacing/>
        <w:jc w:val="both"/>
        <w:rPr>
          <w:rFonts w:ascii="Times New Roman" w:eastAsia="Times New Roman" w:hAnsi="Times New Roman"/>
          <w:sz w:val="24"/>
          <w:szCs w:val="24"/>
          <w:lang w:eastAsia="ru-RU"/>
        </w:rPr>
      </w:pPr>
    </w:p>
    <w:p w14:paraId="2DFFD778" w14:textId="77777777" w:rsidR="00AE1218" w:rsidRPr="00593338" w:rsidRDefault="00AE1218" w:rsidP="00AE1218">
      <w:pPr>
        <w:spacing w:after="0" w:line="360" w:lineRule="auto"/>
        <w:ind w:firstLine="567"/>
        <w:contextualSpacing/>
        <w:jc w:val="both"/>
        <w:rPr>
          <w:rFonts w:ascii="Times New Roman" w:eastAsia="Times New Roman" w:hAnsi="Times New Roman"/>
          <w:sz w:val="24"/>
          <w:szCs w:val="24"/>
          <w:lang w:eastAsia="ru-RU"/>
        </w:rPr>
      </w:pPr>
    </w:p>
    <w:p w14:paraId="4AF9D90E" w14:textId="77777777" w:rsidR="00AE1218" w:rsidRPr="00593338" w:rsidRDefault="00AE1218" w:rsidP="00AE1218">
      <w:pPr>
        <w:spacing w:after="0" w:line="360" w:lineRule="auto"/>
        <w:ind w:firstLine="567"/>
        <w:jc w:val="both"/>
        <w:rPr>
          <w:rFonts w:ascii="Times New Roman" w:eastAsia="Times New Roman" w:hAnsi="Times New Roman"/>
          <w:sz w:val="24"/>
          <w:szCs w:val="24"/>
          <w:lang w:eastAsia="ru-RU"/>
        </w:rPr>
      </w:pPr>
    </w:p>
    <w:p w14:paraId="6E08CC58" w14:textId="77777777" w:rsidR="00AE1218" w:rsidRPr="00593338" w:rsidRDefault="00AE1218" w:rsidP="00AE1218">
      <w:pPr>
        <w:spacing w:after="0" w:line="360" w:lineRule="auto"/>
        <w:ind w:firstLine="567"/>
        <w:jc w:val="both"/>
        <w:rPr>
          <w:rFonts w:ascii="Times New Roman" w:eastAsia="Times New Roman" w:hAnsi="Times New Roman"/>
          <w:sz w:val="24"/>
          <w:szCs w:val="24"/>
          <w:lang w:eastAsia="ru-RU"/>
        </w:rPr>
      </w:pPr>
    </w:p>
    <w:p w14:paraId="62943923" w14:textId="77777777" w:rsidR="00AE1218" w:rsidRPr="00593338" w:rsidRDefault="00AE1218" w:rsidP="00AE1218">
      <w:pPr>
        <w:spacing w:after="0" w:line="360" w:lineRule="auto"/>
        <w:ind w:firstLine="567"/>
        <w:jc w:val="both"/>
        <w:rPr>
          <w:rFonts w:ascii="Times New Roman" w:eastAsia="Times New Roman" w:hAnsi="Times New Roman"/>
          <w:sz w:val="24"/>
          <w:szCs w:val="24"/>
          <w:lang w:eastAsia="ru-RU"/>
        </w:rPr>
      </w:pPr>
    </w:p>
    <w:p w14:paraId="6B60E694" w14:textId="77777777" w:rsidR="00AE1218" w:rsidRPr="00593338" w:rsidRDefault="00AE1218" w:rsidP="00AE1218">
      <w:pPr>
        <w:spacing w:after="0" w:line="360" w:lineRule="auto"/>
        <w:ind w:firstLine="567"/>
        <w:jc w:val="both"/>
        <w:rPr>
          <w:rFonts w:ascii="Times New Roman" w:eastAsia="Times New Roman" w:hAnsi="Times New Roman"/>
          <w:sz w:val="24"/>
          <w:szCs w:val="24"/>
          <w:lang w:eastAsia="ru-RU"/>
        </w:rPr>
      </w:pPr>
    </w:p>
    <w:p w14:paraId="7F7AA70F" w14:textId="77777777" w:rsidR="00AE1218" w:rsidRPr="00593338" w:rsidRDefault="00AE1218" w:rsidP="00AE1218">
      <w:pPr>
        <w:spacing w:after="0" w:line="360" w:lineRule="auto"/>
        <w:ind w:firstLine="567"/>
        <w:jc w:val="both"/>
        <w:rPr>
          <w:rFonts w:ascii="Times New Roman" w:eastAsia="Times New Roman" w:hAnsi="Times New Roman"/>
          <w:sz w:val="24"/>
          <w:szCs w:val="24"/>
          <w:lang w:eastAsia="ru-RU"/>
        </w:rPr>
      </w:pPr>
    </w:p>
    <w:p w14:paraId="1F67EEDA"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7142D32B"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2BAC1EBF"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05243E43"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5A753EA5"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5EF12385"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63EC8E84"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052438B2"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599FB6DD"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5F3730F2"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635DACFF"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1BC2A0DC"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14A1D2D2"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1F216CED"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605C8122"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57D2E8AA" w14:textId="30C23ACC"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26565FE7" w14:textId="46D7D892" w:rsidR="004A2F3E" w:rsidRPr="00593338" w:rsidRDefault="004A2F3E" w:rsidP="00AE1218">
      <w:pPr>
        <w:spacing w:after="0" w:line="240" w:lineRule="auto"/>
        <w:ind w:right="140" w:firstLine="567"/>
        <w:jc w:val="right"/>
        <w:rPr>
          <w:rFonts w:ascii="Times New Roman" w:eastAsia="Times New Roman" w:hAnsi="Times New Roman"/>
          <w:sz w:val="24"/>
          <w:szCs w:val="24"/>
          <w:lang w:eastAsia="ru-RU"/>
        </w:rPr>
      </w:pPr>
    </w:p>
    <w:p w14:paraId="619C276A" w14:textId="7821B0C3" w:rsidR="004A2F3E" w:rsidRPr="00593338" w:rsidRDefault="004A2F3E" w:rsidP="00AE1218">
      <w:pPr>
        <w:spacing w:after="0" w:line="240" w:lineRule="auto"/>
        <w:ind w:right="140" w:firstLine="567"/>
        <w:jc w:val="right"/>
        <w:rPr>
          <w:rFonts w:ascii="Times New Roman" w:eastAsia="Times New Roman" w:hAnsi="Times New Roman"/>
          <w:sz w:val="24"/>
          <w:szCs w:val="24"/>
          <w:lang w:eastAsia="ru-RU"/>
        </w:rPr>
      </w:pPr>
    </w:p>
    <w:p w14:paraId="3F871DCE" w14:textId="77777777" w:rsidR="004A2F3E" w:rsidRPr="00593338" w:rsidRDefault="004A2F3E" w:rsidP="00AE1218">
      <w:pPr>
        <w:spacing w:after="0" w:line="240" w:lineRule="auto"/>
        <w:ind w:right="140" w:firstLine="567"/>
        <w:jc w:val="right"/>
        <w:rPr>
          <w:rFonts w:ascii="Times New Roman" w:eastAsia="Times New Roman" w:hAnsi="Times New Roman"/>
          <w:sz w:val="24"/>
          <w:szCs w:val="24"/>
          <w:lang w:eastAsia="ru-RU"/>
        </w:rPr>
      </w:pPr>
    </w:p>
    <w:p w14:paraId="5134B080"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6D640A2B"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5ADA9D80" w14:textId="77777777" w:rsidR="00AE1218" w:rsidRPr="00593338" w:rsidRDefault="00AE1218" w:rsidP="00AE1218">
      <w:pPr>
        <w:keepNext/>
        <w:widowControl w:val="0"/>
        <w:suppressAutoHyphens/>
        <w:autoSpaceDE w:val="0"/>
        <w:autoSpaceDN w:val="0"/>
        <w:adjustRightInd w:val="0"/>
        <w:spacing w:after="0" w:line="240" w:lineRule="auto"/>
        <w:contextualSpacing/>
        <w:jc w:val="both"/>
        <w:outlineLvl w:val="2"/>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5.3. Сведения об опыте работы Участника (Форма 3)</w:t>
      </w:r>
    </w:p>
    <w:p w14:paraId="0FD9293F" w14:textId="77777777" w:rsidR="00AE1218" w:rsidRPr="00593338" w:rsidRDefault="00AE1218" w:rsidP="00AE1218">
      <w:pPr>
        <w:pBdr>
          <w:top w:val="single" w:sz="4" w:space="1" w:color="auto"/>
        </w:pBdr>
        <w:shd w:val="clear" w:color="auto" w:fill="E0E0E0"/>
        <w:spacing w:after="0" w:line="240" w:lineRule="auto"/>
        <w:ind w:firstLine="567"/>
        <w:contextualSpacing/>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начало формы</w:t>
      </w:r>
    </w:p>
    <w:p w14:paraId="190FFF06"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15B7584F"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Приложение 2 </w:t>
      </w:r>
    </w:p>
    <w:p w14:paraId="35C37AFC"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к Заявке на участие в закупке</w:t>
      </w:r>
    </w:p>
    <w:p w14:paraId="2751D670"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от «___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 г. №__________</w:t>
      </w:r>
    </w:p>
    <w:p w14:paraId="099C45B5"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4B2ADB03"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4620ED03" w14:textId="77777777" w:rsidR="00AE1218" w:rsidRPr="00593338" w:rsidRDefault="00AE1218" w:rsidP="00AE1218">
      <w:pPr>
        <w:spacing w:after="0" w:line="240" w:lineRule="auto"/>
        <w:ind w:firstLine="567"/>
        <w:contextualSpacing/>
        <w:jc w:val="both"/>
        <w:rPr>
          <w:rFonts w:ascii="Times New Roman" w:eastAsia="Times New Roman" w:hAnsi="Times New Roman"/>
          <w:b/>
          <w:sz w:val="24"/>
          <w:szCs w:val="24"/>
          <w:lang w:eastAsia="ru-RU"/>
        </w:rPr>
      </w:pPr>
    </w:p>
    <w:p w14:paraId="54AEE357" w14:textId="77777777" w:rsidR="00BC6DE4" w:rsidRPr="00593338" w:rsidRDefault="00AD37F0" w:rsidP="00BC6DE4">
      <w:pPr>
        <w:suppressAutoHyphens/>
        <w:spacing w:after="0" w:line="240" w:lineRule="auto"/>
        <w:contextualSpacing/>
        <w:jc w:val="center"/>
        <w:rPr>
          <w:rFonts w:ascii="Times New Roman" w:eastAsia="Times New Roman" w:hAnsi="Times New Roman"/>
          <w:b/>
          <w:bCs/>
          <w:sz w:val="24"/>
          <w:szCs w:val="24"/>
          <w:lang w:eastAsia="ru-RU"/>
        </w:rPr>
      </w:pPr>
      <w:r w:rsidRPr="00593338">
        <w:rPr>
          <w:rFonts w:ascii="Times New Roman" w:eastAsia="Times New Roman" w:hAnsi="Times New Roman"/>
          <w:b/>
          <w:sz w:val="24"/>
          <w:szCs w:val="24"/>
          <w:lang w:eastAsia="ru-RU"/>
        </w:rPr>
        <w:t>Сведения об опыте Участника</w:t>
      </w:r>
      <w:r w:rsidR="00BC6DE4" w:rsidRPr="00593338">
        <w:rPr>
          <w:rFonts w:ascii="Times New Roman" w:eastAsia="Times New Roman" w:hAnsi="Times New Roman"/>
          <w:b/>
          <w:bCs/>
          <w:sz w:val="32"/>
          <w:szCs w:val="32"/>
          <w:lang w:eastAsia="ru-RU"/>
        </w:rPr>
        <w:t xml:space="preserve"> </w:t>
      </w:r>
      <w:r w:rsidR="00BC6DE4" w:rsidRPr="00593338">
        <w:rPr>
          <w:rFonts w:ascii="Times New Roman" w:eastAsia="Times New Roman" w:hAnsi="Times New Roman"/>
          <w:b/>
          <w:bCs/>
          <w:sz w:val="24"/>
          <w:szCs w:val="24"/>
          <w:lang w:eastAsia="ru-RU"/>
        </w:rPr>
        <w:t xml:space="preserve">на выполнение работ </w:t>
      </w:r>
      <w:r w:rsidRPr="00593338">
        <w:rPr>
          <w:rFonts w:ascii="Times New Roman" w:eastAsia="Times New Roman" w:hAnsi="Times New Roman"/>
          <w:b/>
          <w:sz w:val="24"/>
          <w:szCs w:val="24"/>
          <w:lang w:eastAsia="ru-RU"/>
        </w:rPr>
        <w:t xml:space="preserve">по </w:t>
      </w:r>
      <w:r w:rsidR="00BC6DE4" w:rsidRPr="00593338">
        <w:rPr>
          <w:rFonts w:ascii="Times New Roman" w:eastAsia="Times New Roman" w:hAnsi="Times New Roman"/>
          <w:b/>
          <w:bCs/>
          <w:sz w:val="24"/>
          <w:szCs w:val="24"/>
          <w:lang w:eastAsia="ru-RU"/>
        </w:rPr>
        <w:t xml:space="preserve">строительному </w:t>
      </w:r>
    </w:p>
    <w:p w14:paraId="6DB82010" w14:textId="335B098B" w:rsidR="00AD37F0" w:rsidRPr="00593338" w:rsidRDefault="00BC6DE4" w:rsidP="00BC6DE4">
      <w:pPr>
        <w:suppressAutoHyphens/>
        <w:spacing w:after="0" w:line="240" w:lineRule="auto"/>
        <w:contextualSpacing/>
        <w:jc w:val="center"/>
        <w:rPr>
          <w:rFonts w:ascii="Times New Roman" w:eastAsia="Times New Roman" w:hAnsi="Times New Roman"/>
          <w:b/>
          <w:sz w:val="24"/>
          <w:szCs w:val="24"/>
          <w:lang w:eastAsia="ru-RU"/>
        </w:rPr>
      </w:pPr>
      <w:r w:rsidRPr="00593338">
        <w:rPr>
          <w:rFonts w:ascii="Times New Roman" w:eastAsia="Times New Roman" w:hAnsi="Times New Roman"/>
          <w:b/>
          <w:bCs/>
          <w:sz w:val="24"/>
          <w:szCs w:val="24"/>
          <w:lang w:eastAsia="ru-RU"/>
        </w:rPr>
        <w:t>контролю на объектах</w:t>
      </w:r>
    </w:p>
    <w:p w14:paraId="1B483FD1"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3DC4E58E" w14:textId="77777777" w:rsidR="00AE1218" w:rsidRPr="00D75AB7" w:rsidRDefault="00AE1218" w:rsidP="00AE1218">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Наименование и адрес Участника: </w:t>
      </w:r>
      <w:r w:rsidRPr="00D75AB7">
        <w:rPr>
          <w:rFonts w:ascii="Times New Roman" w:eastAsia="Times New Roman" w:hAnsi="Times New Roman"/>
          <w:sz w:val="24"/>
          <w:szCs w:val="24"/>
          <w:lang w:eastAsia="ru-RU"/>
        </w:rPr>
        <w:t>_________________________________</w:t>
      </w:r>
    </w:p>
    <w:p w14:paraId="45A74E01" w14:textId="77777777" w:rsidR="00AE1218" w:rsidRPr="00D75AB7" w:rsidRDefault="00AE1218" w:rsidP="00AE1218">
      <w:pPr>
        <w:spacing w:after="0" w:line="240" w:lineRule="auto"/>
        <w:ind w:firstLine="567"/>
        <w:contextualSpacing/>
        <w:jc w:val="both"/>
        <w:rPr>
          <w:rFonts w:ascii="Times New Roman" w:eastAsia="Times New Roman" w:hAnsi="Times New Roman"/>
          <w:sz w:val="24"/>
          <w:szCs w:val="24"/>
          <w:lang w:eastAsia="ru-RU"/>
        </w:rPr>
      </w:pPr>
    </w:p>
    <w:tbl>
      <w:tblPr>
        <w:tblW w:w="9243" w:type="dxa"/>
        <w:tblInd w:w="108" w:type="dxa"/>
        <w:tblLayout w:type="fixed"/>
        <w:tblLook w:val="00A0" w:firstRow="1" w:lastRow="0" w:firstColumn="1" w:lastColumn="0" w:noHBand="0" w:noVBand="0"/>
      </w:tblPr>
      <w:tblGrid>
        <w:gridCol w:w="587"/>
        <w:gridCol w:w="1943"/>
        <w:gridCol w:w="1043"/>
        <w:gridCol w:w="1417"/>
        <w:gridCol w:w="1276"/>
        <w:gridCol w:w="1417"/>
        <w:gridCol w:w="1560"/>
      </w:tblGrid>
      <w:tr w:rsidR="00AE1218" w:rsidRPr="00593338" w14:paraId="5D5A8662" w14:textId="77777777" w:rsidTr="008E0063">
        <w:trPr>
          <w:trHeight w:val="324"/>
        </w:trPr>
        <w:tc>
          <w:tcPr>
            <w:tcW w:w="587" w:type="dxa"/>
            <w:tcBorders>
              <w:top w:val="single" w:sz="4" w:space="0" w:color="000000"/>
              <w:left w:val="single" w:sz="4" w:space="0" w:color="000000"/>
              <w:bottom w:val="single" w:sz="4" w:space="0" w:color="000000"/>
              <w:right w:val="single" w:sz="4" w:space="0" w:color="000000"/>
            </w:tcBorders>
            <w:vAlign w:val="center"/>
          </w:tcPr>
          <w:p w14:paraId="3E6858E6" w14:textId="77777777" w:rsidR="00AE1218" w:rsidRPr="00D75AB7" w:rsidRDefault="00AE1218" w:rsidP="00AE1218">
            <w:pPr>
              <w:suppressAutoHyphens/>
              <w:snapToGrid w:val="0"/>
              <w:spacing w:after="0" w:line="240" w:lineRule="auto"/>
              <w:ind w:firstLine="34"/>
              <w:contextualSpacing/>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ar-SA"/>
              </w:rPr>
              <w:t>№ п/п</w:t>
            </w:r>
          </w:p>
        </w:tc>
        <w:tc>
          <w:tcPr>
            <w:tcW w:w="1943" w:type="dxa"/>
            <w:tcBorders>
              <w:top w:val="single" w:sz="4" w:space="0" w:color="000000"/>
              <w:left w:val="single" w:sz="4" w:space="0" w:color="000000"/>
              <w:bottom w:val="single" w:sz="4" w:space="0" w:color="000000"/>
              <w:right w:val="single" w:sz="4" w:space="0" w:color="000000"/>
            </w:tcBorders>
            <w:vAlign w:val="center"/>
          </w:tcPr>
          <w:p w14:paraId="442755E8" w14:textId="77777777" w:rsidR="00AE1218" w:rsidRPr="00D75AB7" w:rsidRDefault="00AE1218" w:rsidP="00AE1218">
            <w:pPr>
              <w:suppressAutoHyphens/>
              <w:snapToGrid w:val="0"/>
              <w:spacing w:after="0" w:line="240" w:lineRule="auto"/>
              <w:ind w:firstLine="176"/>
              <w:contextualSpacing/>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ar-SA"/>
              </w:rPr>
              <w:t>Наименование объекта</w:t>
            </w:r>
          </w:p>
        </w:tc>
        <w:tc>
          <w:tcPr>
            <w:tcW w:w="1043" w:type="dxa"/>
            <w:tcBorders>
              <w:top w:val="single" w:sz="4" w:space="0" w:color="000000"/>
              <w:left w:val="single" w:sz="4" w:space="0" w:color="000000"/>
              <w:bottom w:val="single" w:sz="4" w:space="0" w:color="000000"/>
              <w:right w:val="nil"/>
            </w:tcBorders>
            <w:vAlign w:val="center"/>
            <w:hideMark/>
          </w:tcPr>
          <w:p w14:paraId="341783C4" w14:textId="77777777" w:rsidR="00AE1218" w:rsidRPr="00D75AB7" w:rsidRDefault="00AE1218" w:rsidP="00AE1218">
            <w:pPr>
              <w:suppressAutoHyphens/>
              <w:snapToGrid w:val="0"/>
              <w:spacing w:after="0" w:line="240" w:lineRule="auto"/>
              <w:contextualSpacing/>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ar-SA"/>
              </w:rPr>
              <w:t>Год выполнения работ</w:t>
            </w:r>
          </w:p>
        </w:tc>
        <w:tc>
          <w:tcPr>
            <w:tcW w:w="1417" w:type="dxa"/>
            <w:tcBorders>
              <w:top w:val="single" w:sz="4" w:space="0" w:color="000000"/>
              <w:left w:val="single" w:sz="4" w:space="0" w:color="000000"/>
              <w:bottom w:val="single" w:sz="4" w:space="0" w:color="000000"/>
              <w:right w:val="single" w:sz="4" w:space="0" w:color="auto"/>
            </w:tcBorders>
            <w:vAlign w:val="center"/>
            <w:hideMark/>
          </w:tcPr>
          <w:p w14:paraId="0526D1EB" w14:textId="77777777" w:rsidR="00AE1218" w:rsidRPr="00D75AB7" w:rsidRDefault="00AE1218" w:rsidP="00AE1218">
            <w:pPr>
              <w:suppressAutoHyphens/>
              <w:snapToGrid w:val="0"/>
              <w:spacing w:after="0" w:line="240" w:lineRule="auto"/>
              <w:contextualSpacing/>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ru-RU"/>
              </w:rPr>
              <w:t>Стоимость по Договору, руб.</w:t>
            </w:r>
          </w:p>
        </w:tc>
        <w:tc>
          <w:tcPr>
            <w:tcW w:w="1276" w:type="dxa"/>
            <w:tcBorders>
              <w:top w:val="single" w:sz="4" w:space="0" w:color="000000"/>
              <w:left w:val="single" w:sz="4" w:space="0" w:color="auto"/>
              <w:bottom w:val="single" w:sz="4" w:space="0" w:color="000000"/>
              <w:right w:val="nil"/>
            </w:tcBorders>
            <w:vAlign w:val="center"/>
          </w:tcPr>
          <w:p w14:paraId="3D4FE46F" w14:textId="77777777" w:rsidR="00AE1218" w:rsidRPr="00D75AB7" w:rsidRDefault="00AE1218" w:rsidP="00AE1218">
            <w:pPr>
              <w:spacing w:after="0" w:line="240" w:lineRule="auto"/>
              <w:jc w:val="center"/>
              <w:rPr>
                <w:rFonts w:ascii="Times New Roman" w:eastAsia="Times New Roman" w:hAnsi="Times New Roman"/>
                <w:b/>
                <w:sz w:val="20"/>
                <w:szCs w:val="20"/>
                <w:lang w:eastAsia="ar-SA"/>
              </w:rPr>
            </w:pPr>
          </w:p>
          <w:p w14:paraId="3CFB5BC7" w14:textId="77777777" w:rsidR="00AE1218" w:rsidRPr="00D75AB7" w:rsidRDefault="00AE1218" w:rsidP="00AE1218">
            <w:pPr>
              <w:spacing w:after="0" w:line="240" w:lineRule="auto"/>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ar-SA"/>
              </w:rPr>
              <w:t>Номер и дата Договора, руб.</w:t>
            </w:r>
          </w:p>
          <w:p w14:paraId="11FCB8E3" w14:textId="77777777" w:rsidR="00AE1218" w:rsidRPr="00D75AB7" w:rsidRDefault="00AE1218" w:rsidP="00AE1218">
            <w:pPr>
              <w:suppressAutoHyphens/>
              <w:snapToGrid w:val="0"/>
              <w:spacing w:after="0" w:line="240" w:lineRule="auto"/>
              <w:contextualSpacing/>
              <w:jc w:val="center"/>
              <w:rPr>
                <w:rFonts w:ascii="Times New Roman" w:eastAsia="Times New Roman" w:hAnsi="Times New Roman"/>
                <w:b/>
                <w:sz w:val="20"/>
                <w:szCs w:val="20"/>
                <w:lang w:eastAsia="ar-SA"/>
              </w:rPr>
            </w:pPr>
          </w:p>
        </w:tc>
        <w:tc>
          <w:tcPr>
            <w:tcW w:w="1417" w:type="dxa"/>
            <w:tcBorders>
              <w:top w:val="single" w:sz="4" w:space="0" w:color="000000"/>
              <w:left w:val="single" w:sz="4" w:space="0" w:color="auto"/>
              <w:bottom w:val="single" w:sz="4" w:space="0" w:color="000000"/>
              <w:right w:val="nil"/>
            </w:tcBorders>
            <w:vAlign w:val="center"/>
          </w:tcPr>
          <w:p w14:paraId="274D9CE8" w14:textId="77777777" w:rsidR="00AE1218" w:rsidRPr="00D75AB7" w:rsidRDefault="00AE1218" w:rsidP="00AE1218">
            <w:pPr>
              <w:spacing w:after="0" w:line="240" w:lineRule="auto"/>
              <w:jc w:val="center"/>
              <w:rPr>
                <w:rFonts w:ascii="Times New Roman" w:eastAsia="Times New Roman" w:hAnsi="Times New Roman"/>
                <w:b/>
                <w:sz w:val="20"/>
                <w:szCs w:val="20"/>
                <w:lang w:eastAsia="ar-SA"/>
              </w:rPr>
            </w:pPr>
          </w:p>
          <w:p w14:paraId="67892BD9" w14:textId="1905F5C8" w:rsidR="00AE1218" w:rsidRPr="00D75AB7" w:rsidRDefault="00AD7FDF" w:rsidP="00AE1218">
            <w:pPr>
              <w:suppressAutoHyphens/>
              <w:snapToGrid w:val="0"/>
              <w:spacing w:after="0" w:line="240" w:lineRule="auto"/>
              <w:contextualSpacing/>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ar-SA"/>
              </w:rPr>
              <w:t>Документ подтверждающий выполнение работ (акт или формы КС3 и КС2)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4640D2F" w14:textId="77777777" w:rsidR="00AE1218" w:rsidRPr="00593338" w:rsidRDefault="00AE1218" w:rsidP="00AE1218">
            <w:pPr>
              <w:suppressAutoHyphens/>
              <w:snapToGrid w:val="0"/>
              <w:spacing w:after="0" w:line="240" w:lineRule="auto"/>
              <w:contextualSpacing/>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ar-SA"/>
              </w:rPr>
              <w:t>Заказчик</w:t>
            </w:r>
          </w:p>
        </w:tc>
      </w:tr>
      <w:tr w:rsidR="00AE1218" w:rsidRPr="00593338" w14:paraId="3C13EB0D" w14:textId="77777777" w:rsidTr="008E0063">
        <w:trPr>
          <w:trHeight w:val="324"/>
        </w:trPr>
        <w:tc>
          <w:tcPr>
            <w:tcW w:w="587" w:type="dxa"/>
            <w:tcBorders>
              <w:top w:val="single" w:sz="4" w:space="0" w:color="000000"/>
              <w:left w:val="single" w:sz="4" w:space="0" w:color="000000"/>
              <w:bottom w:val="single" w:sz="4" w:space="0" w:color="000000"/>
              <w:right w:val="single" w:sz="4" w:space="0" w:color="000000"/>
            </w:tcBorders>
          </w:tcPr>
          <w:p w14:paraId="74E25449"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943" w:type="dxa"/>
            <w:tcBorders>
              <w:top w:val="single" w:sz="4" w:space="0" w:color="000000"/>
              <w:left w:val="single" w:sz="4" w:space="0" w:color="000000"/>
              <w:bottom w:val="single" w:sz="4" w:space="0" w:color="000000"/>
              <w:right w:val="single" w:sz="4" w:space="0" w:color="000000"/>
            </w:tcBorders>
          </w:tcPr>
          <w:p w14:paraId="29C869EF"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043" w:type="dxa"/>
            <w:tcBorders>
              <w:top w:val="single" w:sz="4" w:space="0" w:color="000000"/>
              <w:left w:val="single" w:sz="4" w:space="0" w:color="000000"/>
              <w:bottom w:val="single" w:sz="4" w:space="0" w:color="000000"/>
              <w:right w:val="nil"/>
            </w:tcBorders>
          </w:tcPr>
          <w:p w14:paraId="0894C195" w14:textId="77777777" w:rsidR="00AE1218" w:rsidRPr="00593338" w:rsidRDefault="00AE1218" w:rsidP="00AE1218">
            <w:pPr>
              <w:suppressAutoHyphens/>
              <w:snapToGrid w:val="0"/>
              <w:spacing w:after="0" w:line="240" w:lineRule="auto"/>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000000"/>
              <w:bottom w:val="single" w:sz="4" w:space="0" w:color="000000"/>
              <w:right w:val="single" w:sz="4" w:space="0" w:color="auto"/>
            </w:tcBorders>
            <w:vAlign w:val="bottom"/>
          </w:tcPr>
          <w:p w14:paraId="4DD316BE"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276" w:type="dxa"/>
            <w:tcBorders>
              <w:top w:val="single" w:sz="4" w:space="0" w:color="000000"/>
              <w:left w:val="single" w:sz="4" w:space="0" w:color="auto"/>
              <w:bottom w:val="single" w:sz="4" w:space="0" w:color="000000"/>
              <w:right w:val="nil"/>
            </w:tcBorders>
            <w:vAlign w:val="bottom"/>
          </w:tcPr>
          <w:p w14:paraId="361C57E8"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nil"/>
            </w:tcBorders>
            <w:vAlign w:val="bottom"/>
          </w:tcPr>
          <w:p w14:paraId="786533CC"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5D81151D"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r>
      <w:tr w:rsidR="00AE1218" w:rsidRPr="00593338" w14:paraId="7C770F90" w14:textId="77777777" w:rsidTr="008E0063">
        <w:trPr>
          <w:trHeight w:val="324"/>
        </w:trPr>
        <w:tc>
          <w:tcPr>
            <w:tcW w:w="587" w:type="dxa"/>
            <w:tcBorders>
              <w:top w:val="single" w:sz="4" w:space="0" w:color="000000"/>
              <w:left w:val="single" w:sz="4" w:space="0" w:color="000000"/>
              <w:bottom w:val="single" w:sz="4" w:space="0" w:color="000000"/>
              <w:right w:val="single" w:sz="4" w:space="0" w:color="000000"/>
            </w:tcBorders>
          </w:tcPr>
          <w:p w14:paraId="632D32AE"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943" w:type="dxa"/>
            <w:tcBorders>
              <w:top w:val="single" w:sz="4" w:space="0" w:color="000000"/>
              <w:left w:val="single" w:sz="4" w:space="0" w:color="000000"/>
              <w:bottom w:val="single" w:sz="4" w:space="0" w:color="000000"/>
              <w:right w:val="single" w:sz="4" w:space="0" w:color="000000"/>
            </w:tcBorders>
          </w:tcPr>
          <w:p w14:paraId="57FE18B2"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043" w:type="dxa"/>
            <w:tcBorders>
              <w:top w:val="single" w:sz="4" w:space="0" w:color="000000"/>
              <w:left w:val="single" w:sz="4" w:space="0" w:color="000000"/>
              <w:bottom w:val="single" w:sz="4" w:space="0" w:color="000000"/>
              <w:right w:val="nil"/>
            </w:tcBorders>
          </w:tcPr>
          <w:p w14:paraId="4A065C8D" w14:textId="77777777" w:rsidR="00AE1218" w:rsidRPr="00593338" w:rsidRDefault="00AE1218" w:rsidP="00AE1218">
            <w:pPr>
              <w:suppressAutoHyphens/>
              <w:snapToGrid w:val="0"/>
              <w:spacing w:after="0" w:line="240" w:lineRule="auto"/>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000000"/>
              <w:bottom w:val="single" w:sz="4" w:space="0" w:color="000000"/>
              <w:right w:val="single" w:sz="4" w:space="0" w:color="auto"/>
            </w:tcBorders>
            <w:vAlign w:val="bottom"/>
          </w:tcPr>
          <w:p w14:paraId="711958AC"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276" w:type="dxa"/>
            <w:tcBorders>
              <w:top w:val="single" w:sz="4" w:space="0" w:color="000000"/>
              <w:left w:val="single" w:sz="4" w:space="0" w:color="auto"/>
              <w:bottom w:val="single" w:sz="4" w:space="0" w:color="000000"/>
              <w:right w:val="nil"/>
            </w:tcBorders>
            <w:vAlign w:val="bottom"/>
          </w:tcPr>
          <w:p w14:paraId="746BBB50"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nil"/>
            </w:tcBorders>
            <w:vAlign w:val="bottom"/>
          </w:tcPr>
          <w:p w14:paraId="63FDDD94"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1D2A57CD"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r>
      <w:tr w:rsidR="00AE1218" w:rsidRPr="00593338" w14:paraId="2F746910" w14:textId="77777777" w:rsidTr="008E0063">
        <w:trPr>
          <w:trHeight w:val="324"/>
        </w:trPr>
        <w:tc>
          <w:tcPr>
            <w:tcW w:w="587" w:type="dxa"/>
            <w:tcBorders>
              <w:top w:val="single" w:sz="4" w:space="0" w:color="000000"/>
              <w:left w:val="single" w:sz="4" w:space="0" w:color="000000"/>
              <w:bottom w:val="single" w:sz="4" w:space="0" w:color="000000"/>
              <w:right w:val="single" w:sz="4" w:space="0" w:color="000000"/>
            </w:tcBorders>
          </w:tcPr>
          <w:p w14:paraId="7E9CFB13"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943" w:type="dxa"/>
            <w:tcBorders>
              <w:top w:val="single" w:sz="4" w:space="0" w:color="000000"/>
              <w:left w:val="single" w:sz="4" w:space="0" w:color="000000"/>
              <w:bottom w:val="single" w:sz="4" w:space="0" w:color="000000"/>
              <w:right w:val="single" w:sz="4" w:space="0" w:color="000000"/>
            </w:tcBorders>
          </w:tcPr>
          <w:p w14:paraId="6758FA2A"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043" w:type="dxa"/>
            <w:tcBorders>
              <w:top w:val="single" w:sz="4" w:space="0" w:color="000000"/>
              <w:left w:val="single" w:sz="4" w:space="0" w:color="000000"/>
              <w:bottom w:val="single" w:sz="4" w:space="0" w:color="000000"/>
              <w:right w:val="nil"/>
            </w:tcBorders>
          </w:tcPr>
          <w:p w14:paraId="5B821D9C" w14:textId="77777777" w:rsidR="00AE1218" w:rsidRPr="00593338" w:rsidRDefault="00AE1218" w:rsidP="00AE1218">
            <w:pPr>
              <w:suppressAutoHyphens/>
              <w:snapToGrid w:val="0"/>
              <w:spacing w:after="0" w:line="240" w:lineRule="auto"/>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000000"/>
              <w:bottom w:val="single" w:sz="4" w:space="0" w:color="000000"/>
              <w:right w:val="single" w:sz="4" w:space="0" w:color="auto"/>
            </w:tcBorders>
            <w:vAlign w:val="bottom"/>
          </w:tcPr>
          <w:p w14:paraId="29B6C948"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276" w:type="dxa"/>
            <w:tcBorders>
              <w:top w:val="single" w:sz="4" w:space="0" w:color="000000"/>
              <w:left w:val="single" w:sz="4" w:space="0" w:color="auto"/>
              <w:bottom w:val="single" w:sz="4" w:space="0" w:color="000000"/>
              <w:right w:val="nil"/>
            </w:tcBorders>
            <w:vAlign w:val="bottom"/>
          </w:tcPr>
          <w:p w14:paraId="6454A04D"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nil"/>
            </w:tcBorders>
            <w:vAlign w:val="bottom"/>
          </w:tcPr>
          <w:p w14:paraId="1D969F50"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366A84C6"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r>
      <w:tr w:rsidR="00AE1218" w:rsidRPr="00593338" w14:paraId="049A647B" w14:textId="77777777" w:rsidTr="008E0063">
        <w:trPr>
          <w:trHeight w:val="324"/>
        </w:trPr>
        <w:tc>
          <w:tcPr>
            <w:tcW w:w="587" w:type="dxa"/>
            <w:tcBorders>
              <w:top w:val="single" w:sz="4" w:space="0" w:color="000000"/>
              <w:left w:val="single" w:sz="4" w:space="0" w:color="000000"/>
              <w:bottom w:val="single" w:sz="4" w:space="0" w:color="000000"/>
              <w:right w:val="single" w:sz="4" w:space="0" w:color="000000"/>
            </w:tcBorders>
          </w:tcPr>
          <w:p w14:paraId="1FEF4915"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943" w:type="dxa"/>
            <w:tcBorders>
              <w:top w:val="single" w:sz="4" w:space="0" w:color="000000"/>
              <w:left w:val="single" w:sz="4" w:space="0" w:color="000000"/>
              <w:bottom w:val="single" w:sz="4" w:space="0" w:color="000000"/>
              <w:right w:val="single" w:sz="4" w:space="0" w:color="000000"/>
            </w:tcBorders>
          </w:tcPr>
          <w:p w14:paraId="39D35BEF" w14:textId="77777777" w:rsidR="00AE1218" w:rsidRPr="00593338" w:rsidRDefault="00AE1218" w:rsidP="00AE1218">
            <w:pPr>
              <w:suppressAutoHyphens/>
              <w:snapToGrid w:val="0"/>
              <w:spacing w:after="0" w:line="240" w:lineRule="auto"/>
              <w:contextualSpacing/>
              <w:jc w:val="center"/>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Итого:</w:t>
            </w:r>
          </w:p>
        </w:tc>
        <w:tc>
          <w:tcPr>
            <w:tcW w:w="1043" w:type="dxa"/>
            <w:tcBorders>
              <w:top w:val="single" w:sz="4" w:space="0" w:color="000000"/>
              <w:left w:val="single" w:sz="4" w:space="0" w:color="000000"/>
              <w:bottom w:val="single" w:sz="4" w:space="0" w:color="000000"/>
              <w:right w:val="nil"/>
            </w:tcBorders>
          </w:tcPr>
          <w:p w14:paraId="7C7AA73A"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000000"/>
              <w:bottom w:val="single" w:sz="4" w:space="0" w:color="000000"/>
              <w:right w:val="single" w:sz="4" w:space="0" w:color="auto"/>
            </w:tcBorders>
            <w:vAlign w:val="bottom"/>
          </w:tcPr>
          <w:p w14:paraId="086E603F"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276" w:type="dxa"/>
            <w:tcBorders>
              <w:top w:val="single" w:sz="4" w:space="0" w:color="000000"/>
              <w:left w:val="single" w:sz="4" w:space="0" w:color="auto"/>
              <w:bottom w:val="single" w:sz="4" w:space="0" w:color="000000"/>
              <w:right w:val="nil"/>
            </w:tcBorders>
            <w:vAlign w:val="bottom"/>
          </w:tcPr>
          <w:p w14:paraId="0D6F1440"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nil"/>
            </w:tcBorders>
            <w:vAlign w:val="bottom"/>
          </w:tcPr>
          <w:p w14:paraId="79689A09"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3CEA53B7"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r>
    </w:tbl>
    <w:p w14:paraId="320D83B9" w14:textId="77777777" w:rsidR="00AE1218" w:rsidRPr="00593338" w:rsidRDefault="00AE1218" w:rsidP="00AE1218">
      <w:pPr>
        <w:spacing w:after="0" w:line="240" w:lineRule="auto"/>
        <w:ind w:firstLine="567"/>
        <w:contextualSpacing/>
        <w:jc w:val="both"/>
        <w:rPr>
          <w:rFonts w:ascii="Times New Roman" w:eastAsia="Times New Roman" w:hAnsi="Times New Roman"/>
          <w:b/>
          <w:bCs/>
          <w:sz w:val="24"/>
          <w:szCs w:val="24"/>
          <w:lang w:eastAsia="ru-RU"/>
        </w:rPr>
      </w:pPr>
    </w:p>
    <w:p w14:paraId="4B831D28" w14:textId="32AF09CA" w:rsidR="00AE1218" w:rsidRPr="00593338" w:rsidRDefault="00AE1218" w:rsidP="00AE1218">
      <w:pPr>
        <w:spacing w:after="0" w:line="240" w:lineRule="auto"/>
        <w:ind w:firstLine="567"/>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с приложением документов, согласно требованиям п.п. «</w:t>
      </w:r>
      <w:r w:rsidR="00322942" w:rsidRPr="00593338">
        <w:rPr>
          <w:rFonts w:ascii="Times New Roman" w:eastAsia="Times New Roman" w:hAnsi="Times New Roman"/>
          <w:bCs/>
          <w:sz w:val="24"/>
          <w:szCs w:val="24"/>
          <w:lang w:eastAsia="ru-RU"/>
        </w:rPr>
        <w:t>м</w:t>
      </w:r>
      <w:proofErr w:type="gramStart"/>
      <w:r w:rsidRPr="00593338">
        <w:rPr>
          <w:rFonts w:ascii="Times New Roman" w:eastAsia="Times New Roman" w:hAnsi="Times New Roman"/>
          <w:bCs/>
          <w:sz w:val="24"/>
          <w:szCs w:val="24"/>
          <w:lang w:eastAsia="ru-RU"/>
        </w:rPr>
        <w:t>»</w:t>
      </w:r>
      <w:proofErr w:type="gramEnd"/>
      <w:r w:rsidRPr="00593338">
        <w:rPr>
          <w:rFonts w:ascii="Times New Roman" w:eastAsia="Times New Roman" w:hAnsi="Times New Roman"/>
          <w:bCs/>
          <w:sz w:val="24"/>
          <w:szCs w:val="24"/>
          <w:lang w:eastAsia="ru-RU"/>
        </w:rPr>
        <w:t xml:space="preserve"> п. 4.5.2.2. Документации</w:t>
      </w:r>
    </w:p>
    <w:p w14:paraId="00027648" w14:textId="77777777" w:rsidR="00AE1218" w:rsidRPr="00593338" w:rsidRDefault="00AE1218" w:rsidP="00AE1218">
      <w:pPr>
        <w:spacing w:after="0" w:line="240" w:lineRule="auto"/>
        <w:ind w:firstLine="567"/>
        <w:contextualSpacing/>
        <w:jc w:val="both"/>
        <w:rPr>
          <w:rFonts w:ascii="Times New Roman" w:eastAsia="Times New Roman" w:hAnsi="Times New Roman"/>
          <w:b/>
          <w:bCs/>
          <w:sz w:val="24"/>
          <w:szCs w:val="24"/>
          <w:lang w:eastAsia="ru-RU"/>
        </w:rPr>
      </w:pPr>
    </w:p>
    <w:p w14:paraId="79804719" w14:textId="77777777" w:rsidR="00AE1218" w:rsidRPr="00593338" w:rsidRDefault="00AE1218" w:rsidP="00AE1218">
      <w:pPr>
        <w:spacing w:after="0" w:line="240" w:lineRule="auto"/>
        <w:ind w:firstLine="567"/>
        <w:contextualSpacing/>
        <w:jc w:val="both"/>
        <w:rPr>
          <w:rFonts w:ascii="Times New Roman" w:eastAsia="Times New Roman" w:hAnsi="Times New Roman"/>
          <w:b/>
          <w:bCs/>
          <w:sz w:val="24"/>
          <w:szCs w:val="24"/>
          <w:lang w:eastAsia="ru-RU"/>
        </w:rPr>
      </w:pPr>
    </w:p>
    <w:p w14:paraId="49348AF6" w14:textId="77777777" w:rsidR="00AE1218" w:rsidRPr="00593338" w:rsidRDefault="00AE1218" w:rsidP="00AE1218">
      <w:pPr>
        <w:spacing w:after="0" w:line="240" w:lineRule="auto"/>
        <w:ind w:firstLine="567"/>
        <w:contextualSpacing/>
        <w:jc w:val="both"/>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Руководитель организации ___________________________________________________</w:t>
      </w:r>
    </w:p>
    <w:p w14:paraId="7FC3D0F6" w14:textId="77777777" w:rsidR="00AE1218" w:rsidRPr="00593338" w:rsidRDefault="00AE1218" w:rsidP="00AE1218">
      <w:pPr>
        <w:spacing w:after="0" w:line="240" w:lineRule="auto"/>
        <w:ind w:firstLine="567"/>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(подпись)</w:t>
      </w:r>
    </w:p>
    <w:p w14:paraId="16346628" w14:textId="77777777" w:rsidR="00AE1218" w:rsidRPr="00593338" w:rsidRDefault="00AE1218" w:rsidP="00AE1218">
      <w:pPr>
        <w:spacing w:after="0" w:line="240" w:lineRule="auto"/>
        <w:ind w:firstLine="567"/>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Печать</w:t>
      </w:r>
    </w:p>
    <w:p w14:paraId="733FB883" w14:textId="77777777" w:rsidR="00AE1218" w:rsidRPr="00593338" w:rsidRDefault="00AE1218" w:rsidP="00AE1218">
      <w:pPr>
        <w:spacing w:after="0" w:line="240" w:lineRule="auto"/>
        <w:ind w:firstLine="567"/>
        <w:contextualSpacing/>
        <w:jc w:val="both"/>
        <w:rPr>
          <w:rFonts w:ascii="Times New Roman" w:eastAsia="Times New Roman" w:hAnsi="Times New Roman"/>
          <w:bCs/>
          <w:sz w:val="24"/>
          <w:szCs w:val="24"/>
          <w:lang w:eastAsia="ru-RU"/>
        </w:rPr>
      </w:pPr>
    </w:p>
    <w:p w14:paraId="6E966B54" w14:textId="77777777" w:rsidR="00AE1218" w:rsidRPr="00593338" w:rsidRDefault="00AE1218" w:rsidP="00AE1218">
      <w:pPr>
        <w:pBdr>
          <w:bottom w:val="single" w:sz="4" w:space="1" w:color="auto"/>
        </w:pBdr>
        <w:shd w:val="clear" w:color="auto" w:fill="E0E0E0"/>
        <w:tabs>
          <w:tab w:val="center" w:pos="4950"/>
          <w:tab w:val="right" w:pos="9900"/>
        </w:tabs>
        <w:spacing w:after="0" w:line="240" w:lineRule="auto"/>
        <w:ind w:firstLine="567"/>
        <w:contextualSpacing/>
        <w:jc w:val="both"/>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ab/>
        <w:t>конец формы</w:t>
      </w:r>
      <w:r w:rsidRPr="00593338">
        <w:rPr>
          <w:rFonts w:ascii="Times New Roman" w:eastAsia="Times New Roman" w:hAnsi="Times New Roman"/>
          <w:b/>
          <w:spacing w:val="36"/>
          <w:sz w:val="24"/>
          <w:szCs w:val="24"/>
          <w:lang w:eastAsia="ru-RU"/>
        </w:rPr>
        <w:tab/>
      </w:r>
    </w:p>
    <w:p w14:paraId="1BA06B88"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7449F72D" w14:textId="77777777" w:rsidR="00AE1218" w:rsidRPr="00593338" w:rsidRDefault="00AE1218" w:rsidP="00AE1218">
      <w:pPr>
        <w:spacing w:after="0" w:line="240" w:lineRule="auto"/>
        <w:ind w:firstLine="567"/>
        <w:contextualSpacing/>
        <w:jc w:val="right"/>
        <w:rPr>
          <w:rFonts w:ascii="Times New Roman" w:eastAsia="Times New Roman" w:hAnsi="Times New Roman"/>
          <w:sz w:val="24"/>
          <w:szCs w:val="24"/>
          <w:lang w:eastAsia="ru-RU"/>
        </w:rPr>
      </w:pPr>
    </w:p>
    <w:p w14:paraId="549C7115" w14:textId="77777777" w:rsidR="00AE1218" w:rsidRPr="00593338" w:rsidRDefault="00AE1218" w:rsidP="00AE1218">
      <w:pPr>
        <w:spacing w:after="0" w:line="240" w:lineRule="auto"/>
        <w:ind w:firstLine="567"/>
        <w:contextualSpacing/>
        <w:jc w:val="right"/>
        <w:rPr>
          <w:rFonts w:ascii="Times New Roman" w:eastAsia="Times New Roman" w:hAnsi="Times New Roman"/>
          <w:sz w:val="24"/>
          <w:szCs w:val="24"/>
          <w:lang w:eastAsia="ru-RU"/>
        </w:rPr>
      </w:pPr>
    </w:p>
    <w:tbl>
      <w:tblPr>
        <w:tblW w:w="24276" w:type="dxa"/>
        <w:tblInd w:w="108" w:type="dxa"/>
        <w:tblLook w:val="00A0" w:firstRow="1" w:lastRow="0" w:firstColumn="1" w:lastColumn="0" w:noHBand="0" w:noVBand="0"/>
      </w:tblPr>
      <w:tblGrid>
        <w:gridCol w:w="10036"/>
        <w:gridCol w:w="1880"/>
        <w:gridCol w:w="1880"/>
        <w:gridCol w:w="1880"/>
        <w:gridCol w:w="2140"/>
        <w:gridCol w:w="2240"/>
        <w:gridCol w:w="2260"/>
        <w:gridCol w:w="1960"/>
      </w:tblGrid>
      <w:tr w:rsidR="00AE1218" w:rsidRPr="00593338" w14:paraId="0E81409B" w14:textId="77777777" w:rsidTr="008E0063">
        <w:trPr>
          <w:trHeight w:val="315"/>
        </w:trPr>
        <w:tc>
          <w:tcPr>
            <w:tcW w:w="10036" w:type="dxa"/>
            <w:noWrap/>
            <w:vAlign w:val="bottom"/>
          </w:tcPr>
          <w:p w14:paraId="10AB16A9" w14:textId="77777777" w:rsidR="00AE1218" w:rsidRPr="00593338" w:rsidRDefault="00AE1218" w:rsidP="00AE1218">
            <w:pPr>
              <w:spacing w:after="0" w:line="240" w:lineRule="auto"/>
              <w:ind w:firstLine="567"/>
              <w:contextualSpacing/>
              <w:jc w:val="center"/>
              <w:rPr>
                <w:rFonts w:ascii="Times New Roman" w:eastAsia="Times New Roman" w:hAnsi="Times New Roman"/>
                <w:b/>
                <w:bCs/>
                <w:sz w:val="24"/>
                <w:szCs w:val="24"/>
                <w:lang w:eastAsia="ru-RU"/>
              </w:rPr>
            </w:pPr>
          </w:p>
        </w:tc>
        <w:tc>
          <w:tcPr>
            <w:tcW w:w="1880" w:type="dxa"/>
            <w:noWrap/>
            <w:vAlign w:val="bottom"/>
          </w:tcPr>
          <w:p w14:paraId="0E9117AE"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c>
          <w:tcPr>
            <w:tcW w:w="1880" w:type="dxa"/>
            <w:noWrap/>
            <w:vAlign w:val="bottom"/>
          </w:tcPr>
          <w:p w14:paraId="6F463038"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c>
          <w:tcPr>
            <w:tcW w:w="1880" w:type="dxa"/>
            <w:noWrap/>
            <w:vAlign w:val="bottom"/>
          </w:tcPr>
          <w:p w14:paraId="72B4D584"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c>
          <w:tcPr>
            <w:tcW w:w="2140" w:type="dxa"/>
            <w:noWrap/>
            <w:vAlign w:val="bottom"/>
          </w:tcPr>
          <w:p w14:paraId="1E702EDA"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c>
          <w:tcPr>
            <w:tcW w:w="2240" w:type="dxa"/>
            <w:noWrap/>
            <w:vAlign w:val="bottom"/>
          </w:tcPr>
          <w:p w14:paraId="50C22B73"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c>
          <w:tcPr>
            <w:tcW w:w="2260" w:type="dxa"/>
            <w:noWrap/>
            <w:vAlign w:val="bottom"/>
          </w:tcPr>
          <w:p w14:paraId="4409B4D7"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c>
          <w:tcPr>
            <w:tcW w:w="1960" w:type="dxa"/>
            <w:noWrap/>
            <w:vAlign w:val="bottom"/>
          </w:tcPr>
          <w:p w14:paraId="436B82AF"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r>
      <w:tr w:rsidR="00AE1218" w:rsidRPr="00593338" w14:paraId="6F015011" w14:textId="77777777" w:rsidTr="008E0063">
        <w:trPr>
          <w:trHeight w:val="315"/>
        </w:trPr>
        <w:tc>
          <w:tcPr>
            <w:tcW w:w="10036" w:type="dxa"/>
            <w:noWrap/>
            <w:vAlign w:val="bottom"/>
          </w:tcPr>
          <w:p w14:paraId="0F98234C" w14:textId="77777777" w:rsidR="00AE1218" w:rsidRPr="00593338" w:rsidRDefault="00AE1218" w:rsidP="00AE1218">
            <w:pPr>
              <w:spacing w:after="0" w:line="240" w:lineRule="auto"/>
              <w:ind w:firstLine="567"/>
              <w:contextualSpacing/>
              <w:jc w:val="both"/>
              <w:rPr>
                <w:rFonts w:ascii="Times New Roman" w:eastAsia="Times New Roman" w:hAnsi="Times New Roman"/>
                <w:b/>
                <w:bCs/>
                <w:sz w:val="24"/>
                <w:szCs w:val="24"/>
                <w:lang w:eastAsia="ru-RU"/>
              </w:rPr>
            </w:pPr>
          </w:p>
        </w:tc>
        <w:tc>
          <w:tcPr>
            <w:tcW w:w="1880" w:type="dxa"/>
            <w:noWrap/>
            <w:vAlign w:val="bottom"/>
          </w:tcPr>
          <w:p w14:paraId="5A8EDBCC"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880" w:type="dxa"/>
            <w:noWrap/>
            <w:vAlign w:val="bottom"/>
          </w:tcPr>
          <w:p w14:paraId="3592FC00"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880" w:type="dxa"/>
            <w:noWrap/>
            <w:vAlign w:val="bottom"/>
          </w:tcPr>
          <w:p w14:paraId="62DA4C23"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140" w:type="dxa"/>
            <w:noWrap/>
            <w:vAlign w:val="bottom"/>
          </w:tcPr>
          <w:p w14:paraId="6BA7C722"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240" w:type="dxa"/>
            <w:noWrap/>
            <w:vAlign w:val="bottom"/>
          </w:tcPr>
          <w:p w14:paraId="1E8F5D30"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260" w:type="dxa"/>
            <w:noWrap/>
            <w:vAlign w:val="bottom"/>
          </w:tcPr>
          <w:p w14:paraId="7CF6BB66"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960" w:type="dxa"/>
            <w:noWrap/>
            <w:vAlign w:val="bottom"/>
          </w:tcPr>
          <w:p w14:paraId="20802467"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r>
      <w:tr w:rsidR="00AE1218" w:rsidRPr="00593338" w14:paraId="074263FB" w14:textId="77777777" w:rsidTr="008E0063">
        <w:trPr>
          <w:trHeight w:val="315"/>
        </w:trPr>
        <w:tc>
          <w:tcPr>
            <w:tcW w:w="17816" w:type="dxa"/>
            <w:gridSpan w:val="5"/>
            <w:noWrap/>
            <w:vAlign w:val="bottom"/>
          </w:tcPr>
          <w:p w14:paraId="20699569" w14:textId="77777777" w:rsidR="00AE1218" w:rsidRPr="00593338" w:rsidRDefault="00AE1218" w:rsidP="00AE1218">
            <w:pPr>
              <w:spacing w:after="0" w:line="240" w:lineRule="auto"/>
              <w:ind w:firstLine="567"/>
              <w:contextualSpacing/>
              <w:jc w:val="both"/>
              <w:rPr>
                <w:rFonts w:ascii="Times New Roman" w:eastAsia="Times New Roman" w:hAnsi="Times New Roman"/>
                <w:b/>
                <w:bCs/>
                <w:sz w:val="24"/>
                <w:szCs w:val="24"/>
                <w:lang w:eastAsia="ru-RU"/>
              </w:rPr>
            </w:pPr>
          </w:p>
        </w:tc>
        <w:tc>
          <w:tcPr>
            <w:tcW w:w="2240" w:type="dxa"/>
            <w:noWrap/>
            <w:vAlign w:val="bottom"/>
          </w:tcPr>
          <w:p w14:paraId="0D95B317"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260" w:type="dxa"/>
            <w:noWrap/>
            <w:vAlign w:val="bottom"/>
          </w:tcPr>
          <w:p w14:paraId="430439F2"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960" w:type="dxa"/>
            <w:noWrap/>
            <w:vAlign w:val="bottom"/>
          </w:tcPr>
          <w:p w14:paraId="142FC26C"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r>
      <w:tr w:rsidR="00AE1218" w:rsidRPr="00593338" w14:paraId="1DB8F771" w14:textId="77777777" w:rsidTr="008E0063">
        <w:trPr>
          <w:trHeight w:val="315"/>
        </w:trPr>
        <w:tc>
          <w:tcPr>
            <w:tcW w:w="10036" w:type="dxa"/>
            <w:noWrap/>
            <w:vAlign w:val="bottom"/>
          </w:tcPr>
          <w:p w14:paraId="1902573F" w14:textId="77777777" w:rsidR="00AE1218" w:rsidRPr="00593338" w:rsidRDefault="00AE1218" w:rsidP="00AE1218">
            <w:pPr>
              <w:spacing w:after="0" w:line="240" w:lineRule="auto"/>
              <w:ind w:firstLine="567"/>
              <w:contextualSpacing/>
              <w:jc w:val="both"/>
              <w:rPr>
                <w:rFonts w:ascii="Times New Roman" w:eastAsia="Times New Roman" w:hAnsi="Times New Roman"/>
                <w:bCs/>
                <w:sz w:val="24"/>
                <w:szCs w:val="24"/>
                <w:lang w:eastAsia="ru-RU"/>
              </w:rPr>
            </w:pPr>
          </w:p>
        </w:tc>
        <w:tc>
          <w:tcPr>
            <w:tcW w:w="1880" w:type="dxa"/>
            <w:noWrap/>
            <w:vAlign w:val="bottom"/>
          </w:tcPr>
          <w:p w14:paraId="09D9D52C"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880" w:type="dxa"/>
            <w:noWrap/>
            <w:vAlign w:val="bottom"/>
          </w:tcPr>
          <w:p w14:paraId="04D39ED4"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880" w:type="dxa"/>
            <w:noWrap/>
            <w:vAlign w:val="bottom"/>
          </w:tcPr>
          <w:p w14:paraId="4580D414"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140" w:type="dxa"/>
            <w:noWrap/>
            <w:vAlign w:val="bottom"/>
          </w:tcPr>
          <w:p w14:paraId="7A54CB6B"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240" w:type="dxa"/>
            <w:noWrap/>
            <w:vAlign w:val="bottom"/>
          </w:tcPr>
          <w:p w14:paraId="220CC501"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260" w:type="dxa"/>
            <w:noWrap/>
            <w:vAlign w:val="bottom"/>
          </w:tcPr>
          <w:p w14:paraId="5EEE7806"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960" w:type="dxa"/>
            <w:noWrap/>
            <w:vAlign w:val="bottom"/>
          </w:tcPr>
          <w:p w14:paraId="7D7F7503"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r>
    </w:tbl>
    <w:p w14:paraId="5BF96D8F" w14:textId="77777777" w:rsidR="00AE1218" w:rsidRPr="00593338" w:rsidRDefault="00AE1218" w:rsidP="00AE1218">
      <w:pPr>
        <w:keepNext/>
        <w:spacing w:after="0" w:line="240" w:lineRule="auto"/>
        <w:ind w:firstLine="567"/>
        <w:contextualSpacing/>
        <w:jc w:val="both"/>
        <w:rPr>
          <w:rFonts w:ascii="Times New Roman" w:eastAsia="Times New Roman" w:hAnsi="Times New Roman"/>
          <w:b/>
          <w:sz w:val="24"/>
          <w:szCs w:val="24"/>
          <w:highlight w:val="yellow"/>
          <w:lang w:eastAsia="ru-RU"/>
        </w:rPr>
      </w:pPr>
    </w:p>
    <w:p w14:paraId="0AECFA0B"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br w:type="page"/>
      </w:r>
    </w:p>
    <w:p w14:paraId="40412B79" w14:textId="77777777" w:rsidR="00AE1218" w:rsidRPr="00593338" w:rsidRDefault="00AE1218" w:rsidP="00AE1218">
      <w:pPr>
        <w:tabs>
          <w:tab w:val="left" w:pos="709"/>
          <w:tab w:val="left" w:pos="851"/>
        </w:tabs>
        <w:spacing w:after="0" w:line="240" w:lineRule="auto"/>
        <w:contextualSpacing/>
        <w:jc w:val="both"/>
        <w:rPr>
          <w:rFonts w:ascii="Times New Roman" w:hAnsi="Times New Roman"/>
          <w:b/>
          <w:sz w:val="24"/>
          <w:szCs w:val="24"/>
        </w:rPr>
      </w:pPr>
      <w:r w:rsidRPr="00593338">
        <w:rPr>
          <w:rFonts w:ascii="Times New Roman" w:hAnsi="Times New Roman"/>
          <w:b/>
          <w:sz w:val="24"/>
          <w:szCs w:val="24"/>
        </w:rPr>
        <w:lastRenderedPageBreak/>
        <w:t>5.3.1.</w:t>
      </w:r>
      <w:r w:rsidRPr="00593338">
        <w:rPr>
          <w:rFonts w:ascii="Times New Roman" w:hAnsi="Times New Roman"/>
          <w:b/>
          <w:sz w:val="24"/>
          <w:szCs w:val="24"/>
        </w:rPr>
        <w:tab/>
        <w:t>Инструкции по заполнению</w:t>
      </w:r>
    </w:p>
    <w:p w14:paraId="1F2D92A2" w14:textId="77777777" w:rsidR="00AE1218" w:rsidRPr="00593338" w:rsidRDefault="00AE1218" w:rsidP="00AE1218">
      <w:pPr>
        <w:tabs>
          <w:tab w:val="left" w:pos="851"/>
        </w:tabs>
        <w:spacing w:after="0" w:line="240" w:lineRule="auto"/>
        <w:contextualSpacing/>
        <w:jc w:val="both"/>
        <w:rPr>
          <w:rFonts w:ascii="Times New Roman" w:hAnsi="Times New Roman"/>
          <w:sz w:val="24"/>
          <w:szCs w:val="24"/>
        </w:rPr>
      </w:pPr>
      <w:r w:rsidRPr="00593338">
        <w:rPr>
          <w:rFonts w:ascii="Times New Roman" w:hAnsi="Times New Roman"/>
          <w:b/>
          <w:sz w:val="24"/>
          <w:szCs w:val="24"/>
        </w:rPr>
        <w:t>5.3.1.1.</w:t>
      </w:r>
      <w:r w:rsidRPr="00593338">
        <w:rPr>
          <w:rFonts w:ascii="Times New Roman" w:hAnsi="Times New Roman"/>
          <w:b/>
          <w:sz w:val="24"/>
          <w:szCs w:val="24"/>
        </w:rPr>
        <w:tab/>
      </w:r>
      <w:r w:rsidRPr="00593338">
        <w:rPr>
          <w:rFonts w:ascii="Times New Roman" w:hAnsi="Times New Roman"/>
          <w:sz w:val="24"/>
          <w:szCs w:val="24"/>
        </w:rPr>
        <w:t xml:space="preserve"> Участник указывает дату и номер Заявки на участие в </w:t>
      </w:r>
      <w:r w:rsidRPr="00593338">
        <w:rPr>
          <w:rFonts w:ascii="Times New Roman" w:eastAsia="Times New Roman" w:hAnsi="Times New Roman"/>
          <w:sz w:val="24"/>
          <w:szCs w:val="24"/>
          <w:lang w:eastAsia="ru-RU"/>
        </w:rPr>
        <w:t>закупке</w:t>
      </w:r>
      <w:r w:rsidRPr="00593338">
        <w:rPr>
          <w:rFonts w:ascii="Times New Roman" w:hAnsi="Times New Roman"/>
          <w:sz w:val="24"/>
          <w:szCs w:val="24"/>
        </w:rPr>
        <w:t xml:space="preserve"> (подраздел 5.1.).</w:t>
      </w:r>
      <w:r w:rsidRPr="00593338">
        <w:rPr>
          <w:rFonts w:ascii="Times New Roman" w:eastAsia="Times New Roman" w:hAnsi="Times New Roman"/>
          <w:sz w:val="28"/>
          <w:szCs w:val="28"/>
          <w:lang w:eastAsia="ru-RU"/>
        </w:rPr>
        <w:t xml:space="preserve"> </w:t>
      </w:r>
      <w:r w:rsidRPr="00593338">
        <w:rPr>
          <w:rFonts w:ascii="Times New Roman" w:hAnsi="Times New Roman"/>
          <w:sz w:val="24"/>
          <w:szCs w:val="24"/>
        </w:rPr>
        <w:t>Файл оформить: 1.2. Приложение №2 по лоту №___дата ____.</w:t>
      </w:r>
    </w:p>
    <w:p w14:paraId="325F03E1" w14:textId="77777777" w:rsidR="00AE1218" w:rsidRPr="00593338" w:rsidRDefault="00AE1218" w:rsidP="00AE1218">
      <w:pPr>
        <w:tabs>
          <w:tab w:val="left" w:pos="851"/>
        </w:tabs>
        <w:spacing w:after="0" w:line="240" w:lineRule="auto"/>
        <w:contextualSpacing/>
        <w:jc w:val="both"/>
        <w:rPr>
          <w:rFonts w:ascii="Times New Roman" w:hAnsi="Times New Roman"/>
          <w:sz w:val="24"/>
          <w:szCs w:val="24"/>
        </w:rPr>
      </w:pPr>
      <w:r w:rsidRPr="00593338">
        <w:rPr>
          <w:rFonts w:ascii="Times New Roman" w:hAnsi="Times New Roman"/>
          <w:b/>
          <w:sz w:val="24"/>
          <w:szCs w:val="24"/>
        </w:rPr>
        <w:t>5.3.1.2.</w:t>
      </w:r>
      <w:r w:rsidRPr="00593338">
        <w:rPr>
          <w:rFonts w:ascii="Times New Roman" w:hAnsi="Times New Roman"/>
          <w:sz w:val="24"/>
          <w:szCs w:val="24"/>
        </w:rPr>
        <w:tab/>
        <w:t>Участник указывает свое фирменное наименование (в т. ч. организационно-правовую форму) и свой адрес.</w:t>
      </w:r>
    </w:p>
    <w:p w14:paraId="02249CF8" w14:textId="77777777" w:rsidR="00AE1218" w:rsidRPr="00593338" w:rsidRDefault="00AE1218" w:rsidP="00AE1218">
      <w:pPr>
        <w:tabs>
          <w:tab w:val="left" w:pos="851"/>
        </w:tabs>
        <w:spacing w:after="0" w:line="240" w:lineRule="auto"/>
        <w:contextualSpacing/>
        <w:jc w:val="both"/>
        <w:rPr>
          <w:rFonts w:ascii="Times New Roman" w:hAnsi="Times New Roman"/>
          <w:b/>
          <w:sz w:val="24"/>
          <w:szCs w:val="24"/>
        </w:rPr>
      </w:pPr>
      <w:r w:rsidRPr="00593338">
        <w:rPr>
          <w:rFonts w:ascii="Times New Roman" w:hAnsi="Times New Roman"/>
          <w:b/>
          <w:sz w:val="24"/>
          <w:szCs w:val="24"/>
        </w:rPr>
        <w:t>5.3.1.3.</w:t>
      </w:r>
      <w:r w:rsidRPr="00593338">
        <w:rPr>
          <w:rFonts w:ascii="Times New Roman" w:hAnsi="Times New Roman"/>
          <w:sz w:val="24"/>
          <w:szCs w:val="24"/>
        </w:rPr>
        <w:tab/>
        <w:t xml:space="preserve">Сведения об опыте работы приводятся согласно таблице форма 3. Также могут быть приведены примечания и комментарии. </w:t>
      </w:r>
      <w:r w:rsidRPr="00593338">
        <w:rPr>
          <w:rFonts w:ascii="Times New Roman" w:hAnsi="Times New Roman"/>
          <w:b/>
          <w:sz w:val="24"/>
          <w:szCs w:val="24"/>
        </w:rPr>
        <w:t xml:space="preserve">Сведения об опыте приложить по отдельным папкам строго по годам (1.2.1 Опыт 2023г, 1.2.2. Опыт 2024 г, 1.2.3 Опыт 2025г. и так далее) выполнения работ/услуг. Каждый файл договора оформляется по виду работ по которому заключен договор, указать дату, пронумеровать строго в хронологическом порядке выполнения работ, нумерация которая сходится под пунктом Формы 3. Привязать акты выполненных работ и затрат к договорам по порядковым номерам (1. Договор, 1.1. Акт выполненных работ, 2. Договор, 2.1 Акт выполненных работ, 2.2. Акт выполненных </w:t>
      </w:r>
      <w:proofErr w:type="gramStart"/>
      <w:r w:rsidRPr="00593338">
        <w:rPr>
          <w:rFonts w:ascii="Times New Roman" w:hAnsi="Times New Roman"/>
          <w:b/>
          <w:sz w:val="24"/>
          <w:szCs w:val="24"/>
        </w:rPr>
        <w:t>работ….</w:t>
      </w:r>
      <w:proofErr w:type="gramEnd"/>
      <w:r w:rsidRPr="00593338">
        <w:rPr>
          <w:rFonts w:ascii="Times New Roman" w:hAnsi="Times New Roman"/>
          <w:b/>
          <w:sz w:val="24"/>
          <w:szCs w:val="24"/>
        </w:rPr>
        <w:t xml:space="preserve">и так далее) </w:t>
      </w:r>
    </w:p>
    <w:p w14:paraId="51A67B7B" w14:textId="18AC9B94" w:rsidR="00AE1218" w:rsidRPr="00593338" w:rsidRDefault="00AE1218" w:rsidP="00AE1218">
      <w:pPr>
        <w:tabs>
          <w:tab w:val="left" w:pos="851"/>
        </w:tabs>
        <w:spacing w:after="0" w:line="240" w:lineRule="auto"/>
        <w:ind w:left="12"/>
        <w:contextualSpacing/>
        <w:jc w:val="both"/>
        <w:rPr>
          <w:rFonts w:ascii="Times New Roman" w:eastAsia="Times New Roman" w:hAnsi="Times New Roman"/>
          <w:sz w:val="24"/>
          <w:szCs w:val="24"/>
          <w:lang w:eastAsia="ru-RU"/>
        </w:rPr>
      </w:pPr>
      <w:r w:rsidRPr="00593338">
        <w:rPr>
          <w:rFonts w:ascii="Times New Roman" w:hAnsi="Times New Roman"/>
          <w:b/>
          <w:sz w:val="24"/>
          <w:szCs w:val="24"/>
        </w:rPr>
        <w:t>5.3.1.4.</w:t>
      </w:r>
      <w:r w:rsidRPr="00593338">
        <w:rPr>
          <w:rFonts w:ascii="Times New Roman" w:hAnsi="Times New Roman"/>
          <w:sz w:val="24"/>
          <w:szCs w:val="24"/>
        </w:rPr>
        <w:tab/>
      </w:r>
      <w:r w:rsidRPr="00593338">
        <w:rPr>
          <w:rFonts w:ascii="Times New Roman" w:eastAsia="Times New Roman" w:hAnsi="Times New Roman"/>
          <w:bCs/>
          <w:sz w:val="24"/>
          <w:szCs w:val="24"/>
          <w:lang w:eastAsia="ru-RU"/>
        </w:rPr>
        <w:t>Участник в обязательном порядке прикладывает подтверждающие документы, согласно требованиям</w:t>
      </w:r>
      <w:r w:rsidRPr="00593338">
        <w:rPr>
          <w:rFonts w:ascii="Times New Roman" w:eastAsia="Times New Roman" w:hAnsi="Times New Roman"/>
          <w:b/>
          <w:bCs/>
          <w:sz w:val="24"/>
          <w:szCs w:val="24"/>
          <w:lang w:eastAsia="ru-RU"/>
        </w:rPr>
        <w:t xml:space="preserve"> </w:t>
      </w:r>
      <w:r w:rsidRPr="00593338">
        <w:rPr>
          <w:rFonts w:ascii="Times New Roman" w:eastAsia="Times New Roman" w:hAnsi="Times New Roman"/>
          <w:bCs/>
          <w:sz w:val="24"/>
          <w:szCs w:val="24"/>
          <w:lang w:eastAsia="ru-RU"/>
        </w:rPr>
        <w:t>п.п. «</w:t>
      </w:r>
      <w:r w:rsidR="00322942" w:rsidRPr="00593338">
        <w:rPr>
          <w:rFonts w:ascii="Times New Roman" w:eastAsia="Times New Roman" w:hAnsi="Times New Roman"/>
          <w:bCs/>
          <w:sz w:val="24"/>
          <w:szCs w:val="24"/>
          <w:lang w:eastAsia="ru-RU"/>
        </w:rPr>
        <w:t>м</w:t>
      </w:r>
      <w:r w:rsidRPr="00593338">
        <w:rPr>
          <w:rFonts w:ascii="Times New Roman" w:eastAsia="Times New Roman" w:hAnsi="Times New Roman"/>
          <w:bCs/>
          <w:sz w:val="24"/>
          <w:szCs w:val="24"/>
          <w:lang w:eastAsia="ru-RU"/>
        </w:rPr>
        <w:t xml:space="preserve">», п.4.5.2.2. Документации. При </w:t>
      </w:r>
      <w:r w:rsidRPr="00593338">
        <w:rPr>
          <w:rFonts w:ascii="Times New Roman" w:eastAsia="Times New Roman" w:hAnsi="Times New Roman"/>
          <w:sz w:val="24"/>
          <w:szCs w:val="24"/>
          <w:lang w:eastAsia="ru-RU"/>
        </w:rPr>
        <w:t>этом оценка по критерию «</w:t>
      </w:r>
      <w:r w:rsidRPr="00593338">
        <w:rPr>
          <w:rFonts w:ascii="Times New Roman" w:eastAsia="Times New Roman" w:hAnsi="Times New Roman" w:cs="Arial"/>
          <w:kern w:val="28"/>
          <w:sz w:val="24"/>
          <w:szCs w:val="24"/>
          <w:lang w:eastAsia="ru-RU"/>
        </w:rPr>
        <w:t xml:space="preserve">Опыт выполнения </w:t>
      </w:r>
      <w:r w:rsidRPr="00593338">
        <w:rPr>
          <w:rFonts w:ascii="Times New Roman" w:eastAsia="Times New Roman" w:hAnsi="Times New Roman" w:cs="Arial"/>
          <w:sz w:val="24"/>
          <w:szCs w:val="24"/>
          <w:lang w:eastAsia="ru-RU"/>
        </w:rPr>
        <w:t>работ</w:t>
      </w:r>
      <w:r w:rsidRPr="00593338">
        <w:rPr>
          <w:rFonts w:ascii="Times New Roman" w:eastAsia="Times New Roman" w:hAnsi="Times New Roman"/>
          <w:sz w:val="24"/>
          <w:szCs w:val="24"/>
          <w:lang w:eastAsia="ru-RU"/>
        </w:rPr>
        <w:t xml:space="preserve">» будет производиться </w:t>
      </w:r>
      <w:r w:rsidRPr="00593338">
        <w:rPr>
          <w:rFonts w:ascii="Times New Roman" w:eastAsia="Times New Roman" w:hAnsi="Times New Roman"/>
          <w:bCs/>
          <w:sz w:val="24"/>
          <w:szCs w:val="24"/>
          <w:lang w:eastAsia="ru-RU"/>
        </w:rPr>
        <w:t>на основании представленных документов</w:t>
      </w:r>
      <w:r w:rsidRPr="00593338">
        <w:rPr>
          <w:rFonts w:ascii="Times New Roman" w:eastAsia="Times New Roman" w:hAnsi="Times New Roman"/>
          <w:sz w:val="24"/>
          <w:szCs w:val="24"/>
          <w:lang w:eastAsia="ru-RU"/>
        </w:rPr>
        <w:t xml:space="preserve"> за период 2023-2026 гг.</w:t>
      </w:r>
    </w:p>
    <w:p w14:paraId="7ADC1006"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675FAE10"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CA58DA1" w14:textId="77777777" w:rsidR="00AE1218" w:rsidRPr="00593338" w:rsidRDefault="00AE1218" w:rsidP="00AE1218">
      <w:pPr>
        <w:keepNext/>
        <w:pageBreakBefore/>
        <w:suppressAutoHyphens/>
        <w:spacing w:before="240" w:after="120" w:line="240" w:lineRule="auto"/>
        <w:jc w:val="both"/>
        <w:outlineLvl w:val="2"/>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5.4.  Анкета Участника (Форма 4)</w:t>
      </w:r>
    </w:p>
    <w:p w14:paraId="56372FF4" w14:textId="77777777" w:rsidR="00AE1218" w:rsidRPr="00593338" w:rsidRDefault="00AE1218" w:rsidP="00AE1218">
      <w:pPr>
        <w:pBdr>
          <w:top w:val="single" w:sz="4" w:space="1" w:color="auto"/>
        </w:pBdr>
        <w:shd w:val="clear" w:color="auto" w:fill="E0E0E0"/>
        <w:spacing w:after="0" w:line="240" w:lineRule="auto"/>
        <w:ind w:firstLine="567"/>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начало формы</w:t>
      </w:r>
    </w:p>
    <w:p w14:paraId="1E379502"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555C40BF"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Приложение 3</w:t>
      </w:r>
    </w:p>
    <w:p w14:paraId="4F2CC31E"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к Заявке на участие в закупке </w:t>
      </w:r>
    </w:p>
    <w:p w14:paraId="034626AD"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от «___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 г. №__________</w:t>
      </w:r>
    </w:p>
    <w:p w14:paraId="354666FB"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68E98480" w14:textId="77777777" w:rsidR="00AE1218" w:rsidRPr="00593338" w:rsidRDefault="00AE1218" w:rsidP="00AE1218">
      <w:pPr>
        <w:suppressAutoHyphens/>
        <w:spacing w:after="0" w:line="240" w:lineRule="auto"/>
        <w:ind w:firstLine="567"/>
        <w:jc w:val="center"/>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Анкета Участника</w:t>
      </w:r>
    </w:p>
    <w:p w14:paraId="618D00C2"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7962FFA5"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Наименование и адрес Участника: _________________________________</w:t>
      </w:r>
    </w:p>
    <w:p w14:paraId="65F64FBB"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tbl>
      <w:tblPr>
        <w:tblW w:w="101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140"/>
        <w:gridCol w:w="5400"/>
      </w:tblGrid>
      <w:tr w:rsidR="00AE1218" w:rsidRPr="00593338" w14:paraId="0A99A5DC" w14:textId="77777777" w:rsidTr="008E0063">
        <w:trPr>
          <w:cantSplit/>
          <w:trHeight w:val="240"/>
          <w:tblHeader/>
        </w:trPr>
        <w:tc>
          <w:tcPr>
            <w:tcW w:w="567" w:type="dxa"/>
          </w:tcPr>
          <w:p w14:paraId="355D9D43" w14:textId="77777777" w:rsidR="00AE1218" w:rsidRPr="00593338" w:rsidRDefault="00AE1218" w:rsidP="00AE1218">
            <w:pPr>
              <w:keepNext/>
              <w:spacing w:before="40" w:after="40" w:line="240" w:lineRule="auto"/>
              <w:ind w:firstLine="2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п/п</w:t>
            </w:r>
          </w:p>
        </w:tc>
        <w:tc>
          <w:tcPr>
            <w:tcW w:w="4140" w:type="dxa"/>
            <w:vAlign w:val="center"/>
          </w:tcPr>
          <w:p w14:paraId="6366F57E" w14:textId="77777777" w:rsidR="00AE1218" w:rsidRPr="00593338" w:rsidRDefault="00AE1218" w:rsidP="00AE1218">
            <w:pPr>
              <w:keepNext/>
              <w:spacing w:before="40" w:after="40" w:line="240" w:lineRule="auto"/>
              <w:ind w:firstLine="34"/>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Наименование</w:t>
            </w:r>
          </w:p>
        </w:tc>
        <w:tc>
          <w:tcPr>
            <w:tcW w:w="5400" w:type="dxa"/>
            <w:vAlign w:val="center"/>
          </w:tcPr>
          <w:p w14:paraId="7FE4E106" w14:textId="77777777" w:rsidR="00AE1218" w:rsidRPr="00593338" w:rsidRDefault="00AE1218" w:rsidP="00AE1218">
            <w:pPr>
              <w:keepNext/>
              <w:spacing w:before="40" w:after="40" w:line="240" w:lineRule="auto"/>
              <w:ind w:firstLine="567"/>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Сведения об Участнике</w:t>
            </w:r>
          </w:p>
        </w:tc>
      </w:tr>
      <w:tr w:rsidR="00AE1218" w:rsidRPr="00593338" w14:paraId="407AE2E2" w14:textId="77777777" w:rsidTr="008E0063">
        <w:trPr>
          <w:cantSplit/>
        </w:trPr>
        <w:tc>
          <w:tcPr>
            <w:tcW w:w="567" w:type="dxa"/>
            <w:vAlign w:val="center"/>
          </w:tcPr>
          <w:p w14:paraId="437C9401"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1D46D537"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Фирменное наименование Участника</w:t>
            </w:r>
          </w:p>
        </w:tc>
        <w:tc>
          <w:tcPr>
            <w:tcW w:w="5400" w:type="dxa"/>
          </w:tcPr>
          <w:p w14:paraId="416E5335"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0990D464" w14:textId="77777777" w:rsidTr="008E0063">
        <w:trPr>
          <w:cantSplit/>
        </w:trPr>
        <w:tc>
          <w:tcPr>
            <w:tcW w:w="567" w:type="dxa"/>
            <w:vAlign w:val="center"/>
          </w:tcPr>
          <w:p w14:paraId="455ECEA5"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612A61E9"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Участники (акционеры, учредители) (перечислить наименования и организационно-правовую форму или Ф.И.О. всех участников (акционеров, учредителей), с указанием доли в уставном капитале)</w:t>
            </w:r>
          </w:p>
        </w:tc>
        <w:tc>
          <w:tcPr>
            <w:tcW w:w="5400" w:type="dxa"/>
          </w:tcPr>
          <w:p w14:paraId="31FB1CE9"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784F0C8E" w14:textId="77777777" w:rsidTr="008E0063">
        <w:trPr>
          <w:cantSplit/>
        </w:trPr>
        <w:tc>
          <w:tcPr>
            <w:tcW w:w="567" w:type="dxa"/>
            <w:vAlign w:val="center"/>
          </w:tcPr>
          <w:p w14:paraId="1430A738"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298BCD3C"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Свидетельство о внесении в Единый государственный реестр юридических лиц (дата и номер, кем выдано)</w:t>
            </w:r>
          </w:p>
        </w:tc>
        <w:tc>
          <w:tcPr>
            <w:tcW w:w="5400" w:type="dxa"/>
          </w:tcPr>
          <w:p w14:paraId="734D51FB"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1A686E1E" w14:textId="77777777" w:rsidTr="008E0063">
        <w:trPr>
          <w:cantSplit/>
        </w:trPr>
        <w:tc>
          <w:tcPr>
            <w:tcW w:w="567" w:type="dxa"/>
            <w:vAlign w:val="center"/>
          </w:tcPr>
          <w:p w14:paraId="0BA1A5E4"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5365CA82"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Дата, место регистрации в качестве налогоплательщика, № и почтовый адрес органа в которой зарегистрирована организация (на основании Свидетельства о государственной регистрации)</w:t>
            </w:r>
          </w:p>
        </w:tc>
        <w:tc>
          <w:tcPr>
            <w:tcW w:w="5400" w:type="dxa"/>
          </w:tcPr>
          <w:p w14:paraId="0316BD4A"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5DFA9969" w14:textId="77777777" w:rsidTr="008E0063">
        <w:trPr>
          <w:cantSplit/>
        </w:trPr>
        <w:tc>
          <w:tcPr>
            <w:tcW w:w="567" w:type="dxa"/>
            <w:vAlign w:val="center"/>
          </w:tcPr>
          <w:p w14:paraId="33552B26"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65652EC3"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ИНН, КПП, ОГРН, ОКПО Участника</w:t>
            </w:r>
          </w:p>
        </w:tc>
        <w:tc>
          <w:tcPr>
            <w:tcW w:w="5400" w:type="dxa"/>
          </w:tcPr>
          <w:p w14:paraId="75BFE67F"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5A8E4A98" w14:textId="77777777" w:rsidTr="008E0063">
        <w:trPr>
          <w:cantSplit/>
        </w:trPr>
        <w:tc>
          <w:tcPr>
            <w:tcW w:w="567" w:type="dxa"/>
            <w:vAlign w:val="center"/>
          </w:tcPr>
          <w:p w14:paraId="71DC33F9"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27C2C7B4"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Адрес места нахождения</w:t>
            </w:r>
          </w:p>
        </w:tc>
        <w:tc>
          <w:tcPr>
            <w:tcW w:w="5400" w:type="dxa"/>
          </w:tcPr>
          <w:p w14:paraId="7673FBC2"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4301AD12" w14:textId="77777777" w:rsidTr="008E0063">
        <w:trPr>
          <w:cantSplit/>
        </w:trPr>
        <w:tc>
          <w:tcPr>
            <w:tcW w:w="567" w:type="dxa"/>
            <w:vAlign w:val="center"/>
          </w:tcPr>
          <w:p w14:paraId="1FD092A5"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1F968D39"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Почтовый адрес</w:t>
            </w:r>
          </w:p>
        </w:tc>
        <w:tc>
          <w:tcPr>
            <w:tcW w:w="5400" w:type="dxa"/>
          </w:tcPr>
          <w:p w14:paraId="6DB48FE8"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39B90EA4" w14:textId="77777777" w:rsidTr="008E0063">
        <w:trPr>
          <w:cantSplit/>
        </w:trPr>
        <w:tc>
          <w:tcPr>
            <w:tcW w:w="567" w:type="dxa"/>
            <w:vAlign w:val="center"/>
          </w:tcPr>
          <w:p w14:paraId="325953B2"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27ECAA6F"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Филиалы: перечислить наименования и почтовые адреса</w:t>
            </w:r>
          </w:p>
        </w:tc>
        <w:tc>
          <w:tcPr>
            <w:tcW w:w="5400" w:type="dxa"/>
          </w:tcPr>
          <w:p w14:paraId="3D5324D7"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189B0397" w14:textId="77777777" w:rsidTr="008E0063">
        <w:trPr>
          <w:cantSplit/>
        </w:trPr>
        <w:tc>
          <w:tcPr>
            <w:tcW w:w="567" w:type="dxa"/>
            <w:vAlign w:val="center"/>
          </w:tcPr>
          <w:p w14:paraId="0B738ECF"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6B3A5DE2"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Банковские реквизиты (наименование и адрес банка, номер расчетного счета, корреспондентского счета Участника в банке, телефоны банка, прочие банковские реквизиты)</w:t>
            </w:r>
          </w:p>
        </w:tc>
        <w:tc>
          <w:tcPr>
            <w:tcW w:w="5400" w:type="dxa"/>
          </w:tcPr>
          <w:p w14:paraId="39309A44"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60677DDD" w14:textId="77777777" w:rsidTr="008E0063">
        <w:trPr>
          <w:cantSplit/>
        </w:trPr>
        <w:tc>
          <w:tcPr>
            <w:tcW w:w="567" w:type="dxa"/>
            <w:vAlign w:val="center"/>
          </w:tcPr>
          <w:p w14:paraId="0DE56604"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348756BC"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Телефоны Участника (с указанием кода города)</w:t>
            </w:r>
          </w:p>
        </w:tc>
        <w:tc>
          <w:tcPr>
            <w:tcW w:w="5400" w:type="dxa"/>
          </w:tcPr>
          <w:p w14:paraId="47173560"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400B20B6" w14:textId="77777777" w:rsidTr="008E0063">
        <w:trPr>
          <w:cantSplit/>
          <w:trHeight w:val="116"/>
        </w:trPr>
        <w:tc>
          <w:tcPr>
            <w:tcW w:w="567" w:type="dxa"/>
            <w:vAlign w:val="center"/>
          </w:tcPr>
          <w:p w14:paraId="7D5466E4"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29FC3057"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Факс Участника (с указанием кода города)</w:t>
            </w:r>
          </w:p>
        </w:tc>
        <w:tc>
          <w:tcPr>
            <w:tcW w:w="5400" w:type="dxa"/>
          </w:tcPr>
          <w:p w14:paraId="4AD748A8"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37F24B04" w14:textId="77777777" w:rsidTr="008E0063">
        <w:trPr>
          <w:cantSplit/>
        </w:trPr>
        <w:tc>
          <w:tcPr>
            <w:tcW w:w="567" w:type="dxa"/>
            <w:vAlign w:val="center"/>
          </w:tcPr>
          <w:p w14:paraId="05F2AB21"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499BCFA1"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Адрес электронной почты Участника</w:t>
            </w:r>
          </w:p>
        </w:tc>
        <w:tc>
          <w:tcPr>
            <w:tcW w:w="5400" w:type="dxa"/>
          </w:tcPr>
          <w:p w14:paraId="797927A1"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7B295F48" w14:textId="77777777" w:rsidTr="008E0063">
        <w:trPr>
          <w:cantSplit/>
        </w:trPr>
        <w:tc>
          <w:tcPr>
            <w:tcW w:w="567" w:type="dxa"/>
            <w:vAlign w:val="center"/>
          </w:tcPr>
          <w:p w14:paraId="6534B849"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328EAE93"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Фамилия, Имя и Отчество руководителя Участника, имеющего право подписи согласно учредительным документам Участника, с указанием должности, контактного телефона, факса, электронной почты</w:t>
            </w:r>
          </w:p>
        </w:tc>
        <w:tc>
          <w:tcPr>
            <w:tcW w:w="5400" w:type="dxa"/>
          </w:tcPr>
          <w:p w14:paraId="26CC0004"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75F7462A" w14:textId="77777777" w:rsidTr="008E0063">
        <w:trPr>
          <w:cantSplit/>
        </w:trPr>
        <w:tc>
          <w:tcPr>
            <w:tcW w:w="567" w:type="dxa"/>
            <w:vAlign w:val="center"/>
          </w:tcPr>
          <w:p w14:paraId="7D395872"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1C030108"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Фамилия, Имя и Отчество главного бухгалтера Участника</w:t>
            </w:r>
          </w:p>
        </w:tc>
        <w:tc>
          <w:tcPr>
            <w:tcW w:w="5400" w:type="dxa"/>
          </w:tcPr>
          <w:p w14:paraId="3A4B4DDF"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4F544F86" w14:textId="77777777" w:rsidTr="008E0063">
        <w:trPr>
          <w:cantSplit/>
        </w:trPr>
        <w:tc>
          <w:tcPr>
            <w:tcW w:w="567" w:type="dxa"/>
            <w:vAlign w:val="center"/>
          </w:tcPr>
          <w:p w14:paraId="2A4BB783"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35CBF8FA"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Фамилия, Имя и Отчество ответственного лица Участника с указанием должности, контактного телефона, факса, электронной почты</w:t>
            </w:r>
          </w:p>
        </w:tc>
        <w:tc>
          <w:tcPr>
            <w:tcW w:w="5400" w:type="dxa"/>
          </w:tcPr>
          <w:p w14:paraId="6D1B673C"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bl>
    <w:p w14:paraId="707BA2B7"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521E3AEB"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____________________________________</w:t>
      </w:r>
    </w:p>
    <w:p w14:paraId="6CC72DB3" w14:textId="77777777" w:rsidR="00AE1218" w:rsidRPr="00593338" w:rsidRDefault="00AE1218" w:rsidP="00AE1218">
      <w:pPr>
        <w:spacing w:after="0" w:line="240" w:lineRule="auto"/>
        <w:ind w:firstLine="567"/>
        <w:jc w:val="both"/>
        <w:rPr>
          <w:rFonts w:ascii="Times New Roman" w:eastAsia="Times New Roman" w:hAnsi="Times New Roman"/>
          <w:sz w:val="24"/>
          <w:szCs w:val="24"/>
          <w:vertAlign w:val="superscript"/>
          <w:lang w:eastAsia="ru-RU"/>
        </w:rPr>
      </w:pPr>
      <w:r w:rsidRPr="00593338">
        <w:rPr>
          <w:rFonts w:ascii="Times New Roman" w:eastAsia="Times New Roman" w:hAnsi="Times New Roman"/>
          <w:sz w:val="24"/>
          <w:szCs w:val="24"/>
          <w:vertAlign w:val="superscript"/>
          <w:lang w:eastAsia="ru-RU"/>
        </w:rPr>
        <w:t>(подпись, М.П.)</w:t>
      </w:r>
    </w:p>
    <w:p w14:paraId="30310E2F"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____________________________________</w:t>
      </w:r>
    </w:p>
    <w:p w14:paraId="64F9F91D" w14:textId="77777777" w:rsidR="00AE1218" w:rsidRPr="00593338" w:rsidRDefault="00AE1218" w:rsidP="00AE1218">
      <w:pPr>
        <w:spacing w:after="0" w:line="240" w:lineRule="auto"/>
        <w:ind w:firstLine="567"/>
        <w:jc w:val="both"/>
        <w:rPr>
          <w:rFonts w:ascii="Times New Roman" w:eastAsia="Times New Roman" w:hAnsi="Times New Roman"/>
          <w:sz w:val="24"/>
          <w:szCs w:val="24"/>
          <w:vertAlign w:val="superscript"/>
          <w:lang w:eastAsia="ru-RU"/>
        </w:rPr>
      </w:pPr>
      <w:r w:rsidRPr="00593338">
        <w:rPr>
          <w:rFonts w:ascii="Times New Roman" w:eastAsia="Times New Roman" w:hAnsi="Times New Roman"/>
          <w:sz w:val="24"/>
          <w:szCs w:val="24"/>
          <w:vertAlign w:val="superscript"/>
          <w:lang w:eastAsia="ru-RU"/>
        </w:rPr>
        <w:t>(фамилия, имя, отчество подписавшего, должность)</w:t>
      </w:r>
    </w:p>
    <w:p w14:paraId="64D6B7C8" w14:textId="77777777" w:rsidR="00AE1218" w:rsidRPr="00593338" w:rsidRDefault="00AE1218" w:rsidP="00AE1218">
      <w:pPr>
        <w:keepNext/>
        <w:spacing w:after="0" w:line="240" w:lineRule="auto"/>
        <w:ind w:firstLine="567"/>
        <w:jc w:val="both"/>
        <w:rPr>
          <w:rFonts w:ascii="Times New Roman" w:eastAsia="Times New Roman" w:hAnsi="Times New Roman"/>
          <w:b/>
          <w:sz w:val="24"/>
          <w:szCs w:val="24"/>
          <w:lang w:eastAsia="ru-RU"/>
        </w:rPr>
      </w:pPr>
    </w:p>
    <w:p w14:paraId="1C55633A" w14:textId="77777777" w:rsidR="00AE1218" w:rsidRPr="00593338" w:rsidRDefault="00AE1218" w:rsidP="00AE1218">
      <w:pPr>
        <w:pBdr>
          <w:bottom w:val="single" w:sz="4" w:space="1" w:color="auto"/>
        </w:pBdr>
        <w:shd w:val="clear" w:color="auto" w:fill="E0E0E0"/>
        <w:spacing w:after="0" w:line="240" w:lineRule="auto"/>
        <w:ind w:firstLine="567"/>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конец формы</w:t>
      </w:r>
    </w:p>
    <w:p w14:paraId="12CC6D4F"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78A1CE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882D1E3"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DBAA563"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C67C273"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39B767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E1B9D87"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476FAA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37B3590"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8C274B6"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70421B7"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48E3AC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F71C134"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A0DCAB9"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E26E515"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52F5A93"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4B2B4A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6C98984"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CAD69C9"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3C0463E"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253AD0A"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F221D6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ACF61F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0EE479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03DB6FD"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7AA1CBC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C141A5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A425ABD"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DC4B073" w14:textId="77777777" w:rsidR="00AE1218" w:rsidRPr="00593338" w:rsidRDefault="00AE1218" w:rsidP="00AE1218">
      <w:pPr>
        <w:keepNext/>
        <w:pageBreakBefore/>
        <w:suppressAutoHyphens/>
        <w:spacing w:before="240" w:after="120" w:line="240" w:lineRule="auto"/>
        <w:jc w:val="both"/>
        <w:outlineLvl w:val="2"/>
        <w:rPr>
          <w:rFonts w:ascii="Times New Roman" w:eastAsia="Times New Roman" w:hAnsi="Times New Roman"/>
          <w:b/>
          <w:bCs/>
          <w:sz w:val="24"/>
          <w:szCs w:val="24"/>
          <w:lang w:eastAsia="ru-RU"/>
        </w:rPr>
      </w:pPr>
      <w:bookmarkStart w:id="52" w:name="_Toc261535115"/>
      <w:bookmarkStart w:id="53" w:name="_Toc262557871"/>
      <w:bookmarkStart w:id="54" w:name="_Toc278971544"/>
      <w:bookmarkStart w:id="55" w:name="_Toc322017076"/>
      <w:r w:rsidRPr="00593338">
        <w:rPr>
          <w:rFonts w:ascii="Times New Roman" w:eastAsia="Times New Roman" w:hAnsi="Times New Roman"/>
          <w:b/>
          <w:bCs/>
          <w:sz w:val="24"/>
          <w:szCs w:val="24"/>
          <w:lang w:eastAsia="ru-RU"/>
        </w:rPr>
        <w:lastRenderedPageBreak/>
        <w:t>5.4.1. Инструкция по заполнению</w:t>
      </w:r>
      <w:bookmarkEnd w:id="52"/>
      <w:bookmarkEnd w:id="53"/>
      <w:bookmarkEnd w:id="54"/>
      <w:bookmarkEnd w:id="55"/>
    </w:p>
    <w:p w14:paraId="1DB1DDFB"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5.4.1.1.</w:t>
      </w:r>
      <w:r w:rsidRPr="00593338">
        <w:rPr>
          <w:rFonts w:ascii="Times New Roman" w:eastAsia="Times New Roman" w:hAnsi="Times New Roman"/>
          <w:sz w:val="24"/>
          <w:szCs w:val="24"/>
          <w:lang w:eastAsia="ru-RU"/>
        </w:rPr>
        <w:t xml:space="preserve"> Участник указывает дату и номер Заявки на участие в закупке (подраздел 5.1.). Анкета должна быть подписана, заверена печатью, указаны фамилия, имя, отчество подписавшего и должность. Файл оформить: 1.3. Приложение №3 по лоту №___дата ____. Дополнительные документы нумеруются согласно по форме 4 в отдельную папку 1.3.1. Приложение к форме 4.</w:t>
      </w:r>
    </w:p>
    <w:p w14:paraId="4B9DB47C"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5.4.1.2.</w:t>
      </w:r>
      <w:r w:rsidRPr="00593338">
        <w:rPr>
          <w:rFonts w:ascii="Times New Roman" w:eastAsia="Times New Roman" w:hAnsi="Times New Roman"/>
          <w:sz w:val="24"/>
          <w:szCs w:val="24"/>
          <w:lang w:eastAsia="ru-RU"/>
        </w:rPr>
        <w:t xml:space="preserve"> Участник указывает свое фирменное наименование (в т. ч. организационно-правовую форму) и свой адрес.</w:t>
      </w:r>
    </w:p>
    <w:p w14:paraId="7C21CBC4"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5.4.1.3.</w:t>
      </w:r>
      <w:r w:rsidRPr="00593338">
        <w:rPr>
          <w:rFonts w:ascii="Times New Roman" w:eastAsia="Times New Roman" w:hAnsi="Times New Roman"/>
          <w:sz w:val="24"/>
          <w:szCs w:val="24"/>
          <w:lang w:eastAsia="ru-RU"/>
        </w:rPr>
        <w:t xml:space="preserve"> Участники должны заполнить приведенную выше таблицу по всем позициям. В случае отсутствия каких-либо данных указать слово «нет».</w:t>
      </w:r>
    </w:p>
    <w:p w14:paraId="37930C6C"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5.4.1.4.</w:t>
      </w:r>
      <w:r w:rsidRPr="00593338">
        <w:rPr>
          <w:rFonts w:ascii="Times New Roman" w:eastAsia="Times New Roman" w:hAnsi="Times New Roman"/>
          <w:sz w:val="24"/>
          <w:szCs w:val="24"/>
          <w:lang w:eastAsia="ru-RU"/>
        </w:rPr>
        <w:t xml:space="preserve"> В графе 8 «Банковские реквизиты…» указываются реквизиты, которые будут использованы при заключении Договора.</w:t>
      </w:r>
    </w:p>
    <w:p w14:paraId="1F506C92"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B61CEA4"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2414CDC"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E2E6153"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45878FC"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1260822"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B12B6C0"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7F9B8A5"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22D6410"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26496A7"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7F43A2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F68519F"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0101DF9"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55AB1CD"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363BEDE"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49E29BC"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2B3D80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873705E"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FAA883C"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C394795"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C7BD42E"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587B345"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1F50747"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702504E2"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73946FD"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B653F89"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6434CA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EDF788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E1ED9A9"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090F85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4941A8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0CB006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6DBCC0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92E38F9"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D4C96E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E45EBB7"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B70B67A"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E154ED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727E9D4A"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7E65248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A7D07BA" w14:textId="77777777" w:rsidR="00AE1218" w:rsidRPr="00593338" w:rsidRDefault="00AE1218" w:rsidP="00AE1218">
      <w:pPr>
        <w:autoSpaceDE w:val="0"/>
        <w:autoSpaceDN w:val="0"/>
        <w:adjustRightInd w:val="0"/>
        <w:spacing w:after="0" w:line="240" w:lineRule="auto"/>
        <w:jc w:val="both"/>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lastRenderedPageBreak/>
        <w:t xml:space="preserve">5.5. </w:t>
      </w:r>
      <w:bookmarkStart w:id="56" w:name="_Toc465770142"/>
      <w:bookmarkStart w:id="57" w:name="_Toc419208689"/>
      <w:bookmarkStart w:id="58" w:name="_Toc418077958"/>
      <w:bookmarkStart w:id="59" w:name="_Ref418004386"/>
      <w:r w:rsidRPr="00593338">
        <w:rPr>
          <w:rFonts w:ascii="Times New Roman" w:eastAsia="Times New Roman" w:hAnsi="Times New Roman"/>
          <w:b/>
          <w:sz w:val="24"/>
          <w:szCs w:val="24"/>
          <w:lang w:eastAsia="ru-RU"/>
        </w:rPr>
        <w:t>Справка об отсутствии признаков крупной сделки (форма 5)</w:t>
      </w:r>
      <w:bookmarkEnd w:id="56"/>
      <w:bookmarkEnd w:id="57"/>
      <w:bookmarkEnd w:id="58"/>
      <w:bookmarkEnd w:id="59"/>
    </w:p>
    <w:p w14:paraId="499E3BCB" w14:textId="77777777" w:rsidR="00AE1218" w:rsidRPr="00593338" w:rsidRDefault="00AE1218" w:rsidP="00AE1218">
      <w:pPr>
        <w:keepNext/>
        <w:keepLines/>
        <w:suppressLineNumbers/>
        <w:tabs>
          <w:tab w:val="left" w:pos="708"/>
        </w:tabs>
        <w:suppressAutoHyphens/>
        <w:spacing w:after="0" w:line="240" w:lineRule="atLeast"/>
        <w:ind w:left="1134" w:hanging="1134"/>
        <w:contextualSpacing/>
        <w:outlineLvl w:val="1"/>
        <w:rPr>
          <w:rFonts w:ascii="Times New Roman" w:eastAsia="Times New Roman" w:hAnsi="Times New Roman"/>
          <w:b/>
          <w:bCs/>
          <w:sz w:val="24"/>
          <w:szCs w:val="24"/>
          <w:lang w:eastAsia="ru-RU"/>
        </w:rPr>
      </w:pPr>
    </w:p>
    <w:p w14:paraId="5668B0B0" w14:textId="77777777" w:rsidR="00AE1218" w:rsidRPr="00593338" w:rsidRDefault="00AE1218" w:rsidP="00AE1218">
      <w:pPr>
        <w:keepNext/>
        <w:keepLines/>
        <w:suppressLineNumbers/>
        <w:pBdr>
          <w:top w:val="single" w:sz="4" w:space="1" w:color="auto"/>
        </w:pBdr>
        <w:shd w:val="clear" w:color="auto" w:fill="D9D9D9"/>
        <w:spacing w:after="0" w:line="240" w:lineRule="atLeast"/>
        <w:ind w:right="21" w:firstLine="567"/>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начало формы</w:t>
      </w:r>
    </w:p>
    <w:p w14:paraId="094F36E5"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EF99255"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Приложение 4</w:t>
      </w:r>
    </w:p>
    <w:p w14:paraId="076FA7FD"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к Заявке на участие в закупке </w:t>
      </w:r>
    </w:p>
    <w:p w14:paraId="618C57F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от «___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 г. №__________</w:t>
      </w:r>
    </w:p>
    <w:p w14:paraId="6017B4BC" w14:textId="77777777" w:rsidR="00AE1218" w:rsidRPr="00593338" w:rsidRDefault="00AE1218" w:rsidP="00AE1218">
      <w:pPr>
        <w:keepNext/>
        <w:keepLines/>
        <w:suppressLineNumbers/>
        <w:spacing w:after="0" w:line="240" w:lineRule="atLeast"/>
        <w:ind w:firstLine="567"/>
        <w:jc w:val="both"/>
        <w:rPr>
          <w:rFonts w:ascii="Times New Roman" w:eastAsia="Times New Roman" w:hAnsi="Times New Roman"/>
          <w:sz w:val="24"/>
          <w:szCs w:val="24"/>
          <w:lang w:eastAsia="ru-RU"/>
        </w:rPr>
      </w:pPr>
    </w:p>
    <w:p w14:paraId="087D82DE" w14:textId="77777777" w:rsidR="00AE1218" w:rsidRPr="00593338" w:rsidRDefault="00AE1218" w:rsidP="00AE1218">
      <w:pPr>
        <w:keepNext/>
        <w:keepLines/>
        <w:suppressLineNumbers/>
        <w:spacing w:after="0" w:line="240" w:lineRule="atLeast"/>
        <w:ind w:firstLine="567"/>
        <w:jc w:val="both"/>
        <w:rPr>
          <w:rFonts w:ascii="Times New Roman" w:eastAsia="Times New Roman" w:hAnsi="Times New Roman"/>
          <w:sz w:val="24"/>
          <w:szCs w:val="24"/>
          <w:lang w:eastAsia="ru-RU"/>
        </w:rPr>
      </w:pPr>
    </w:p>
    <w:p w14:paraId="521227B5" w14:textId="77777777" w:rsidR="00AE1218" w:rsidRPr="00593338" w:rsidRDefault="00AE1218" w:rsidP="00AE1218">
      <w:pPr>
        <w:keepNext/>
        <w:keepLines/>
        <w:suppressLineNumbers/>
        <w:suppressAutoHyphens/>
        <w:spacing w:after="0" w:line="240" w:lineRule="atLeast"/>
        <w:ind w:firstLine="567"/>
        <w:jc w:val="center"/>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 xml:space="preserve">Справка об отсутствии признаков крупной сделки </w:t>
      </w:r>
    </w:p>
    <w:p w14:paraId="1D8A3947" w14:textId="77777777" w:rsidR="00AE1218" w:rsidRPr="00593338" w:rsidRDefault="00AE1218" w:rsidP="00AE1218">
      <w:pPr>
        <w:keepNext/>
        <w:keepLines/>
        <w:suppressLineNumbers/>
        <w:spacing w:after="0" w:line="360" w:lineRule="auto"/>
        <w:ind w:firstLine="567"/>
        <w:jc w:val="both"/>
        <w:rPr>
          <w:rFonts w:ascii="Times New Roman" w:eastAsia="Times New Roman" w:hAnsi="Times New Roman"/>
          <w:iCs/>
          <w:sz w:val="24"/>
          <w:szCs w:val="24"/>
          <w:lang w:eastAsia="ru-RU"/>
        </w:rPr>
      </w:pPr>
    </w:p>
    <w:p w14:paraId="5AC40932"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Настоящим подтверждаю, что сделка между АО «</w:t>
      </w:r>
      <w:proofErr w:type="gramStart"/>
      <w:r w:rsidRPr="00593338">
        <w:rPr>
          <w:rFonts w:ascii="Times New Roman" w:eastAsia="Times New Roman" w:hAnsi="Times New Roman"/>
          <w:sz w:val="24"/>
          <w:szCs w:val="24"/>
          <w:lang w:eastAsia="ru-RU"/>
        </w:rPr>
        <w:t>Саханефтегазсбыт»  и</w:t>
      </w:r>
      <w:proofErr w:type="gramEnd"/>
      <w:r w:rsidRPr="00593338">
        <w:rPr>
          <w:rFonts w:ascii="Times New Roman" w:eastAsia="Times New Roman" w:hAnsi="Times New Roman"/>
          <w:sz w:val="24"/>
          <w:szCs w:val="24"/>
          <w:lang w:eastAsia="ru-RU"/>
        </w:rPr>
        <w:t xml:space="preserve"> </w:t>
      </w:r>
    </w:p>
    <w:p w14:paraId="2DA1AA0B"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p>
    <w:p w14:paraId="2E052A89"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_____________________________________ </w:t>
      </w:r>
    </w:p>
    <w:p w14:paraId="173D88A3" w14:textId="77777777" w:rsidR="00AE1218" w:rsidRPr="00593338" w:rsidRDefault="00AE1218" w:rsidP="00AE1218">
      <w:pPr>
        <w:keepNext/>
        <w:keepLines/>
        <w:suppressLineNumbers/>
        <w:spacing w:after="0" w:line="240" w:lineRule="auto"/>
        <w:jc w:val="both"/>
        <w:rPr>
          <w:rFonts w:ascii="Times New Roman" w:eastAsia="Times New Roman" w:hAnsi="Times New Roman"/>
          <w:i/>
          <w:sz w:val="24"/>
          <w:szCs w:val="24"/>
          <w:lang w:eastAsia="ru-RU"/>
        </w:rPr>
      </w:pPr>
      <w:r w:rsidRPr="00593338">
        <w:rPr>
          <w:rFonts w:ascii="Times New Roman" w:eastAsia="Times New Roman" w:hAnsi="Times New Roman"/>
          <w:i/>
          <w:sz w:val="24"/>
          <w:szCs w:val="24"/>
          <w:lang w:eastAsia="ru-RU"/>
        </w:rPr>
        <w:t>(указывается наименование Участника и адрес)</w:t>
      </w:r>
    </w:p>
    <w:p w14:paraId="2EAF97E7" w14:textId="77777777" w:rsidR="00AE1218" w:rsidRPr="00593338" w:rsidRDefault="00AE1218" w:rsidP="00AE1218">
      <w:pPr>
        <w:keepNext/>
        <w:keepLines/>
        <w:suppressLineNumbers/>
        <w:spacing w:after="0" w:line="240" w:lineRule="auto"/>
        <w:jc w:val="both"/>
        <w:rPr>
          <w:rFonts w:ascii="Times New Roman" w:eastAsia="Times New Roman" w:hAnsi="Times New Roman"/>
          <w:i/>
          <w:sz w:val="24"/>
          <w:szCs w:val="24"/>
          <w:lang w:eastAsia="ru-RU"/>
        </w:rPr>
      </w:pPr>
      <w:r w:rsidRPr="00593338">
        <w:rPr>
          <w:rFonts w:ascii="Times New Roman" w:eastAsia="Times New Roman" w:hAnsi="Times New Roman"/>
          <w:i/>
          <w:sz w:val="24"/>
          <w:szCs w:val="24"/>
          <w:lang w:eastAsia="ru-RU"/>
        </w:rPr>
        <w:t xml:space="preserve"> </w:t>
      </w:r>
    </w:p>
    <w:p w14:paraId="02427EED" w14:textId="77777777" w:rsidR="00BC6DE4" w:rsidRPr="00593338" w:rsidRDefault="00BC6DE4" w:rsidP="00BC6DE4">
      <w:pPr>
        <w:rPr>
          <w:rFonts w:ascii="Times New Roman" w:hAnsi="Times New Roman"/>
          <w:bCs/>
          <w:sz w:val="24"/>
          <w:szCs w:val="24"/>
        </w:rPr>
      </w:pPr>
      <w:r w:rsidRPr="00593338">
        <w:rPr>
          <w:rFonts w:ascii="Times New Roman" w:hAnsi="Times New Roman"/>
          <w:bCs/>
          <w:sz w:val="24"/>
          <w:szCs w:val="24"/>
        </w:rPr>
        <w:t>на выполнение работ по строительному контролю объекта «Техническое перевооружение филиала «</w:t>
      </w:r>
      <w:proofErr w:type="spellStart"/>
      <w:r w:rsidRPr="00593338">
        <w:rPr>
          <w:rFonts w:ascii="Times New Roman" w:hAnsi="Times New Roman"/>
          <w:bCs/>
          <w:sz w:val="24"/>
          <w:szCs w:val="24"/>
        </w:rPr>
        <w:t>Хандыгская</w:t>
      </w:r>
      <w:proofErr w:type="spellEnd"/>
      <w:r w:rsidRPr="00593338">
        <w:rPr>
          <w:rFonts w:ascii="Times New Roman" w:hAnsi="Times New Roman"/>
          <w:bCs/>
          <w:sz w:val="24"/>
          <w:szCs w:val="24"/>
        </w:rPr>
        <w:t xml:space="preserve"> нефтебаза» АО «Саханефтегазсбыт».</w:t>
      </w:r>
    </w:p>
    <w:p w14:paraId="216345B9" w14:textId="0344D23F" w:rsidR="00AE1218" w:rsidRPr="00593338" w:rsidRDefault="00AE1218" w:rsidP="00AE1218">
      <w:pPr>
        <w:autoSpaceDE w:val="0"/>
        <w:autoSpaceDN w:val="0"/>
        <w:adjustRightInd w:val="0"/>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 Лоту № ___</w:t>
      </w:r>
    </w:p>
    <w:p w14:paraId="787684A6"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p>
    <w:p w14:paraId="75CBC837"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на сумму _______________________ руб. </w:t>
      </w:r>
    </w:p>
    <w:p w14:paraId="25CCE62F"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i/>
          <w:sz w:val="24"/>
          <w:szCs w:val="24"/>
          <w:lang w:eastAsia="ru-RU"/>
        </w:rPr>
        <w:t>(указывается сумма, на которую планируется заключить договор в соответствии с Заявкой по Лоту)</w:t>
      </w:r>
      <w:r w:rsidRPr="00593338">
        <w:rPr>
          <w:rFonts w:ascii="Times New Roman" w:eastAsia="Times New Roman" w:hAnsi="Times New Roman"/>
          <w:sz w:val="24"/>
          <w:szCs w:val="24"/>
          <w:lang w:eastAsia="ru-RU"/>
        </w:rPr>
        <w:t xml:space="preserve"> </w:t>
      </w:r>
    </w:p>
    <w:p w14:paraId="40A76AD2" w14:textId="77777777" w:rsidR="00AE1218" w:rsidRPr="00593338" w:rsidRDefault="00AE1218" w:rsidP="00AE1218">
      <w:pPr>
        <w:keepNext/>
        <w:keepLines/>
        <w:suppressLineNumbers/>
        <w:spacing w:after="0" w:line="240" w:lineRule="auto"/>
        <w:jc w:val="both"/>
        <w:rPr>
          <w:rFonts w:ascii="Times New Roman" w:eastAsia="Times New Roman" w:hAnsi="Times New Roman"/>
          <w:i/>
          <w:sz w:val="24"/>
          <w:szCs w:val="24"/>
          <w:lang w:eastAsia="ru-RU"/>
        </w:rPr>
      </w:pPr>
    </w:p>
    <w:p w14:paraId="71B9DAA5" w14:textId="77777777" w:rsidR="00AE1218" w:rsidRPr="00593338" w:rsidRDefault="00AE1218" w:rsidP="00AE1218">
      <w:pPr>
        <w:keepNext/>
        <w:keepLines/>
        <w:suppressLineNumbers/>
        <w:spacing w:after="0" w:line="36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не является крупной, поскольку:</w:t>
      </w:r>
    </w:p>
    <w:p w14:paraId="0205DC6A" w14:textId="77777777" w:rsidR="00AE1218" w:rsidRPr="00593338" w:rsidRDefault="00AE1218" w:rsidP="00AE1218">
      <w:pPr>
        <w:keepNext/>
        <w:keepLines/>
        <w:suppressLineNumbers/>
        <w:spacing w:after="0" w:line="240" w:lineRule="auto"/>
        <w:jc w:val="both"/>
        <w:rPr>
          <w:rFonts w:ascii="Times New Roman" w:eastAsia="Times New Roman" w:hAnsi="Times New Roman"/>
          <w:sz w:val="18"/>
          <w:szCs w:val="18"/>
          <w:lang w:eastAsia="ru-RU"/>
        </w:rPr>
      </w:pPr>
      <w:r w:rsidRPr="00593338">
        <w:rPr>
          <w:rFonts w:ascii="Times New Roman" w:eastAsia="Times New Roman" w:hAnsi="Times New Roman"/>
          <w:sz w:val="24"/>
          <w:szCs w:val="24"/>
          <w:lang w:eastAsia="ru-RU"/>
        </w:rPr>
        <w:t xml:space="preserve">_______________________________________________________________________________ </w:t>
      </w:r>
      <w:r w:rsidRPr="00593338">
        <w:rPr>
          <w:rFonts w:ascii="Times New Roman" w:eastAsia="Times New Roman" w:hAnsi="Times New Roman"/>
          <w:i/>
          <w:sz w:val="18"/>
          <w:szCs w:val="18"/>
          <w:lang w:eastAsia="ru-RU"/>
        </w:rPr>
        <w:t>(указываются причины, по которым сделка не является для Участника крупной).</w:t>
      </w:r>
    </w:p>
    <w:p w14:paraId="35E57459" w14:textId="77777777" w:rsidR="00AE1218" w:rsidRPr="00593338" w:rsidRDefault="00AE1218" w:rsidP="00AE1218">
      <w:pPr>
        <w:keepNext/>
        <w:keepLines/>
        <w:suppressLineNumbers/>
        <w:spacing w:after="0" w:line="240" w:lineRule="atLeast"/>
        <w:jc w:val="both"/>
        <w:rPr>
          <w:rFonts w:ascii="Times New Roman" w:eastAsia="Times New Roman" w:hAnsi="Times New Roman"/>
          <w:sz w:val="24"/>
          <w:szCs w:val="24"/>
          <w:lang w:eastAsia="ru-RU"/>
        </w:rPr>
      </w:pPr>
    </w:p>
    <w:p w14:paraId="3EAD49C2" w14:textId="77777777" w:rsidR="00AE1218" w:rsidRPr="00593338" w:rsidRDefault="00AE1218" w:rsidP="00AE1218">
      <w:pPr>
        <w:keepNext/>
        <w:keepLines/>
        <w:suppressLineNumbers/>
        <w:spacing w:after="0" w:line="240" w:lineRule="atLeast"/>
        <w:jc w:val="both"/>
        <w:rPr>
          <w:rFonts w:ascii="Times New Roman" w:eastAsia="Times New Roman" w:hAnsi="Times New Roman"/>
          <w:sz w:val="24"/>
          <w:szCs w:val="24"/>
          <w:lang w:eastAsia="ru-RU"/>
        </w:rPr>
      </w:pPr>
    </w:p>
    <w:p w14:paraId="18F376A3"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____________________________________</w:t>
      </w:r>
    </w:p>
    <w:p w14:paraId="4F1B18EA" w14:textId="77777777" w:rsidR="00AE1218" w:rsidRPr="00593338" w:rsidRDefault="00AE1218" w:rsidP="00AE1218">
      <w:pPr>
        <w:keepNext/>
        <w:keepLines/>
        <w:suppressLineNumbers/>
        <w:spacing w:after="0" w:line="240" w:lineRule="auto"/>
        <w:ind w:right="3684"/>
        <w:contextualSpacing/>
        <w:jc w:val="both"/>
        <w:rPr>
          <w:rFonts w:ascii="Times New Roman" w:eastAsia="Times New Roman" w:hAnsi="Times New Roman"/>
          <w:sz w:val="24"/>
          <w:szCs w:val="24"/>
          <w:vertAlign w:val="superscript"/>
          <w:lang w:eastAsia="ru-RU"/>
        </w:rPr>
      </w:pPr>
      <w:r w:rsidRPr="00593338">
        <w:rPr>
          <w:rFonts w:ascii="Times New Roman" w:eastAsia="Times New Roman" w:hAnsi="Times New Roman"/>
          <w:sz w:val="24"/>
          <w:szCs w:val="24"/>
          <w:vertAlign w:val="superscript"/>
          <w:lang w:eastAsia="ru-RU"/>
        </w:rPr>
        <w:t>(подпись, М.П.)</w:t>
      </w:r>
    </w:p>
    <w:p w14:paraId="5D97B0B5" w14:textId="77777777" w:rsidR="00AE1218" w:rsidRPr="00593338" w:rsidRDefault="00AE1218" w:rsidP="00AE1218">
      <w:pPr>
        <w:keepNext/>
        <w:keepLines/>
        <w:suppressLineNumber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____________________________________</w:t>
      </w:r>
    </w:p>
    <w:p w14:paraId="1F62F895" w14:textId="77777777" w:rsidR="00AE1218" w:rsidRPr="00593338" w:rsidRDefault="00AE1218" w:rsidP="00AE1218">
      <w:pPr>
        <w:keepNext/>
        <w:keepLines/>
        <w:suppressLineNumbers/>
        <w:spacing w:after="0" w:line="240" w:lineRule="atLeast"/>
        <w:ind w:right="3684"/>
        <w:contextualSpacing/>
        <w:jc w:val="both"/>
        <w:rPr>
          <w:rFonts w:ascii="Times New Roman" w:eastAsia="Times New Roman" w:hAnsi="Times New Roman"/>
          <w:sz w:val="24"/>
          <w:szCs w:val="24"/>
          <w:vertAlign w:val="superscript"/>
          <w:lang w:eastAsia="ru-RU"/>
        </w:rPr>
      </w:pPr>
      <w:r w:rsidRPr="00593338">
        <w:rPr>
          <w:rFonts w:ascii="Times New Roman" w:eastAsia="Times New Roman" w:hAnsi="Times New Roman"/>
          <w:sz w:val="24"/>
          <w:szCs w:val="24"/>
          <w:vertAlign w:val="superscript"/>
          <w:lang w:eastAsia="ru-RU"/>
        </w:rPr>
        <w:t>(фамилия, имя, отчество подписавшего, должность)</w:t>
      </w:r>
    </w:p>
    <w:p w14:paraId="32E72407" w14:textId="77777777" w:rsidR="00AE1218" w:rsidRPr="00593338" w:rsidRDefault="00AE1218" w:rsidP="00AE1218">
      <w:pPr>
        <w:keepNext/>
        <w:keepLines/>
        <w:suppressLineNumbers/>
        <w:pBdr>
          <w:bottom w:val="single" w:sz="4" w:space="1" w:color="auto"/>
        </w:pBdr>
        <w:shd w:val="clear" w:color="auto" w:fill="FFFFFF"/>
        <w:spacing w:after="0" w:line="240" w:lineRule="atLeast"/>
        <w:ind w:right="21" w:firstLine="567"/>
        <w:jc w:val="center"/>
        <w:rPr>
          <w:rFonts w:ascii="Times New Roman" w:eastAsia="Times New Roman" w:hAnsi="Times New Roman"/>
          <w:b/>
          <w:spacing w:val="36"/>
          <w:sz w:val="24"/>
          <w:szCs w:val="24"/>
          <w:lang w:eastAsia="ru-RU"/>
        </w:rPr>
      </w:pPr>
    </w:p>
    <w:p w14:paraId="685DE759" w14:textId="77777777" w:rsidR="00AE1218" w:rsidRPr="00593338" w:rsidRDefault="00AE1218" w:rsidP="00AE1218">
      <w:pPr>
        <w:keepNext/>
        <w:keepLines/>
        <w:suppressLineNumbers/>
        <w:pBdr>
          <w:bottom w:val="single" w:sz="4" w:space="1" w:color="auto"/>
        </w:pBdr>
        <w:shd w:val="clear" w:color="auto" w:fill="D9D9D9"/>
        <w:spacing w:after="0" w:line="240" w:lineRule="atLeast"/>
        <w:ind w:right="21" w:firstLine="567"/>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конец формы</w:t>
      </w:r>
    </w:p>
    <w:p w14:paraId="7581341F"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78B96D96"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7CAE1C15"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3E7856ED"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29ABA155"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38590E8C"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4B8FF470"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6CA155E2"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0468C035"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41A26388" w14:textId="77777777" w:rsidR="00AE1218" w:rsidRPr="00593338" w:rsidRDefault="00AE1218" w:rsidP="00AE1218">
      <w:pPr>
        <w:keepNext/>
        <w:pageBreakBefore/>
        <w:suppressAutoHyphens/>
        <w:spacing w:before="240" w:after="120" w:line="360" w:lineRule="auto"/>
        <w:jc w:val="both"/>
        <w:outlineLvl w:val="2"/>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5.5.1. Инструкция по заполнению</w:t>
      </w:r>
    </w:p>
    <w:p w14:paraId="0DD12DAE" w14:textId="77777777" w:rsidR="00AE1218" w:rsidRPr="00593338" w:rsidRDefault="00AE1218" w:rsidP="00AE1218">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5.5.1.1</w:t>
      </w:r>
      <w:r w:rsidRPr="00593338">
        <w:rPr>
          <w:rFonts w:ascii="Times New Roman" w:eastAsia="Times New Roman" w:hAnsi="Times New Roman"/>
          <w:sz w:val="24"/>
          <w:szCs w:val="24"/>
          <w:lang w:eastAsia="ru-RU"/>
        </w:rPr>
        <w:t xml:space="preserve"> Участник указывает дату и номер Заявки на участие в закупке (подраздел 5.1.). Справка должна быть подписана, заверена печатью, указаны фамилия, имя, отчество подписавшего и должность.</w:t>
      </w:r>
      <w:r w:rsidRPr="00593338">
        <w:rPr>
          <w:rFonts w:ascii="Times New Roman" w:eastAsia="Times New Roman" w:hAnsi="Times New Roman"/>
          <w:sz w:val="28"/>
          <w:szCs w:val="28"/>
          <w:lang w:eastAsia="ru-RU"/>
        </w:rPr>
        <w:t xml:space="preserve"> </w:t>
      </w:r>
      <w:r w:rsidRPr="00593338">
        <w:rPr>
          <w:rFonts w:ascii="Times New Roman" w:eastAsia="Times New Roman" w:hAnsi="Times New Roman"/>
          <w:sz w:val="24"/>
          <w:szCs w:val="24"/>
          <w:lang w:eastAsia="ru-RU"/>
        </w:rPr>
        <w:t>Файл оформить: 1.4. Приложение №4 по лоту №___дата ____.</w:t>
      </w:r>
    </w:p>
    <w:p w14:paraId="2CD21473" w14:textId="77777777" w:rsidR="00AE1218" w:rsidRPr="00593338" w:rsidRDefault="00AE1218" w:rsidP="00AE1218">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5.5.1.2</w:t>
      </w:r>
      <w:r w:rsidRPr="00593338">
        <w:rPr>
          <w:rFonts w:ascii="Times New Roman" w:eastAsia="Times New Roman" w:hAnsi="Times New Roman"/>
          <w:sz w:val="24"/>
          <w:szCs w:val="24"/>
          <w:lang w:eastAsia="ru-RU"/>
        </w:rPr>
        <w:t xml:space="preserve"> Участник указывает свое фирменное наименование (в т. ч. организационно-правовую форму) и свой адрес.</w:t>
      </w:r>
    </w:p>
    <w:p w14:paraId="12674803" w14:textId="77777777" w:rsidR="00AE1218" w:rsidRPr="00593338" w:rsidRDefault="00AE1218" w:rsidP="00AE1218">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5.5.1.3</w:t>
      </w:r>
      <w:r w:rsidRPr="00593338">
        <w:rPr>
          <w:rFonts w:ascii="Times New Roman" w:eastAsia="Times New Roman" w:hAnsi="Times New Roman"/>
          <w:sz w:val="24"/>
          <w:szCs w:val="24"/>
          <w:lang w:eastAsia="ru-RU"/>
        </w:rPr>
        <w:t xml:space="preserve"> Участники должны указать сумму цифрами в рублях в соответствии с Заявкой по каждому Лоту. Справку можно оформить одну на все заявляемые Лоты, по которым сделка не является для Участника крупной, перечислив сумму по каждому такому лоту.</w:t>
      </w:r>
    </w:p>
    <w:p w14:paraId="1F425277" w14:textId="77777777" w:rsidR="00AE1218" w:rsidRPr="00593338" w:rsidRDefault="00AE1218" w:rsidP="00AE1218">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5.5.1.4</w:t>
      </w:r>
      <w:r w:rsidRPr="00593338">
        <w:rPr>
          <w:rFonts w:ascii="Times New Roman" w:eastAsia="Times New Roman" w:hAnsi="Times New Roman"/>
          <w:sz w:val="24"/>
          <w:szCs w:val="24"/>
          <w:lang w:eastAsia="ru-RU"/>
        </w:rPr>
        <w:t xml:space="preserve"> Участник должен указать причину, по которой сделка не является для Участника крупной.</w:t>
      </w:r>
    </w:p>
    <w:p w14:paraId="4E625B9F" w14:textId="77777777" w:rsidR="00AE1218" w:rsidRPr="00593338" w:rsidRDefault="00AE1218" w:rsidP="00AE1218">
      <w:pPr>
        <w:tabs>
          <w:tab w:val="left" w:pos="3795"/>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ab/>
      </w:r>
    </w:p>
    <w:bookmarkEnd w:id="26"/>
    <w:bookmarkEnd w:id="27"/>
    <w:p w14:paraId="1FA2E43A"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sectPr w:rsidR="00AE1218" w:rsidRPr="00593338" w:rsidSect="00AE1218">
      <w:footerReference w:type="first" r:id="rId27"/>
      <w:pgSz w:w="11906" w:h="16838" w:code="9"/>
      <w:pgMar w:top="709" w:right="709" w:bottom="709" w:left="992" w:header="680"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C8729" w14:textId="77777777" w:rsidR="00EF4D09" w:rsidRDefault="00EF4D09">
      <w:pPr>
        <w:spacing w:after="0" w:line="240" w:lineRule="auto"/>
      </w:pPr>
      <w:r>
        <w:separator/>
      </w:r>
    </w:p>
  </w:endnote>
  <w:endnote w:type="continuationSeparator" w:id="0">
    <w:p w14:paraId="0B8A59BC" w14:textId="77777777" w:rsidR="00EF4D09" w:rsidRDefault="00EF4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font>
  <w:font w:name="DejaVu Sans">
    <w:charset w:val="CC"/>
    <w:family w:val="auto"/>
    <w:pitch w:val="variable"/>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MS Gothic"/>
    <w:panose1 w:val="00000000000000000000"/>
    <w:charset w:val="00"/>
    <w:family w:val="roman"/>
    <w:notTrueType/>
    <w:pitch w:val="default"/>
    <w:sig w:usb0="00000203" w:usb1="09060000" w:usb2="00000010" w:usb3="00000000" w:csb0="00080005"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1174554"/>
      <w:docPartObj>
        <w:docPartGallery w:val="Page Numbers (Bottom of Page)"/>
        <w:docPartUnique/>
      </w:docPartObj>
    </w:sdtPr>
    <w:sdtEndPr/>
    <w:sdtContent>
      <w:sdt>
        <w:sdtPr>
          <w:id w:val="1529987806"/>
          <w:docPartObj>
            <w:docPartGallery w:val="Page Numbers (Top of Page)"/>
            <w:docPartUnique/>
          </w:docPartObj>
        </w:sdtPr>
        <w:sdtEndPr/>
        <w:sdtContent>
          <w:p w14:paraId="79093F3B" w14:textId="3D2081A1" w:rsidR="00EF4D09" w:rsidRDefault="00EF4D09">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CE0008">
              <w:rPr>
                <w:b/>
                <w:bCs/>
                <w:noProof/>
              </w:rPr>
              <w:t>47</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CE0008">
              <w:rPr>
                <w:b/>
                <w:bCs/>
                <w:noProof/>
              </w:rPr>
              <w:t>65</w:t>
            </w:r>
            <w:r>
              <w:rPr>
                <w:b/>
                <w:bCs/>
                <w:sz w:val="24"/>
                <w:szCs w:val="24"/>
              </w:rPr>
              <w:fldChar w:fldCharType="end"/>
            </w:r>
          </w:p>
        </w:sdtContent>
      </w:sdt>
    </w:sdtContent>
  </w:sdt>
  <w:p w14:paraId="72CBA4C1" w14:textId="77777777" w:rsidR="00EF4D09" w:rsidRDefault="00EF4D09"/>
  <w:p w14:paraId="416AD169" w14:textId="77777777" w:rsidR="00EF4D09" w:rsidRDefault="00EF4D09"/>
  <w:p w14:paraId="41E07A87" w14:textId="77777777" w:rsidR="00EF4D09" w:rsidRDefault="00EF4D0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688198"/>
      <w:docPartObj>
        <w:docPartGallery w:val="Page Numbers (Bottom of Page)"/>
        <w:docPartUnique/>
      </w:docPartObj>
    </w:sdtPr>
    <w:sdtEndPr/>
    <w:sdtContent>
      <w:sdt>
        <w:sdtPr>
          <w:id w:val="285247217"/>
          <w:docPartObj>
            <w:docPartGallery w:val="Page Numbers (Top of Page)"/>
            <w:docPartUnique/>
          </w:docPartObj>
        </w:sdtPr>
        <w:sdtEndPr/>
        <w:sdtContent>
          <w:p w14:paraId="06E385BB" w14:textId="1441B415" w:rsidR="00EF4D09" w:rsidRDefault="00EF4D09">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CE0008">
              <w:rPr>
                <w:b/>
                <w:bCs/>
                <w:noProof/>
              </w:rPr>
              <w:t>1</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CE0008">
              <w:rPr>
                <w:b/>
                <w:bCs/>
                <w:noProof/>
              </w:rPr>
              <w:t>65</w:t>
            </w:r>
            <w:r>
              <w:rPr>
                <w:b/>
                <w:bCs/>
                <w:sz w:val="24"/>
                <w:szCs w:val="24"/>
              </w:rPr>
              <w:fldChar w:fldCharType="end"/>
            </w:r>
          </w:p>
        </w:sdtContent>
      </w:sdt>
    </w:sdtContent>
  </w:sdt>
  <w:p w14:paraId="618E0756" w14:textId="77777777" w:rsidR="00EF4D09" w:rsidRDefault="00EF4D09"/>
  <w:p w14:paraId="765B43A2" w14:textId="77777777" w:rsidR="00EF4D09" w:rsidRDefault="00EF4D09"/>
  <w:p w14:paraId="7DCDA8A7" w14:textId="77777777" w:rsidR="00EF4D09" w:rsidRDefault="00EF4D0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9428F" w14:textId="77777777" w:rsidR="00EF4D09" w:rsidRPr="00C4329A" w:rsidRDefault="00EF4D09" w:rsidP="00FB56A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3260E" w14:textId="77777777" w:rsidR="00EF4D09" w:rsidRDefault="00EF4D09">
      <w:pPr>
        <w:spacing w:after="0" w:line="240" w:lineRule="auto"/>
      </w:pPr>
      <w:r>
        <w:separator/>
      </w:r>
    </w:p>
  </w:footnote>
  <w:footnote w:type="continuationSeparator" w:id="0">
    <w:p w14:paraId="4DAFFDCE" w14:textId="77777777" w:rsidR="00EF4D09" w:rsidRDefault="00EF4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suff w:val="nothing"/>
      <w:lvlText w:val=""/>
      <w:lvlJc w:val="left"/>
      <w:pPr>
        <w:tabs>
          <w:tab w:val="num" w:pos="633"/>
        </w:tabs>
      </w:pPr>
      <w:rPr>
        <w:rFonts w:ascii="Symbol" w:hAnsi="Symbol"/>
      </w:rPr>
    </w:lvl>
  </w:abstractNum>
  <w:abstractNum w:abstractNumId="1" w15:restartNumberingAfterBreak="0">
    <w:nsid w:val="00000005"/>
    <w:multiLevelType w:val="singleLevel"/>
    <w:tmpl w:val="97006D14"/>
    <w:name w:val="WW8Num9"/>
    <w:lvl w:ilvl="0">
      <w:start w:val="1"/>
      <w:numFmt w:val="bullet"/>
      <w:lvlText w:val=""/>
      <w:lvlJc w:val="left"/>
      <w:pPr>
        <w:tabs>
          <w:tab w:val="num" w:pos="0"/>
        </w:tabs>
        <w:ind w:left="720" w:hanging="360"/>
      </w:pPr>
      <w:rPr>
        <w:rFonts w:ascii="Symbol" w:hAnsi="Symbol"/>
        <w:color w:val="auto"/>
      </w:rPr>
    </w:lvl>
  </w:abstractNum>
  <w:abstractNum w:abstractNumId="2" w15:restartNumberingAfterBreak="0">
    <w:nsid w:val="000A2D56"/>
    <w:multiLevelType w:val="multilevel"/>
    <w:tmpl w:val="179ACD78"/>
    <w:lvl w:ilvl="0">
      <w:start w:val="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513A90"/>
    <w:multiLevelType w:val="multilevel"/>
    <w:tmpl w:val="53569DCE"/>
    <w:lvl w:ilvl="0">
      <w:start w:val="1"/>
      <w:numFmt w:val="decimal"/>
      <w:lvlText w:val="%1."/>
      <w:lvlJc w:val="left"/>
      <w:pPr>
        <w:ind w:left="540" w:hanging="540"/>
      </w:pPr>
      <w:rPr>
        <w:rFonts w:hint="default"/>
        <w:b/>
      </w:rPr>
    </w:lvl>
    <w:lvl w:ilvl="1">
      <w:start w:val="5"/>
      <w:numFmt w:val="decimal"/>
      <w:lvlText w:val="%1.%2."/>
      <w:lvlJc w:val="left"/>
      <w:pPr>
        <w:ind w:left="540" w:hanging="54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0B7F3A"/>
    <w:multiLevelType w:val="hybridMultilevel"/>
    <w:tmpl w:val="2B888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640028"/>
    <w:multiLevelType w:val="hybridMultilevel"/>
    <w:tmpl w:val="983A9080"/>
    <w:lvl w:ilvl="0" w:tplc="2A7EAAA4">
      <w:numFmt w:val="bullet"/>
      <w:lvlText w:val="—"/>
      <w:lvlJc w:val="left"/>
      <w:pPr>
        <w:ind w:left="720" w:hanging="360"/>
      </w:pPr>
      <w:rPr>
        <w:rFonts w:ascii="Cambria" w:eastAsia="Cambria" w:hAnsi="Cambria" w:cs="Cambria" w:hint="default"/>
        <w:b w:val="0"/>
        <w:bCs w:val="0"/>
        <w:i w:val="0"/>
        <w:iCs w:val="0"/>
        <w:spacing w:val="0"/>
        <w:w w:val="57"/>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8B34C3"/>
    <w:multiLevelType w:val="multilevel"/>
    <w:tmpl w:val="F1BC47A2"/>
    <w:lvl w:ilvl="0">
      <w:start w:val="4"/>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0AAD4295"/>
    <w:multiLevelType w:val="hybridMultilevel"/>
    <w:tmpl w:val="43B84FC4"/>
    <w:lvl w:ilvl="0" w:tplc="5DB8BC1A">
      <w:start w:val="1"/>
      <w:numFmt w:val="bullet"/>
      <w:lvlText w:val=""/>
      <w:lvlJc w:val="left"/>
      <w:pPr>
        <w:ind w:left="2486"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 w15:restartNumberingAfterBreak="0">
    <w:nsid w:val="0C2D5694"/>
    <w:multiLevelType w:val="hybridMultilevel"/>
    <w:tmpl w:val="67B60C38"/>
    <w:lvl w:ilvl="0" w:tplc="5DB8BC1A">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9" w15:restartNumberingAfterBreak="0">
    <w:nsid w:val="0C96096D"/>
    <w:multiLevelType w:val="hybridMultilevel"/>
    <w:tmpl w:val="A6A69798"/>
    <w:lvl w:ilvl="0" w:tplc="5DB8BC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152101"/>
    <w:multiLevelType w:val="hybridMultilevel"/>
    <w:tmpl w:val="AF9EF4AC"/>
    <w:lvl w:ilvl="0" w:tplc="0419000F">
      <w:start w:val="1"/>
      <w:numFmt w:val="decimal"/>
      <w:lvlText w:val="%1."/>
      <w:lvlJc w:val="left"/>
      <w:pPr>
        <w:ind w:left="977" w:hanging="360"/>
      </w:p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abstractNum w:abstractNumId="11" w15:restartNumberingAfterBreak="0">
    <w:nsid w:val="0F2D5BC7"/>
    <w:multiLevelType w:val="hybridMultilevel"/>
    <w:tmpl w:val="5016CDCA"/>
    <w:lvl w:ilvl="0" w:tplc="9F6CA084">
      <w:start w:val="1"/>
      <w:numFmt w:val="decimal"/>
      <w:lvlText w:val="%1."/>
      <w:lvlJc w:val="left"/>
      <w:pPr>
        <w:ind w:left="1009" w:hanging="360"/>
      </w:pPr>
      <w:rPr>
        <w:color w:val="000000"/>
      </w:r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12" w15:restartNumberingAfterBreak="0">
    <w:nsid w:val="0F9452FE"/>
    <w:multiLevelType w:val="hybridMultilevel"/>
    <w:tmpl w:val="A22611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FB3667D"/>
    <w:multiLevelType w:val="hybridMultilevel"/>
    <w:tmpl w:val="42C4C148"/>
    <w:styleLink w:val="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121E4D88"/>
    <w:multiLevelType w:val="multilevel"/>
    <w:tmpl w:val="E1727766"/>
    <w:lvl w:ilvl="0">
      <w:start w:val="1"/>
      <w:numFmt w:val="decimal"/>
      <w:lvlText w:val="%1."/>
      <w:lvlJc w:val="left"/>
      <w:pPr>
        <w:ind w:left="5039" w:hanging="360"/>
      </w:pPr>
      <w:rPr>
        <w:rFonts w:hint="default"/>
      </w:rPr>
    </w:lvl>
    <w:lvl w:ilvl="1">
      <w:start w:val="1"/>
      <w:numFmt w:val="decimal"/>
      <w:isLgl/>
      <w:lvlText w:val="%1.%2."/>
      <w:lvlJc w:val="left"/>
      <w:pPr>
        <w:ind w:left="5099" w:hanging="420"/>
      </w:pPr>
      <w:rPr>
        <w:rFonts w:hint="default"/>
        <w:b/>
      </w:rPr>
    </w:lvl>
    <w:lvl w:ilvl="2">
      <w:start w:val="1"/>
      <w:numFmt w:val="decimal"/>
      <w:isLgl/>
      <w:lvlText w:val="%1.%2.%3."/>
      <w:lvlJc w:val="left"/>
      <w:pPr>
        <w:ind w:left="5465" w:hanging="720"/>
      </w:pPr>
      <w:rPr>
        <w:rFonts w:hint="default"/>
        <w:b/>
      </w:rPr>
    </w:lvl>
    <w:lvl w:ilvl="3">
      <w:start w:val="1"/>
      <w:numFmt w:val="decimal"/>
      <w:isLgl/>
      <w:lvlText w:val="%1.%2.%3.%4."/>
      <w:lvlJc w:val="left"/>
      <w:pPr>
        <w:ind w:left="5399" w:hanging="72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5759"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119" w:hanging="1440"/>
      </w:pPr>
      <w:rPr>
        <w:rFonts w:hint="default"/>
      </w:rPr>
    </w:lvl>
    <w:lvl w:ilvl="8">
      <w:start w:val="1"/>
      <w:numFmt w:val="decimal"/>
      <w:isLgl/>
      <w:lvlText w:val="%1.%2.%3.%4.%5.%6.%7.%8.%9."/>
      <w:lvlJc w:val="left"/>
      <w:pPr>
        <w:ind w:left="6479" w:hanging="1800"/>
      </w:pPr>
      <w:rPr>
        <w:rFonts w:hint="default"/>
      </w:rPr>
    </w:lvl>
  </w:abstractNum>
  <w:abstractNum w:abstractNumId="15" w15:restartNumberingAfterBreak="0">
    <w:nsid w:val="130B3099"/>
    <w:multiLevelType w:val="hybridMultilevel"/>
    <w:tmpl w:val="B854268A"/>
    <w:lvl w:ilvl="0" w:tplc="0419000F">
      <w:start w:val="1"/>
      <w:numFmt w:val="decimal"/>
      <w:lvlText w:val="%1."/>
      <w:lvlJc w:val="left"/>
      <w:pPr>
        <w:ind w:left="1179" w:hanging="360"/>
      </w:p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16" w15:restartNumberingAfterBreak="0">
    <w:nsid w:val="14506711"/>
    <w:multiLevelType w:val="multilevel"/>
    <w:tmpl w:val="6D9C582E"/>
    <w:name w:val="LegalComboListTemplate"/>
    <w:styleLink w:val="LegalComboList"/>
    <w:lvl w:ilvl="0">
      <w:start w:val="1"/>
      <w:numFmt w:val="decimal"/>
      <w:pStyle w:val="LegalCombo1"/>
      <w:lvlText w:val="%1."/>
      <w:lvlJc w:val="left"/>
      <w:pPr>
        <w:tabs>
          <w:tab w:val="num" w:pos="720"/>
        </w:tabs>
        <w:ind w:left="720" w:hanging="720"/>
      </w:pPr>
      <w:rPr>
        <w:rFonts w:cs="Times New Roman"/>
        <w:b/>
        <w:sz w:val="22"/>
      </w:rPr>
    </w:lvl>
    <w:lvl w:ilvl="1">
      <w:start w:val="1"/>
      <w:numFmt w:val="decimal"/>
      <w:pStyle w:val="LegalCombo2"/>
      <w:lvlText w:val="%1.%2"/>
      <w:lvlJc w:val="left"/>
      <w:pPr>
        <w:tabs>
          <w:tab w:val="num" w:pos="720"/>
        </w:tabs>
        <w:ind w:left="720" w:hanging="720"/>
      </w:pPr>
      <w:rPr>
        <w:rFonts w:cs="Times New Roman"/>
      </w:rPr>
    </w:lvl>
    <w:lvl w:ilvl="2">
      <w:start w:val="1"/>
      <w:numFmt w:val="decimal"/>
      <w:pStyle w:val="LegalCombo3"/>
      <w:lvlText w:val="%1.%2.%3"/>
      <w:lvlJc w:val="left"/>
      <w:pPr>
        <w:tabs>
          <w:tab w:val="num" w:pos="1440"/>
        </w:tabs>
        <w:ind w:left="1440" w:hanging="720"/>
      </w:pPr>
      <w:rPr>
        <w:rFonts w:cs="Times New Roman"/>
      </w:rPr>
    </w:lvl>
    <w:lvl w:ilvl="3">
      <w:start w:val="1"/>
      <w:numFmt w:val="lowerLetter"/>
      <w:pStyle w:val="LegalCombo4"/>
      <w:lvlText w:val="(%4)"/>
      <w:lvlJc w:val="left"/>
      <w:pPr>
        <w:tabs>
          <w:tab w:val="num" w:pos="1440"/>
        </w:tabs>
        <w:ind w:left="1440" w:hanging="720"/>
      </w:pPr>
      <w:rPr>
        <w:rFonts w:cs="Times New Roman"/>
      </w:rPr>
    </w:lvl>
    <w:lvl w:ilvl="4">
      <w:start w:val="1"/>
      <w:numFmt w:val="lowerRoman"/>
      <w:pStyle w:val="LegalCombo5"/>
      <w:lvlText w:val="(%5)"/>
      <w:lvlJc w:val="left"/>
      <w:pPr>
        <w:tabs>
          <w:tab w:val="num" w:pos="2160"/>
        </w:tabs>
        <w:ind w:left="2160" w:hanging="720"/>
      </w:pPr>
      <w:rPr>
        <w:rFonts w:cs="Times New Roman"/>
      </w:rPr>
    </w:lvl>
    <w:lvl w:ilvl="5">
      <w:start w:val="1"/>
      <w:numFmt w:val="decimal"/>
      <w:pStyle w:val="LegalCombo6"/>
      <w:lvlText w:val="(%6)"/>
      <w:lvlJc w:val="left"/>
      <w:pPr>
        <w:tabs>
          <w:tab w:val="num" w:pos="2880"/>
        </w:tabs>
        <w:ind w:left="2880" w:hanging="720"/>
      </w:pPr>
      <w:rPr>
        <w:rFonts w:cs="Times New Roman"/>
      </w:rPr>
    </w:lvl>
    <w:lvl w:ilvl="6">
      <w:start w:val="1"/>
      <w:numFmt w:val="upperLetter"/>
      <w:pStyle w:val="LegalCombo7"/>
      <w:lvlText w:val="(%7)"/>
      <w:lvlJc w:val="left"/>
      <w:pPr>
        <w:tabs>
          <w:tab w:val="num" w:pos="3600"/>
        </w:tabs>
        <w:ind w:left="3600" w:hanging="720"/>
      </w:pPr>
      <w:rPr>
        <w:rFonts w:cs="Times New Roman"/>
      </w:rPr>
    </w:lvl>
    <w:lvl w:ilvl="7">
      <w:start w:val="24"/>
      <w:numFmt w:val="lowerLetter"/>
      <w:lvlRestart w:val="0"/>
      <w:pStyle w:val="LegalCombo8"/>
      <w:lvlText w:val="(%8)"/>
      <w:lvlJc w:val="left"/>
      <w:pPr>
        <w:tabs>
          <w:tab w:val="num" w:pos="1440"/>
        </w:tabs>
        <w:ind w:left="1440" w:hanging="720"/>
      </w:pPr>
      <w:rPr>
        <w:rFonts w:cs="Times New Roman"/>
      </w:rPr>
    </w:lvl>
    <w:lvl w:ilvl="8">
      <w:start w:val="1"/>
      <w:numFmt w:val="bullet"/>
      <w:lvlRestart w:val="0"/>
      <w:pStyle w:val="LegalCombo9"/>
      <w:lvlText w:val=""/>
      <w:lvlJc w:val="left"/>
      <w:pPr>
        <w:tabs>
          <w:tab w:val="num" w:pos="1800"/>
        </w:tabs>
        <w:ind w:left="1800" w:hanging="360"/>
      </w:pPr>
      <w:rPr>
        <w:rFonts w:ascii="Symbol" w:hAnsi="Symbol" w:hint="default"/>
      </w:rPr>
    </w:lvl>
  </w:abstractNum>
  <w:abstractNum w:abstractNumId="17" w15:restartNumberingAfterBreak="0">
    <w:nsid w:val="1693474B"/>
    <w:multiLevelType w:val="multilevel"/>
    <w:tmpl w:val="C5A4DA5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146"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16B961DA"/>
    <w:multiLevelType w:val="hybridMultilevel"/>
    <w:tmpl w:val="4C76D6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16D64026"/>
    <w:multiLevelType w:val="hybridMultilevel"/>
    <w:tmpl w:val="32147D34"/>
    <w:lvl w:ilvl="0" w:tplc="5DB8BC1A">
      <w:start w:val="1"/>
      <w:numFmt w:val="bullet"/>
      <w:lvlText w:val=""/>
      <w:lvlJc w:val="left"/>
      <w:pPr>
        <w:ind w:left="998" w:hanging="360"/>
      </w:pPr>
      <w:rPr>
        <w:rFonts w:ascii="Symbol" w:hAnsi="Symbol" w:hint="default"/>
      </w:rPr>
    </w:lvl>
    <w:lvl w:ilvl="1" w:tplc="04190003">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20" w15:restartNumberingAfterBreak="0">
    <w:nsid w:val="16DA636D"/>
    <w:multiLevelType w:val="hybridMultilevel"/>
    <w:tmpl w:val="2EE8E580"/>
    <w:lvl w:ilvl="0" w:tplc="FFFFFFFF">
      <w:start w:val="1"/>
      <w:numFmt w:val="decimal"/>
      <w:pStyle w:val="a"/>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170E357E"/>
    <w:multiLevelType w:val="hybridMultilevel"/>
    <w:tmpl w:val="9BE2C9F8"/>
    <w:lvl w:ilvl="0" w:tplc="9E9657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7BF3C32"/>
    <w:multiLevelType w:val="multilevel"/>
    <w:tmpl w:val="C24C5CFE"/>
    <w:lvl w:ilvl="0">
      <w:start w:val="4"/>
      <w:numFmt w:val="decimal"/>
      <w:lvlText w:val="%1."/>
      <w:lvlJc w:val="left"/>
      <w:pPr>
        <w:ind w:left="540" w:hanging="540"/>
      </w:pPr>
      <w:rPr>
        <w:rFonts w:cs="Times New Roman" w:hint="default"/>
      </w:rPr>
    </w:lvl>
    <w:lvl w:ilvl="1">
      <w:start w:val="3"/>
      <w:numFmt w:val="decimal"/>
      <w:lvlText w:val="%1.%2."/>
      <w:lvlJc w:val="left"/>
      <w:pPr>
        <w:ind w:left="3780" w:hanging="54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17D15D6C"/>
    <w:multiLevelType w:val="hybridMultilevel"/>
    <w:tmpl w:val="7F2C4022"/>
    <w:lvl w:ilvl="0" w:tplc="5DB8BC1A">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24" w15:restartNumberingAfterBreak="0">
    <w:nsid w:val="18373602"/>
    <w:multiLevelType w:val="multilevel"/>
    <w:tmpl w:val="EB887B52"/>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199F1D9F"/>
    <w:multiLevelType w:val="hybridMultilevel"/>
    <w:tmpl w:val="2EFA8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A347B40"/>
    <w:multiLevelType w:val="multilevel"/>
    <w:tmpl w:val="10027414"/>
    <w:lvl w:ilvl="0">
      <w:start w:val="1"/>
      <w:numFmt w:val="decimal"/>
      <w:lvlText w:val="1.3.%1."/>
      <w:lvlJc w:val="left"/>
      <w:pPr>
        <w:tabs>
          <w:tab w:val="num" w:pos="1276"/>
        </w:tabs>
        <w:ind w:left="1276" w:hanging="1134"/>
      </w:pPr>
      <w:rPr>
        <w:rFonts w:ascii="Times New Roman" w:hAnsi="Times New Roman" w:cs="Times New Roman" w:hint="default"/>
        <w:b/>
      </w:rPr>
    </w:lvl>
    <w:lvl w:ilvl="1">
      <w:start w:val="1"/>
      <w:numFmt w:val="decimal"/>
      <w:lvlText w:val="%1.%2"/>
      <w:lvlJc w:val="left"/>
      <w:pPr>
        <w:tabs>
          <w:tab w:val="num" w:pos="1276"/>
        </w:tabs>
        <w:ind w:left="1276" w:hanging="1134"/>
      </w:pPr>
      <w:rPr>
        <w:rFonts w:cs="Times New Roman" w:hint="default"/>
      </w:rPr>
    </w:lvl>
    <w:lvl w:ilvl="2">
      <w:start w:val="1"/>
      <w:numFmt w:val="decimal"/>
      <w:lvlText w:val="1.4.%3."/>
      <w:lvlJc w:val="left"/>
      <w:pPr>
        <w:tabs>
          <w:tab w:val="num" w:pos="1134"/>
        </w:tabs>
        <w:ind w:left="1134" w:hanging="1134"/>
      </w:pPr>
      <w:rPr>
        <w:rFonts w:ascii="Times New Roman" w:hAnsi="Times New Roman" w:cs="Times New Roman" w:hint="default"/>
        <w:b w:val="0"/>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7" w15:restartNumberingAfterBreak="0">
    <w:nsid w:val="1C075D8E"/>
    <w:multiLevelType w:val="hybridMultilevel"/>
    <w:tmpl w:val="B698826A"/>
    <w:lvl w:ilvl="0" w:tplc="0419000F">
      <w:start w:val="1"/>
      <w:numFmt w:val="decimal"/>
      <w:lvlText w:val="%1."/>
      <w:lvlJc w:val="left"/>
      <w:pPr>
        <w:ind w:left="753" w:hanging="360"/>
      </w:pPr>
      <w:rPr>
        <w:rFonts w:hint="default"/>
      </w:rPr>
    </w:lvl>
    <w:lvl w:ilvl="1" w:tplc="04190019">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28" w15:restartNumberingAfterBreak="0">
    <w:nsid w:val="1C4E186D"/>
    <w:multiLevelType w:val="hybridMultilevel"/>
    <w:tmpl w:val="B538D30E"/>
    <w:lvl w:ilvl="0" w:tplc="6EC8744A">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1C7442F0"/>
    <w:multiLevelType w:val="hybridMultilevel"/>
    <w:tmpl w:val="9EA810AA"/>
    <w:lvl w:ilvl="0" w:tplc="E5801A64">
      <w:start w:val="1"/>
      <w:numFmt w:val="decimal"/>
      <w:lvlText w:val="5.%1"/>
      <w:lvlJc w:val="left"/>
      <w:pPr>
        <w:ind w:left="1009" w:hanging="360"/>
      </w:pPr>
      <w:rPr>
        <w:rFonts w:hint="default"/>
        <w:b w:val="0"/>
      </w:r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30" w15:restartNumberingAfterBreak="0">
    <w:nsid w:val="21C4086A"/>
    <w:multiLevelType w:val="multilevel"/>
    <w:tmpl w:val="B58E7D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F452C9"/>
    <w:multiLevelType w:val="hybridMultilevel"/>
    <w:tmpl w:val="CAACB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35350C8"/>
    <w:multiLevelType w:val="multilevel"/>
    <w:tmpl w:val="071C17BE"/>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134"/>
        </w:tabs>
        <w:ind w:left="1134" w:hanging="1134"/>
      </w:pPr>
      <w:rPr>
        <w:rFonts w:cs="Times New Roman" w:hint="default"/>
        <w:b/>
        <w:bCs w:val="0"/>
        <w:i w:val="0"/>
        <w:iCs w:val="0"/>
      </w:rPr>
    </w:lvl>
    <w:lvl w:ilvl="3">
      <w:start w:val="4"/>
      <w:numFmt w:val="decimal"/>
      <w:lvlText w:val="4.9.1.%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3" w15:restartNumberingAfterBreak="0">
    <w:nsid w:val="27DD7A3F"/>
    <w:multiLevelType w:val="hybridMultilevel"/>
    <w:tmpl w:val="1FB27336"/>
    <w:lvl w:ilvl="0" w:tplc="21342932">
      <w:numFmt w:val="bullet"/>
      <w:lvlText w:val="—"/>
      <w:lvlJc w:val="left"/>
      <w:pPr>
        <w:ind w:left="720" w:hanging="360"/>
      </w:pPr>
      <w:rPr>
        <w:rFonts w:ascii="Times New Roman" w:eastAsia="Times New Roman" w:hAnsi="Times New Roman" w:cs="Times New Roman" w:hint="default"/>
        <w:b w:val="0"/>
        <w:bCs w:val="0"/>
        <w:i w:val="0"/>
        <w:iCs w:val="0"/>
        <w:spacing w:val="0"/>
        <w:w w:val="53"/>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AF834C7"/>
    <w:multiLevelType w:val="hybridMultilevel"/>
    <w:tmpl w:val="25F0EE3A"/>
    <w:lvl w:ilvl="0" w:tplc="6A5E0EDA">
      <w:start w:val="1"/>
      <w:numFmt w:val="decimal"/>
      <w:lvlText w:val="%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DD87BE0"/>
    <w:multiLevelType w:val="multilevel"/>
    <w:tmpl w:val="2CF2CD50"/>
    <w:lvl w:ilvl="0">
      <w:start w:val="4"/>
      <w:numFmt w:val="decimal"/>
      <w:lvlText w:val="%1."/>
      <w:lvlJc w:val="left"/>
      <w:pPr>
        <w:ind w:left="720" w:hanging="720"/>
      </w:pPr>
      <w:rPr>
        <w:rFonts w:hint="default"/>
      </w:rPr>
    </w:lvl>
    <w:lvl w:ilvl="1">
      <w:start w:val="9"/>
      <w:numFmt w:val="decimal"/>
      <w:lvlText w:val="%1.%2."/>
      <w:lvlJc w:val="left"/>
      <w:pPr>
        <w:ind w:left="767" w:hanging="720"/>
      </w:pPr>
      <w:rPr>
        <w:rFonts w:hint="default"/>
      </w:rPr>
    </w:lvl>
    <w:lvl w:ilvl="2">
      <w:start w:val="2"/>
      <w:numFmt w:val="decimal"/>
      <w:lvlText w:val="%1.%2.%3."/>
      <w:lvlJc w:val="left"/>
      <w:pPr>
        <w:ind w:left="814" w:hanging="720"/>
      </w:pPr>
      <w:rPr>
        <w:rFonts w:hint="default"/>
        <w:b/>
      </w:rPr>
    </w:lvl>
    <w:lvl w:ilvl="3">
      <w:start w:val="5"/>
      <w:numFmt w:val="decimal"/>
      <w:lvlText w:val="%1.%2.%3.%4."/>
      <w:lvlJc w:val="left"/>
      <w:pPr>
        <w:ind w:left="861" w:hanging="720"/>
      </w:pPr>
      <w:rPr>
        <w:rFonts w:hint="default"/>
        <w:b/>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36" w15:restartNumberingAfterBreak="0">
    <w:nsid w:val="2E7E6185"/>
    <w:multiLevelType w:val="multilevel"/>
    <w:tmpl w:val="B4A82C9E"/>
    <w:lvl w:ilvl="0">
      <w:start w:val="12"/>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2E8C6034"/>
    <w:multiLevelType w:val="hybridMultilevel"/>
    <w:tmpl w:val="EE024DF6"/>
    <w:lvl w:ilvl="0" w:tplc="5DB8BC1A">
      <w:start w:val="1"/>
      <w:numFmt w:val="bullet"/>
      <w:lvlText w:val=""/>
      <w:lvlJc w:val="left"/>
      <w:pPr>
        <w:ind w:left="1009" w:hanging="360"/>
      </w:pPr>
      <w:rPr>
        <w:rFonts w:ascii="Symbol" w:hAnsi="Symbol" w:hint="default"/>
      </w:rPr>
    </w:lvl>
    <w:lvl w:ilvl="1" w:tplc="04190003" w:tentative="1">
      <w:start w:val="1"/>
      <w:numFmt w:val="bullet"/>
      <w:lvlText w:val="o"/>
      <w:lvlJc w:val="left"/>
      <w:pPr>
        <w:ind w:left="1729" w:hanging="360"/>
      </w:pPr>
      <w:rPr>
        <w:rFonts w:ascii="Courier New" w:hAnsi="Courier New" w:cs="Courier New" w:hint="default"/>
      </w:rPr>
    </w:lvl>
    <w:lvl w:ilvl="2" w:tplc="04190005" w:tentative="1">
      <w:start w:val="1"/>
      <w:numFmt w:val="bullet"/>
      <w:lvlText w:val=""/>
      <w:lvlJc w:val="left"/>
      <w:pPr>
        <w:ind w:left="2449" w:hanging="360"/>
      </w:pPr>
      <w:rPr>
        <w:rFonts w:ascii="Wingdings" w:hAnsi="Wingdings" w:hint="default"/>
      </w:rPr>
    </w:lvl>
    <w:lvl w:ilvl="3" w:tplc="04190001" w:tentative="1">
      <w:start w:val="1"/>
      <w:numFmt w:val="bullet"/>
      <w:lvlText w:val=""/>
      <w:lvlJc w:val="left"/>
      <w:pPr>
        <w:ind w:left="3169" w:hanging="360"/>
      </w:pPr>
      <w:rPr>
        <w:rFonts w:ascii="Symbol" w:hAnsi="Symbol" w:hint="default"/>
      </w:rPr>
    </w:lvl>
    <w:lvl w:ilvl="4" w:tplc="04190003" w:tentative="1">
      <w:start w:val="1"/>
      <w:numFmt w:val="bullet"/>
      <w:lvlText w:val="o"/>
      <w:lvlJc w:val="left"/>
      <w:pPr>
        <w:ind w:left="3889" w:hanging="360"/>
      </w:pPr>
      <w:rPr>
        <w:rFonts w:ascii="Courier New" w:hAnsi="Courier New" w:cs="Courier New" w:hint="default"/>
      </w:rPr>
    </w:lvl>
    <w:lvl w:ilvl="5" w:tplc="04190005" w:tentative="1">
      <w:start w:val="1"/>
      <w:numFmt w:val="bullet"/>
      <w:lvlText w:val=""/>
      <w:lvlJc w:val="left"/>
      <w:pPr>
        <w:ind w:left="4609" w:hanging="360"/>
      </w:pPr>
      <w:rPr>
        <w:rFonts w:ascii="Wingdings" w:hAnsi="Wingdings" w:hint="default"/>
      </w:rPr>
    </w:lvl>
    <w:lvl w:ilvl="6" w:tplc="04190001" w:tentative="1">
      <w:start w:val="1"/>
      <w:numFmt w:val="bullet"/>
      <w:lvlText w:val=""/>
      <w:lvlJc w:val="left"/>
      <w:pPr>
        <w:ind w:left="5329" w:hanging="360"/>
      </w:pPr>
      <w:rPr>
        <w:rFonts w:ascii="Symbol" w:hAnsi="Symbol" w:hint="default"/>
      </w:rPr>
    </w:lvl>
    <w:lvl w:ilvl="7" w:tplc="04190003" w:tentative="1">
      <w:start w:val="1"/>
      <w:numFmt w:val="bullet"/>
      <w:lvlText w:val="o"/>
      <w:lvlJc w:val="left"/>
      <w:pPr>
        <w:ind w:left="6049" w:hanging="360"/>
      </w:pPr>
      <w:rPr>
        <w:rFonts w:ascii="Courier New" w:hAnsi="Courier New" w:cs="Courier New" w:hint="default"/>
      </w:rPr>
    </w:lvl>
    <w:lvl w:ilvl="8" w:tplc="04190005" w:tentative="1">
      <w:start w:val="1"/>
      <w:numFmt w:val="bullet"/>
      <w:lvlText w:val=""/>
      <w:lvlJc w:val="left"/>
      <w:pPr>
        <w:ind w:left="6769" w:hanging="360"/>
      </w:pPr>
      <w:rPr>
        <w:rFonts w:ascii="Wingdings" w:hAnsi="Wingdings" w:hint="default"/>
      </w:rPr>
    </w:lvl>
  </w:abstractNum>
  <w:abstractNum w:abstractNumId="38" w15:restartNumberingAfterBreak="0">
    <w:nsid w:val="315A139B"/>
    <w:multiLevelType w:val="multilevel"/>
    <w:tmpl w:val="A4E21F64"/>
    <w:lvl w:ilvl="0">
      <w:start w:val="1"/>
      <w:numFmt w:val="decimal"/>
      <w:lvlText w:val="%1."/>
      <w:lvlJc w:val="left"/>
      <w:pPr>
        <w:tabs>
          <w:tab w:val="num" w:pos="927"/>
        </w:tabs>
        <w:ind w:left="927" w:hanging="360"/>
      </w:pPr>
      <w:rPr>
        <w:rFonts w:cs="Times New Roman" w:hint="default"/>
        <w:b w:val="0"/>
        <w:sz w:val="22"/>
        <w:szCs w:val="22"/>
      </w:rPr>
    </w:lvl>
    <w:lvl w:ilvl="1">
      <w:start w:val="2"/>
      <w:numFmt w:val="decimal"/>
      <w:isLgl/>
      <w:lvlText w:val="%1.%2."/>
      <w:lvlJc w:val="left"/>
      <w:pPr>
        <w:ind w:left="1107" w:hanging="54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9" w15:restartNumberingAfterBreak="0">
    <w:nsid w:val="31D27366"/>
    <w:multiLevelType w:val="multilevel"/>
    <w:tmpl w:val="EA92AC06"/>
    <w:styleLink w:val="LegalComboList1"/>
    <w:lvl w:ilvl="0">
      <w:start w:val="1"/>
      <w:numFmt w:val="decimal"/>
      <w:pStyle w:val="-"/>
      <w:lvlText w:val="%1."/>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1">
      <w:start w:val="1"/>
      <w:numFmt w:val="decimal"/>
      <w:pStyle w:val="-0"/>
      <w:lvlText w:val="%1.%2"/>
      <w:lvlJc w:val="left"/>
      <w:pPr>
        <w:tabs>
          <w:tab w:val="num" w:pos="6867"/>
        </w:tabs>
        <w:ind w:left="5733" w:firstLine="567"/>
      </w:pPr>
      <w:rPr>
        <w:rFonts w:cs="Times New Roman" w:hint="default"/>
        <w:bCs/>
        <w:iCs w:val="0"/>
        <w:caps w:val="0"/>
        <w:strike w:val="0"/>
        <w:dstrike w:val="0"/>
        <w:vanish w:val="0"/>
        <w:color w:val="auto"/>
        <w:spacing w:val="0"/>
        <w:w w:val="100"/>
        <w:kern w:val="0"/>
        <w:position w:val="0"/>
        <w:u w:val="none"/>
        <w:vertAlign w:val="baseline"/>
      </w:rPr>
    </w:lvl>
    <w:lvl w:ilvl="2">
      <w:start w:val="1"/>
      <w:numFmt w:val="lowerLetter"/>
      <w:lvlText w:val="%3)"/>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3">
      <w:start w:val="1"/>
      <w:numFmt w:val="decimal"/>
      <w:lvlText w:val="%1.%2.%3.%4"/>
      <w:lvlJc w:val="left"/>
      <w:pPr>
        <w:tabs>
          <w:tab w:val="num" w:pos="1985"/>
        </w:tabs>
        <w:ind w:left="1134"/>
      </w:pPr>
      <w:rPr>
        <w:rFonts w:cs="Times New Roman" w:hint="default"/>
        <w:bCs w:val="0"/>
        <w:iCs w:val="0"/>
        <w:caps w:val="0"/>
        <w:strike w:val="0"/>
        <w:dstrike w:val="0"/>
        <w:snapToGrid w:val="0"/>
        <w:vanish w:val="0"/>
        <w:color w:val="auto"/>
        <w:spacing w:val="0"/>
        <w:w w:val="100"/>
        <w:kern w:val="0"/>
        <w:position w:val="0"/>
        <w:u w:val="none"/>
        <w:vertAlign w:val="baseline"/>
      </w:rPr>
    </w:lvl>
    <w:lvl w:ilvl="4">
      <w:start w:val="1"/>
      <w:numFmt w:val="decimal"/>
      <w:lvlText w:val="%1.%2.%3.%4.%5"/>
      <w:lvlJc w:val="left"/>
      <w:pPr>
        <w:tabs>
          <w:tab w:val="num" w:pos="1985"/>
        </w:tabs>
        <w:ind w:left="1134"/>
      </w:pPr>
      <w:rPr>
        <w:rFonts w:cs="Times New Roman" w:hint="default"/>
        <w:bCs w:val="0"/>
        <w:iCs w:val="0"/>
      </w:rPr>
    </w:lvl>
    <w:lvl w:ilvl="5">
      <w:start w:val="1"/>
      <w:numFmt w:val="lowerLetter"/>
      <w:lvlText w:val="%6)"/>
      <w:lvlJc w:val="left"/>
      <w:pPr>
        <w:tabs>
          <w:tab w:val="num" w:pos="2552"/>
        </w:tabs>
        <w:ind w:left="2552" w:hanging="567"/>
      </w:pPr>
      <w:rPr>
        <w:rFonts w:cs="Times New Roman" w:hint="default"/>
      </w:rPr>
    </w:lvl>
    <w:lvl w:ilvl="6">
      <w:start w:val="1"/>
      <w:numFmt w:val="lowerRoman"/>
      <w:lvlText w:val="%7)"/>
      <w:lvlJc w:val="left"/>
      <w:pPr>
        <w:tabs>
          <w:tab w:val="num" w:pos="3119"/>
        </w:tabs>
        <w:ind w:left="3119" w:hanging="567"/>
      </w:pPr>
      <w:rPr>
        <w:rFonts w:cs="Times New Roman" w:hint="default"/>
      </w:rPr>
    </w:lvl>
    <w:lvl w:ilvl="7">
      <w:start w:val="1"/>
      <w:numFmt w:val="decimal"/>
      <w:lvlText w:val="%1.%2.%3.%4.%5.%6.%7.%8."/>
      <w:lvlJc w:val="left"/>
      <w:pPr>
        <w:tabs>
          <w:tab w:val="num" w:pos="6525"/>
        </w:tabs>
        <w:ind w:left="4869" w:hanging="1224"/>
      </w:pPr>
      <w:rPr>
        <w:rFonts w:cs="Times New Roman" w:hint="default"/>
      </w:rPr>
    </w:lvl>
    <w:lvl w:ilvl="8">
      <w:start w:val="1"/>
      <w:numFmt w:val="decimal"/>
      <w:lvlText w:val="%1.%2.%3.%4.%5.%6.%7.%8.%9."/>
      <w:lvlJc w:val="left"/>
      <w:pPr>
        <w:tabs>
          <w:tab w:val="num" w:pos="7245"/>
        </w:tabs>
        <w:ind w:left="5445" w:hanging="1440"/>
      </w:pPr>
      <w:rPr>
        <w:rFonts w:cs="Times New Roman" w:hint="default"/>
      </w:rPr>
    </w:lvl>
  </w:abstractNum>
  <w:abstractNum w:abstractNumId="40" w15:restartNumberingAfterBreak="0">
    <w:nsid w:val="322E5220"/>
    <w:multiLevelType w:val="hybridMultilevel"/>
    <w:tmpl w:val="5F12BDFC"/>
    <w:lvl w:ilvl="0" w:tplc="1602961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41E2462"/>
    <w:multiLevelType w:val="hybridMultilevel"/>
    <w:tmpl w:val="0ADE2098"/>
    <w:lvl w:ilvl="0" w:tplc="EA403222">
      <w:start w:val="1"/>
      <w:numFmt w:val="bullet"/>
      <w:lvlText w:val=""/>
      <w:lvlJc w:val="left"/>
      <w:pPr>
        <w:tabs>
          <w:tab w:val="num" w:pos="1985"/>
        </w:tabs>
        <w:ind w:left="1985" w:hanging="284"/>
      </w:pPr>
      <w:rPr>
        <w:rFonts w:ascii="Symbol" w:hAnsi="Symbol" w:hint="default"/>
      </w:rPr>
    </w:lvl>
    <w:lvl w:ilvl="1" w:tplc="04190003">
      <w:start w:val="1"/>
      <w:numFmt w:val="bullet"/>
      <w:lvlText w:val="o"/>
      <w:lvlJc w:val="left"/>
      <w:pPr>
        <w:tabs>
          <w:tab w:val="num" w:pos="3141"/>
        </w:tabs>
        <w:ind w:left="3141" w:hanging="360"/>
      </w:pPr>
      <w:rPr>
        <w:rFonts w:ascii="Courier New" w:hAnsi="Courier New" w:hint="default"/>
      </w:rPr>
    </w:lvl>
    <w:lvl w:ilvl="2" w:tplc="04190005">
      <w:start w:val="1"/>
      <w:numFmt w:val="bullet"/>
      <w:lvlText w:val=""/>
      <w:lvlJc w:val="left"/>
      <w:pPr>
        <w:tabs>
          <w:tab w:val="num" w:pos="3861"/>
        </w:tabs>
        <w:ind w:left="3861" w:hanging="360"/>
      </w:pPr>
      <w:rPr>
        <w:rFonts w:ascii="Wingdings" w:hAnsi="Wingdings" w:hint="default"/>
      </w:rPr>
    </w:lvl>
    <w:lvl w:ilvl="3" w:tplc="04190001">
      <w:start w:val="1"/>
      <w:numFmt w:val="bullet"/>
      <w:lvlText w:val=""/>
      <w:lvlJc w:val="left"/>
      <w:pPr>
        <w:tabs>
          <w:tab w:val="num" w:pos="4581"/>
        </w:tabs>
        <w:ind w:left="4581" w:hanging="360"/>
      </w:pPr>
      <w:rPr>
        <w:rFonts w:ascii="Symbol" w:hAnsi="Symbol" w:hint="default"/>
      </w:rPr>
    </w:lvl>
    <w:lvl w:ilvl="4" w:tplc="04190003">
      <w:start w:val="1"/>
      <w:numFmt w:val="bullet"/>
      <w:lvlText w:val="o"/>
      <w:lvlJc w:val="left"/>
      <w:pPr>
        <w:tabs>
          <w:tab w:val="num" w:pos="5301"/>
        </w:tabs>
        <w:ind w:left="5301" w:hanging="360"/>
      </w:pPr>
      <w:rPr>
        <w:rFonts w:ascii="Courier New" w:hAnsi="Courier New" w:hint="default"/>
      </w:rPr>
    </w:lvl>
    <w:lvl w:ilvl="5" w:tplc="04190005">
      <w:start w:val="1"/>
      <w:numFmt w:val="bullet"/>
      <w:lvlText w:val=""/>
      <w:lvlJc w:val="left"/>
      <w:pPr>
        <w:tabs>
          <w:tab w:val="num" w:pos="6021"/>
        </w:tabs>
        <w:ind w:left="6021" w:hanging="360"/>
      </w:pPr>
      <w:rPr>
        <w:rFonts w:ascii="Wingdings" w:hAnsi="Wingdings" w:hint="default"/>
      </w:rPr>
    </w:lvl>
    <w:lvl w:ilvl="6" w:tplc="04190001">
      <w:start w:val="1"/>
      <w:numFmt w:val="bullet"/>
      <w:lvlText w:val=""/>
      <w:lvlJc w:val="left"/>
      <w:pPr>
        <w:tabs>
          <w:tab w:val="num" w:pos="6741"/>
        </w:tabs>
        <w:ind w:left="6741" w:hanging="360"/>
      </w:pPr>
      <w:rPr>
        <w:rFonts w:ascii="Symbol" w:hAnsi="Symbol" w:hint="default"/>
      </w:rPr>
    </w:lvl>
    <w:lvl w:ilvl="7" w:tplc="04190003">
      <w:start w:val="1"/>
      <w:numFmt w:val="bullet"/>
      <w:lvlText w:val="o"/>
      <w:lvlJc w:val="left"/>
      <w:pPr>
        <w:tabs>
          <w:tab w:val="num" w:pos="7461"/>
        </w:tabs>
        <w:ind w:left="7461" w:hanging="360"/>
      </w:pPr>
      <w:rPr>
        <w:rFonts w:ascii="Courier New" w:hAnsi="Courier New" w:hint="default"/>
      </w:rPr>
    </w:lvl>
    <w:lvl w:ilvl="8" w:tplc="04190005">
      <w:start w:val="1"/>
      <w:numFmt w:val="bullet"/>
      <w:lvlText w:val=""/>
      <w:lvlJc w:val="left"/>
      <w:pPr>
        <w:tabs>
          <w:tab w:val="num" w:pos="8181"/>
        </w:tabs>
        <w:ind w:left="8181" w:hanging="360"/>
      </w:pPr>
      <w:rPr>
        <w:rFonts w:ascii="Wingdings" w:hAnsi="Wingdings" w:hint="default"/>
      </w:rPr>
    </w:lvl>
  </w:abstractNum>
  <w:abstractNum w:abstractNumId="42" w15:restartNumberingAfterBreak="0">
    <w:nsid w:val="370A4ADD"/>
    <w:multiLevelType w:val="multilevel"/>
    <w:tmpl w:val="88C0A040"/>
    <w:lvl w:ilvl="0">
      <w:start w:val="4"/>
      <w:numFmt w:val="decimal"/>
      <w:lvlText w:val="%1."/>
      <w:lvlJc w:val="left"/>
      <w:pPr>
        <w:tabs>
          <w:tab w:val="num" w:pos="1276"/>
        </w:tabs>
        <w:ind w:left="1276" w:hanging="1134"/>
      </w:pPr>
      <w:rPr>
        <w:rFonts w:ascii="Times New Roman" w:hAnsi="Times New Roman" w:cs="Times New Roman" w:hint="default"/>
      </w:rPr>
    </w:lvl>
    <w:lvl w:ilvl="1">
      <w:start w:val="4"/>
      <w:numFmt w:val="decimal"/>
      <w:lvlText w:val="%1.%2"/>
      <w:lvlJc w:val="left"/>
      <w:pPr>
        <w:tabs>
          <w:tab w:val="num" w:pos="1134"/>
        </w:tabs>
        <w:ind w:left="1134" w:hanging="1134"/>
      </w:pPr>
      <w:rPr>
        <w:rFonts w:cs="Times New Roman" w:hint="default"/>
      </w:rPr>
    </w:lvl>
    <w:lvl w:ilvl="2">
      <w:start w:val="2"/>
      <w:numFmt w:val="decimal"/>
      <w:lvlText w:val="4.5.%3."/>
      <w:lvlJc w:val="left"/>
      <w:pPr>
        <w:tabs>
          <w:tab w:val="num" w:pos="1134"/>
        </w:tabs>
        <w:ind w:left="1134" w:hanging="1134"/>
      </w:pPr>
      <w:rPr>
        <w:rFonts w:cs="Times New Roman" w:hint="default"/>
        <w:b w:val="0"/>
        <w:bCs w:val="0"/>
        <w:i w:val="0"/>
        <w:iCs w:val="0"/>
      </w:rPr>
    </w:lvl>
    <w:lvl w:ilvl="3">
      <w:start w:val="1"/>
      <w:numFmt w:val="decimal"/>
      <w:lvlText w:val="4.5.2.%4."/>
      <w:lvlJc w:val="left"/>
      <w:pPr>
        <w:tabs>
          <w:tab w:val="num" w:pos="1844"/>
        </w:tabs>
        <w:ind w:left="1844"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3" w15:restartNumberingAfterBreak="0">
    <w:nsid w:val="389F5CDA"/>
    <w:multiLevelType w:val="hybridMultilevel"/>
    <w:tmpl w:val="99E8E5E8"/>
    <w:lvl w:ilvl="0" w:tplc="01AA0EA0">
      <w:start w:val="1"/>
      <w:numFmt w:val="decimal"/>
      <w:lvlText w:val="%1."/>
      <w:lvlJc w:val="left"/>
      <w:pPr>
        <w:ind w:left="753" w:hanging="360"/>
      </w:pPr>
      <w:rPr>
        <w:color w:val="auto"/>
      </w:rPr>
    </w:lvl>
    <w:lvl w:ilvl="1" w:tplc="9E96571C">
      <w:start w:val="1"/>
      <w:numFmt w:val="bullet"/>
      <w:lvlText w:val=""/>
      <w:lvlJc w:val="left"/>
      <w:pPr>
        <w:ind w:left="1473" w:hanging="360"/>
      </w:pPr>
      <w:rPr>
        <w:rFonts w:ascii="Symbol" w:hAnsi="Symbol" w:hint="default"/>
      </w:r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44" w15:restartNumberingAfterBreak="0">
    <w:nsid w:val="38EE513B"/>
    <w:multiLevelType w:val="hybridMultilevel"/>
    <w:tmpl w:val="2F122E82"/>
    <w:lvl w:ilvl="0" w:tplc="0419000F">
      <w:start w:val="1"/>
      <w:numFmt w:val="decimal"/>
      <w:lvlText w:val="%1."/>
      <w:lvlJc w:val="left"/>
      <w:pPr>
        <w:ind w:left="1009" w:hanging="360"/>
      </w:p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45" w15:restartNumberingAfterBreak="0">
    <w:nsid w:val="3C11160A"/>
    <w:multiLevelType w:val="hybridMultilevel"/>
    <w:tmpl w:val="5F12BDFC"/>
    <w:lvl w:ilvl="0" w:tplc="1602961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D0B1B4D"/>
    <w:multiLevelType w:val="hybridMultilevel"/>
    <w:tmpl w:val="A15A81B4"/>
    <w:lvl w:ilvl="0" w:tplc="F3E65A84">
      <w:start w:val="1"/>
      <w:numFmt w:val="decimal"/>
      <w:pStyle w:val="ListNum"/>
      <w:lvlText w:val="%1."/>
      <w:lvlJc w:val="left"/>
      <w:pPr>
        <w:tabs>
          <w:tab w:val="num" w:pos="1211"/>
        </w:tabs>
        <w:ind w:left="1211" w:hanging="360"/>
      </w:pPr>
      <w:rPr>
        <w:rFonts w:cs="Times New Roman"/>
        <w:b w:val="0"/>
        <w:sz w:val="22"/>
        <w:szCs w:val="28"/>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7" w15:restartNumberingAfterBreak="0">
    <w:nsid w:val="432C2EF4"/>
    <w:multiLevelType w:val="multilevel"/>
    <w:tmpl w:val="BA4A288E"/>
    <w:lvl w:ilvl="0">
      <w:start w:val="4"/>
      <w:numFmt w:val="decimal"/>
      <w:lvlText w:val="%1"/>
      <w:lvlJc w:val="left"/>
      <w:pPr>
        <w:ind w:left="600" w:hanging="600"/>
      </w:pPr>
      <w:rPr>
        <w:rFonts w:cs="Times New Roman" w:hint="default"/>
      </w:rPr>
    </w:lvl>
    <w:lvl w:ilvl="1">
      <w:start w:val="11"/>
      <w:numFmt w:val="decimal"/>
      <w:lvlText w:val="%1.%2"/>
      <w:lvlJc w:val="left"/>
      <w:pPr>
        <w:ind w:left="2727" w:hanging="600"/>
      </w:pPr>
      <w:rPr>
        <w:rFonts w:cs="Times New Roman" w:hint="default"/>
      </w:rPr>
    </w:lvl>
    <w:lvl w:ilvl="2">
      <w:start w:val="1"/>
      <w:numFmt w:val="decimal"/>
      <w:lvlText w:val="%1.%2.%3"/>
      <w:lvlJc w:val="left"/>
      <w:pPr>
        <w:ind w:left="1146" w:hanging="720"/>
      </w:pPr>
      <w:rPr>
        <w:rFonts w:cs="Times New Roman" w:hint="default"/>
        <w:b/>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48"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134"/>
        </w:tabs>
        <w:ind w:left="1134" w:hanging="1134"/>
      </w:pPr>
      <w:rPr>
        <w:rFonts w:cs="Times New Roman" w:hint="default"/>
      </w:rPr>
    </w:lvl>
    <w:lvl w:ilvl="3">
      <w:start w:val="1"/>
      <w:numFmt w:val="decimal"/>
      <w:pStyle w:val="4"/>
      <w:lvlText w:val="%1.%2.%3.%4"/>
      <w:lvlJc w:val="left"/>
      <w:pPr>
        <w:tabs>
          <w:tab w:val="num" w:pos="1701"/>
        </w:tabs>
        <w:ind w:left="1701"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474E3386"/>
    <w:multiLevelType w:val="hybridMultilevel"/>
    <w:tmpl w:val="8E9EA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76D5E0B"/>
    <w:multiLevelType w:val="multilevel"/>
    <w:tmpl w:val="22E6405E"/>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78A395C"/>
    <w:multiLevelType w:val="multilevel"/>
    <w:tmpl w:val="789EC930"/>
    <w:lvl w:ilvl="0">
      <w:start w:val="1"/>
      <w:numFmt w:val="decimal"/>
      <w:lvlText w:val="%1."/>
      <w:lvlJc w:val="left"/>
      <w:pPr>
        <w:tabs>
          <w:tab w:val="num" w:pos="1276"/>
        </w:tabs>
        <w:ind w:left="1276" w:hanging="1134"/>
      </w:pPr>
      <w:rPr>
        <w:rFonts w:ascii="Times New Roman" w:hAnsi="Times New Roman"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ascii="Times New Roman" w:hAnsi="Times New Roman" w:cs="Times New Roman" w:hint="default"/>
        <w:b/>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52" w15:restartNumberingAfterBreak="0">
    <w:nsid w:val="47972B85"/>
    <w:multiLevelType w:val="multilevel"/>
    <w:tmpl w:val="B20863EA"/>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7EF5743"/>
    <w:multiLevelType w:val="hybridMultilevel"/>
    <w:tmpl w:val="693C9812"/>
    <w:lvl w:ilvl="0" w:tplc="68FE74F2">
      <w:start w:val="1"/>
      <w:numFmt w:val="decimal"/>
      <w:lvlText w:val="%1."/>
      <w:lvlJc w:val="left"/>
      <w:pPr>
        <w:ind w:left="753" w:hanging="360"/>
      </w:pPr>
      <w:rPr>
        <w:b w:val="0"/>
        <w:color w:val="auto"/>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54" w15:restartNumberingAfterBreak="0">
    <w:nsid w:val="4CEE1260"/>
    <w:multiLevelType w:val="hybridMultilevel"/>
    <w:tmpl w:val="AF641E54"/>
    <w:lvl w:ilvl="0" w:tplc="415008B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15:restartNumberingAfterBreak="0">
    <w:nsid w:val="4D0B698A"/>
    <w:multiLevelType w:val="multilevel"/>
    <w:tmpl w:val="2A9E7356"/>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D1A3509"/>
    <w:multiLevelType w:val="hybridMultilevel"/>
    <w:tmpl w:val="5F12BDFC"/>
    <w:lvl w:ilvl="0" w:tplc="1602961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0691287"/>
    <w:multiLevelType w:val="hybridMultilevel"/>
    <w:tmpl w:val="B060E976"/>
    <w:lvl w:ilvl="0" w:tplc="5DB8BC1A">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58" w15:restartNumberingAfterBreak="0">
    <w:nsid w:val="510904AA"/>
    <w:multiLevelType w:val="hybridMultilevel"/>
    <w:tmpl w:val="350A4DD4"/>
    <w:lvl w:ilvl="0" w:tplc="21342932">
      <w:numFmt w:val="bullet"/>
      <w:lvlText w:val="—"/>
      <w:lvlJc w:val="left"/>
      <w:pPr>
        <w:ind w:left="720" w:hanging="360"/>
      </w:pPr>
      <w:rPr>
        <w:rFonts w:ascii="Times New Roman" w:eastAsia="Times New Roman" w:hAnsi="Times New Roman" w:cs="Times New Roman" w:hint="default"/>
        <w:b w:val="0"/>
        <w:bCs w:val="0"/>
        <w:i w:val="0"/>
        <w:iCs w:val="0"/>
        <w:spacing w:val="0"/>
        <w:w w:val="53"/>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10A450D"/>
    <w:multiLevelType w:val="hybridMultilevel"/>
    <w:tmpl w:val="8820A700"/>
    <w:lvl w:ilvl="0" w:tplc="0419000F">
      <w:start w:val="1"/>
      <w:numFmt w:val="decimal"/>
      <w:lvlText w:val="%1."/>
      <w:lvlJc w:val="left"/>
      <w:pPr>
        <w:ind w:left="1216" w:hanging="360"/>
      </w:pPr>
    </w:lvl>
    <w:lvl w:ilvl="1" w:tplc="04190019" w:tentative="1">
      <w:start w:val="1"/>
      <w:numFmt w:val="lowerLetter"/>
      <w:lvlText w:val="%2."/>
      <w:lvlJc w:val="left"/>
      <w:pPr>
        <w:ind w:left="1936" w:hanging="360"/>
      </w:pPr>
    </w:lvl>
    <w:lvl w:ilvl="2" w:tplc="0419001B" w:tentative="1">
      <w:start w:val="1"/>
      <w:numFmt w:val="lowerRoman"/>
      <w:lvlText w:val="%3."/>
      <w:lvlJc w:val="right"/>
      <w:pPr>
        <w:ind w:left="2656" w:hanging="180"/>
      </w:pPr>
    </w:lvl>
    <w:lvl w:ilvl="3" w:tplc="0419000F" w:tentative="1">
      <w:start w:val="1"/>
      <w:numFmt w:val="decimal"/>
      <w:lvlText w:val="%4."/>
      <w:lvlJc w:val="left"/>
      <w:pPr>
        <w:ind w:left="3376" w:hanging="360"/>
      </w:pPr>
    </w:lvl>
    <w:lvl w:ilvl="4" w:tplc="04190019" w:tentative="1">
      <w:start w:val="1"/>
      <w:numFmt w:val="lowerLetter"/>
      <w:lvlText w:val="%5."/>
      <w:lvlJc w:val="left"/>
      <w:pPr>
        <w:ind w:left="4096" w:hanging="360"/>
      </w:pPr>
    </w:lvl>
    <w:lvl w:ilvl="5" w:tplc="0419001B" w:tentative="1">
      <w:start w:val="1"/>
      <w:numFmt w:val="lowerRoman"/>
      <w:lvlText w:val="%6."/>
      <w:lvlJc w:val="right"/>
      <w:pPr>
        <w:ind w:left="4816" w:hanging="180"/>
      </w:pPr>
    </w:lvl>
    <w:lvl w:ilvl="6" w:tplc="0419000F" w:tentative="1">
      <w:start w:val="1"/>
      <w:numFmt w:val="decimal"/>
      <w:lvlText w:val="%7."/>
      <w:lvlJc w:val="left"/>
      <w:pPr>
        <w:ind w:left="5536" w:hanging="360"/>
      </w:pPr>
    </w:lvl>
    <w:lvl w:ilvl="7" w:tplc="04190019" w:tentative="1">
      <w:start w:val="1"/>
      <w:numFmt w:val="lowerLetter"/>
      <w:lvlText w:val="%8."/>
      <w:lvlJc w:val="left"/>
      <w:pPr>
        <w:ind w:left="6256" w:hanging="360"/>
      </w:pPr>
    </w:lvl>
    <w:lvl w:ilvl="8" w:tplc="0419001B" w:tentative="1">
      <w:start w:val="1"/>
      <w:numFmt w:val="lowerRoman"/>
      <w:lvlText w:val="%9."/>
      <w:lvlJc w:val="right"/>
      <w:pPr>
        <w:ind w:left="6976" w:hanging="180"/>
      </w:pPr>
    </w:lvl>
  </w:abstractNum>
  <w:abstractNum w:abstractNumId="60" w15:restartNumberingAfterBreak="0">
    <w:nsid w:val="52ED2425"/>
    <w:multiLevelType w:val="multilevel"/>
    <w:tmpl w:val="9F1EDE3C"/>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1" w15:restartNumberingAfterBreak="0">
    <w:nsid w:val="53F770BD"/>
    <w:multiLevelType w:val="hybridMultilevel"/>
    <w:tmpl w:val="55D8A496"/>
    <w:lvl w:ilvl="0" w:tplc="01AA0EA0">
      <w:start w:val="1"/>
      <w:numFmt w:val="decimal"/>
      <w:lvlText w:val="%1."/>
      <w:lvlJc w:val="left"/>
      <w:pPr>
        <w:ind w:left="753" w:hanging="360"/>
      </w:pPr>
      <w:rPr>
        <w:color w:val="auto"/>
      </w:rPr>
    </w:lvl>
    <w:lvl w:ilvl="1" w:tplc="9E96571C">
      <w:start w:val="1"/>
      <w:numFmt w:val="bullet"/>
      <w:lvlText w:val=""/>
      <w:lvlJc w:val="left"/>
      <w:pPr>
        <w:ind w:left="1473" w:hanging="360"/>
      </w:pPr>
      <w:rPr>
        <w:rFonts w:ascii="Symbol" w:hAnsi="Symbol" w:hint="default"/>
      </w:r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62" w15:restartNumberingAfterBreak="0">
    <w:nsid w:val="5438419B"/>
    <w:multiLevelType w:val="multilevel"/>
    <w:tmpl w:val="BEF08188"/>
    <w:lvl w:ilvl="0">
      <w:start w:val="4"/>
      <w:numFmt w:val="decimal"/>
      <w:lvlText w:val="%1."/>
      <w:lvlJc w:val="left"/>
      <w:pPr>
        <w:tabs>
          <w:tab w:val="num" w:pos="1276"/>
        </w:tabs>
        <w:ind w:left="1276" w:hanging="1134"/>
      </w:pPr>
      <w:rPr>
        <w:rFonts w:ascii="Times New Roman" w:hAnsi="Times New Roman" w:cs="Times New Roman" w:hint="default"/>
      </w:rPr>
    </w:lvl>
    <w:lvl w:ilvl="1">
      <w:start w:val="11"/>
      <w:numFmt w:val="decimal"/>
      <w:lvlText w:val="%1.%2"/>
      <w:lvlJc w:val="left"/>
      <w:pPr>
        <w:tabs>
          <w:tab w:val="num" w:pos="1134"/>
        </w:tabs>
        <w:ind w:left="1134" w:hanging="1134"/>
      </w:pPr>
      <w:rPr>
        <w:rFonts w:cs="Times New Roman" w:hint="default"/>
      </w:rPr>
    </w:lvl>
    <w:lvl w:ilvl="2">
      <w:start w:val="1"/>
      <w:numFmt w:val="decimal"/>
      <w:lvlText w:val="4.11.%3"/>
      <w:lvlJc w:val="left"/>
      <w:pPr>
        <w:tabs>
          <w:tab w:val="num" w:pos="1134"/>
        </w:tabs>
        <w:ind w:left="1134" w:hanging="1134"/>
      </w:pPr>
      <w:rPr>
        <w:rFonts w:cs="Times New Roman" w:hint="default"/>
        <w:b/>
        <w:bCs w:val="0"/>
        <w:i w:val="0"/>
        <w:iCs w:val="0"/>
      </w:rPr>
    </w:lvl>
    <w:lvl w:ilvl="3">
      <w:start w:val="1"/>
      <w:numFmt w:val="decimal"/>
      <w:lvlText w:val="4.9.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63" w15:restartNumberingAfterBreak="0">
    <w:nsid w:val="55EB6358"/>
    <w:multiLevelType w:val="hybridMultilevel"/>
    <w:tmpl w:val="FE189010"/>
    <w:lvl w:ilvl="0" w:tplc="01AA0EA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6BE6CF6"/>
    <w:multiLevelType w:val="hybridMultilevel"/>
    <w:tmpl w:val="2A4E46B6"/>
    <w:lvl w:ilvl="0" w:tplc="1D56B410">
      <w:start w:val="1"/>
      <w:numFmt w:val="russianLower"/>
      <w:lvlText w:val="%1)"/>
      <w:lvlJc w:val="left"/>
      <w:pPr>
        <w:tabs>
          <w:tab w:val="num" w:pos="1713"/>
        </w:tabs>
        <w:ind w:left="1713"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58DA6A33"/>
    <w:multiLevelType w:val="hybridMultilevel"/>
    <w:tmpl w:val="EA14A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B01012C"/>
    <w:multiLevelType w:val="hybridMultilevel"/>
    <w:tmpl w:val="3C0866EC"/>
    <w:lvl w:ilvl="0" w:tplc="CD085F3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BD42422"/>
    <w:multiLevelType w:val="hybridMultilevel"/>
    <w:tmpl w:val="93C6B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C1435E4"/>
    <w:multiLevelType w:val="multilevel"/>
    <w:tmpl w:val="ED88326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69" w15:restartNumberingAfterBreak="0">
    <w:nsid w:val="5DA26A59"/>
    <w:multiLevelType w:val="hybridMultilevel"/>
    <w:tmpl w:val="40E03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E4374AC"/>
    <w:multiLevelType w:val="multilevel"/>
    <w:tmpl w:val="156C3E00"/>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0490"/>
        </w:tabs>
        <w:ind w:left="10490" w:hanging="1134"/>
      </w:pPr>
      <w:rPr>
        <w:rFonts w:cs="Times New Roman" w:hint="default"/>
        <w:b/>
        <w:bCs w:val="0"/>
        <w:i w:val="0"/>
        <w:iCs w:val="0"/>
      </w:rPr>
    </w:lvl>
    <w:lvl w:ilvl="3">
      <w:start w:val="1"/>
      <w:numFmt w:val="decimal"/>
      <w:lvlText w:val="4.9.1.%4."/>
      <w:lvlJc w:val="left"/>
      <w:pPr>
        <w:tabs>
          <w:tab w:val="num" w:pos="1276"/>
        </w:tabs>
        <w:ind w:left="1276"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71" w15:restartNumberingAfterBreak="0">
    <w:nsid w:val="64CB140F"/>
    <w:multiLevelType w:val="singleLevel"/>
    <w:tmpl w:val="339426E4"/>
    <w:lvl w:ilvl="0">
      <w:start w:val="1"/>
      <w:numFmt w:val="decimal"/>
      <w:lvlText w:val="%1."/>
      <w:lvlJc w:val="left"/>
      <w:pPr>
        <w:tabs>
          <w:tab w:val="num" w:pos="360"/>
        </w:tabs>
        <w:ind w:left="360" w:hanging="360"/>
      </w:pPr>
      <w:rPr>
        <w:rFonts w:cs="Times New Roman"/>
        <w:color w:val="auto"/>
        <w:sz w:val="24"/>
        <w:szCs w:val="24"/>
      </w:rPr>
    </w:lvl>
  </w:abstractNum>
  <w:abstractNum w:abstractNumId="72" w15:restartNumberingAfterBreak="0">
    <w:nsid w:val="660E0231"/>
    <w:multiLevelType w:val="multilevel"/>
    <w:tmpl w:val="4C2CBF52"/>
    <w:lvl w:ilvl="0">
      <w:start w:val="4"/>
      <w:numFmt w:val="decimal"/>
      <w:lvlText w:val="%1."/>
      <w:lvlJc w:val="left"/>
      <w:pPr>
        <w:tabs>
          <w:tab w:val="num" w:pos="1276"/>
        </w:tabs>
        <w:ind w:left="1276" w:hanging="1134"/>
      </w:pPr>
      <w:rPr>
        <w:rFonts w:ascii="Times New Roman" w:hAnsi="Times New Roman" w:cs="Times New Roman" w:hint="default"/>
      </w:rPr>
    </w:lvl>
    <w:lvl w:ilvl="1">
      <w:start w:val="1"/>
      <w:numFmt w:val="decimal"/>
      <w:lvlText w:val="%1.%2"/>
      <w:lvlJc w:val="left"/>
      <w:pPr>
        <w:tabs>
          <w:tab w:val="num" w:pos="1134"/>
        </w:tabs>
        <w:ind w:left="1134" w:hanging="1134"/>
      </w:pPr>
      <w:rPr>
        <w:rFonts w:cs="Times New Roman" w:hint="default"/>
      </w:rPr>
    </w:lvl>
    <w:lvl w:ilvl="2">
      <w:start w:val="4"/>
      <w:numFmt w:val="decimal"/>
      <w:lvlText w:val="4.%3."/>
      <w:lvlJc w:val="left"/>
      <w:pPr>
        <w:tabs>
          <w:tab w:val="num" w:pos="1134"/>
        </w:tabs>
        <w:ind w:left="1134" w:hanging="1134"/>
      </w:pPr>
      <w:rPr>
        <w:rFonts w:cs="Times New Roman" w:hint="default"/>
        <w:b w:val="0"/>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73" w15:restartNumberingAfterBreak="0">
    <w:nsid w:val="68B653E9"/>
    <w:multiLevelType w:val="multilevel"/>
    <w:tmpl w:val="DAD482AA"/>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4" w15:restartNumberingAfterBreak="0">
    <w:nsid w:val="6952452A"/>
    <w:multiLevelType w:val="multilevel"/>
    <w:tmpl w:val="62E21388"/>
    <w:lvl w:ilvl="0">
      <w:start w:val="4"/>
      <w:numFmt w:val="decimal"/>
      <w:lvlText w:val="%1."/>
      <w:lvlJc w:val="left"/>
      <w:pPr>
        <w:tabs>
          <w:tab w:val="num" w:pos="1276"/>
        </w:tabs>
        <w:ind w:left="1276" w:hanging="1134"/>
      </w:pPr>
      <w:rPr>
        <w:rFonts w:ascii="Times New Roman" w:hAnsi="Times New Roman" w:cs="Times New Roman" w:hint="default"/>
      </w:rPr>
    </w:lvl>
    <w:lvl w:ilvl="1">
      <w:start w:val="10"/>
      <w:numFmt w:val="decimal"/>
      <w:lvlText w:val="%1.%2"/>
      <w:lvlJc w:val="left"/>
      <w:pPr>
        <w:tabs>
          <w:tab w:val="num" w:pos="1134"/>
        </w:tabs>
        <w:ind w:left="1134" w:hanging="1134"/>
      </w:pPr>
      <w:rPr>
        <w:rFonts w:cs="Times New Roman" w:hint="default"/>
      </w:rPr>
    </w:lvl>
    <w:lvl w:ilvl="2">
      <w:start w:val="1"/>
      <w:numFmt w:val="decimal"/>
      <w:lvlText w:val="4.10.%3"/>
      <w:lvlJc w:val="left"/>
      <w:pPr>
        <w:tabs>
          <w:tab w:val="num" w:pos="1134"/>
        </w:tabs>
        <w:ind w:left="1134" w:hanging="1134"/>
      </w:pPr>
      <w:rPr>
        <w:rFonts w:cs="Times New Roman" w:hint="default"/>
        <w:b/>
        <w:bCs w:val="0"/>
        <w:i w:val="0"/>
        <w:iCs w:val="0"/>
      </w:rPr>
    </w:lvl>
    <w:lvl w:ilvl="3">
      <w:start w:val="1"/>
      <w:numFmt w:val="decimal"/>
      <w:lvlText w:val="4.9.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75" w15:restartNumberingAfterBreak="0">
    <w:nsid w:val="697028DE"/>
    <w:multiLevelType w:val="hybridMultilevel"/>
    <w:tmpl w:val="6E7032B2"/>
    <w:lvl w:ilvl="0" w:tplc="C112706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76" w15:restartNumberingAfterBreak="0">
    <w:nsid w:val="6A2C62D9"/>
    <w:multiLevelType w:val="hybridMultilevel"/>
    <w:tmpl w:val="C27CAE2A"/>
    <w:lvl w:ilvl="0" w:tplc="5DB8BC1A">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7" w15:restartNumberingAfterBreak="0">
    <w:nsid w:val="6B696D24"/>
    <w:multiLevelType w:val="multilevel"/>
    <w:tmpl w:val="9AE81EEE"/>
    <w:lvl w:ilvl="0">
      <w:start w:val="1"/>
      <w:numFmt w:val="decimal"/>
      <w:lvlText w:val="%1"/>
      <w:lvlJc w:val="left"/>
      <w:pPr>
        <w:ind w:left="450" w:hanging="450"/>
      </w:pPr>
      <w:rPr>
        <w:rFonts w:hint="default"/>
      </w:rPr>
    </w:lvl>
    <w:lvl w:ilvl="1">
      <w:start w:val="1"/>
      <w:numFmt w:val="decimal"/>
      <w:lvlText w:val="%1.%2"/>
      <w:lvlJc w:val="left"/>
      <w:pPr>
        <w:ind w:left="728" w:hanging="450"/>
      </w:pPr>
      <w:rPr>
        <w:rFonts w:hint="default"/>
      </w:rPr>
    </w:lvl>
    <w:lvl w:ilvl="2">
      <w:start w:val="1"/>
      <w:numFmt w:val="decimal"/>
      <w:lvlText w:val="%1.%2.%3"/>
      <w:lvlJc w:val="left"/>
      <w:pPr>
        <w:ind w:left="1276" w:hanging="720"/>
      </w:pPr>
      <w:rPr>
        <w:rFonts w:hint="default"/>
      </w:rPr>
    </w:lvl>
    <w:lvl w:ilvl="3">
      <w:start w:val="1"/>
      <w:numFmt w:val="decimal"/>
      <w:lvlText w:val="%1.%2.%3.%4"/>
      <w:lvlJc w:val="left"/>
      <w:pPr>
        <w:ind w:left="1554" w:hanging="720"/>
      </w:pPr>
      <w:rPr>
        <w:rFonts w:hint="default"/>
      </w:rPr>
    </w:lvl>
    <w:lvl w:ilvl="4">
      <w:start w:val="1"/>
      <w:numFmt w:val="decimal"/>
      <w:lvlText w:val="%1.%2.%3.%4.%5"/>
      <w:lvlJc w:val="left"/>
      <w:pPr>
        <w:ind w:left="2192" w:hanging="1080"/>
      </w:pPr>
      <w:rPr>
        <w:rFonts w:hint="default"/>
      </w:rPr>
    </w:lvl>
    <w:lvl w:ilvl="5">
      <w:start w:val="1"/>
      <w:numFmt w:val="decimal"/>
      <w:lvlText w:val="%1.%2.%3.%4.%5.%6"/>
      <w:lvlJc w:val="left"/>
      <w:pPr>
        <w:ind w:left="2470" w:hanging="1080"/>
      </w:pPr>
      <w:rPr>
        <w:rFonts w:hint="default"/>
      </w:rPr>
    </w:lvl>
    <w:lvl w:ilvl="6">
      <w:start w:val="1"/>
      <w:numFmt w:val="decimal"/>
      <w:lvlText w:val="%1.%2.%3.%4.%5.%6.%7"/>
      <w:lvlJc w:val="left"/>
      <w:pPr>
        <w:ind w:left="3108" w:hanging="1440"/>
      </w:pPr>
      <w:rPr>
        <w:rFonts w:hint="default"/>
      </w:rPr>
    </w:lvl>
    <w:lvl w:ilvl="7">
      <w:start w:val="1"/>
      <w:numFmt w:val="decimal"/>
      <w:lvlText w:val="%1.%2.%3.%4.%5.%6.%7.%8"/>
      <w:lvlJc w:val="left"/>
      <w:pPr>
        <w:ind w:left="3386" w:hanging="1440"/>
      </w:pPr>
      <w:rPr>
        <w:rFonts w:hint="default"/>
      </w:rPr>
    </w:lvl>
    <w:lvl w:ilvl="8">
      <w:start w:val="1"/>
      <w:numFmt w:val="decimal"/>
      <w:lvlText w:val="%1.%2.%3.%4.%5.%6.%7.%8.%9"/>
      <w:lvlJc w:val="left"/>
      <w:pPr>
        <w:ind w:left="4024" w:hanging="1800"/>
      </w:pPr>
      <w:rPr>
        <w:rFonts w:hint="default"/>
      </w:rPr>
    </w:lvl>
  </w:abstractNum>
  <w:abstractNum w:abstractNumId="78" w15:restartNumberingAfterBreak="0">
    <w:nsid w:val="6BED3D1F"/>
    <w:multiLevelType w:val="hybridMultilevel"/>
    <w:tmpl w:val="2D44FD72"/>
    <w:lvl w:ilvl="0" w:tplc="7286FC8C">
      <w:start w:val="1"/>
      <w:numFmt w:val="bullet"/>
      <w:lvlText w:val=""/>
      <w:lvlJc w:val="left"/>
      <w:pPr>
        <w:ind w:left="1713" w:hanging="360"/>
      </w:pPr>
      <w:rPr>
        <w:rFonts w:ascii="Symbol" w:hAnsi="Symbol" w:hint="default"/>
      </w:rPr>
    </w:lvl>
    <w:lvl w:ilvl="1" w:tplc="481E1F52" w:tentative="1">
      <w:start w:val="1"/>
      <w:numFmt w:val="bullet"/>
      <w:lvlText w:val="o"/>
      <w:lvlJc w:val="left"/>
      <w:pPr>
        <w:ind w:left="2433" w:hanging="360"/>
      </w:pPr>
      <w:rPr>
        <w:rFonts w:ascii="Courier New" w:hAnsi="Courier New" w:hint="default"/>
      </w:rPr>
    </w:lvl>
    <w:lvl w:ilvl="2" w:tplc="D1AA0112" w:tentative="1">
      <w:start w:val="1"/>
      <w:numFmt w:val="bullet"/>
      <w:lvlText w:val=""/>
      <w:lvlJc w:val="left"/>
      <w:pPr>
        <w:ind w:left="3153" w:hanging="360"/>
      </w:pPr>
      <w:rPr>
        <w:rFonts w:ascii="Wingdings" w:hAnsi="Wingdings" w:hint="default"/>
      </w:rPr>
    </w:lvl>
    <w:lvl w:ilvl="3" w:tplc="4F5609EE" w:tentative="1">
      <w:start w:val="1"/>
      <w:numFmt w:val="bullet"/>
      <w:lvlText w:val=""/>
      <w:lvlJc w:val="left"/>
      <w:pPr>
        <w:ind w:left="3873" w:hanging="360"/>
      </w:pPr>
      <w:rPr>
        <w:rFonts w:ascii="Symbol" w:hAnsi="Symbol" w:hint="default"/>
      </w:rPr>
    </w:lvl>
    <w:lvl w:ilvl="4" w:tplc="56D48802" w:tentative="1">
      <w:start w:val="1"/>
      <w:numFmt w:val="bullet"/>
      <w:lvlText w:val="o"/>
      <w:lvlJc w:val="left"/>
      <w:pPr>
        <w:ind w:left="4593" w:hanging="360"/>
      </w:pPr>
      <w:rPr>
        <w:rFonts w:ascii="Courier New" w:hAnsi="Courier New" w:hint="default"/>
      </w:rPr>
    </w:lvl>
    <w:lvl w:ilvl="5" w:tplc="42FC3434" w:tentative="1">
      <w:start w:val="1"/>
      <w:numFmt w:val="bullet"/>
      <w:lvlText w:val=""/>
      <w:lvlJc w:val="left"/>
      <w:pPr>
        <w:ind w:left="5313" w:hanging="360"/>
      </w:pPr>
      <w:rPr>
        <w:rFonts w:ascii="Wingdings" w:hAnsi="Wingdings" w:hint="default"/>
      </w:rPr>
    </w:lvl>
    <w:lvl w:ilvl="6" w:tplc="1BFCF6C8" w:tentative="1">
      <w:start w:val="1"/>
      <w:numFmt w:val="bullet"/>
      <w:lvlText w:val=""/>
      <w:lvlJc w:val="left"/>
      <w:pPr>
        <w:ind w:left="6033" w:hanging="360"/>
      </w:pPr>
      <w:rPr>
        <w:rFonts w:ascii="Symbol" w:hAnsi="Symbol" w:hint="default"/>
      </w:rPr>
    </w:lvl>
    <w:lvl w:ilvl="7" w:tplc="033456FA" w:tentative="1">
      <w:start w:val="1"/>
      <w:numFmt w:val="bullet"/>
      <w:lvlText w:val="o"/>
      <w:lvlJc w:val="left"/>
      <w:pPr>
        <w:ind w:left="6753" w:hanging="360"/>
      </w:pPr>
      <w:rPr>
        <w:rFonts w:ascii="Courier New" w:hAnsi="Courier New" w:hint="default"/>
      </w:rPr>
    </w:lvl>
    <w:lvl w:ilvl="8" w:tplc="082CDAF2" w:tentative="1">
      <w:start w:val="1"/>
      <w:numFmt w:val="bullet"/>
      <w:lvlText w:val=""/>
      <w:lvlJc w:val="left"/>
      <w:pPr>
        <w:ind w:left="7473" w:hanging="360"/>
      </w:pPr>
      <w:rPr>
        <w:rFonts w:ascii="Wingdings" w:hAnsi="Wingdings" w:hint="default"/>
      </w:rPr>
    </w:lvl>
  </w:abstractNum>
  <w:abstractNum w:abstractNumId="79" w15:restartNumberingAfterBreak="0">
    <w:nsid w:val="6C584BA0"/>
    <w:multiLevelType w:val="hybridMultilevel"/>
    <w:tmpl w:val="0700E7CA"/>
    <w:lvl w:ilvl="0" w:tplc="CAACBCF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D5C1E4B"/>
    <w:multiLevelType w:val="hybridMultilevel"/>
    <w:tmpl w:val="B538D30E"/>
    <w:lvl w:ilvl="0" w:tplc="6EC8744A">
      <w:start w:val="1"/>
      <w:numFmt w:val="decimal"/>
      <w:lvlText w:val="%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15:restartNumberingAfterBreak="0">
    <w:nsid w:val="6E980E0B"/>
    <w:multiLevelType w:val="hybridMultilevel"/>
    <w:tmpl w:val="E996E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F030385"/>
    <w:multiLevelType w:val="hybridMultilevel"/>
    <w:tmpl w:val="5906CDE4"/>
    <w:lvl w:ilvl="0" w:tplc="5DB8BC1A">
      <w:start w:val="1"/>
      <w:numFmt w:val="bullet"/>
      <w:lvlText w:val=""/>
      <w:lvlJc w:val="left"/>
      <w:pPr>
        <w:ind w:left="977" w:hanging="360"/>
      </w:pPr>
      <w:rPr>
        <w:rFonts w:ascii="Symbol" w:hAnsi="Symbol" w:hint="default"/>
      </w:rPr>
    </w:lvl>
    <w:lvl w:ilvl="1" w:tplc="04190003" w:tentative="1">
      <w:start w:val="1"/>
      <w:numFmt w:val="bullet"/>
      <w:lvlText w:val="o"/>
      <w:lvlJc w:val="left"/>
      <w:pPr>
        <w:ind w:left="1697" w:hanging="360"/>
      </w:pPr>
      <w:rPr>
        <w:rFonts w:ascii="Courier New" w:hAnsi="Courier New" w:cs="Courier New" w:hint="default"/>
      </w:rPr>
    </w:lvl>
    <w:lvl w:ilvl="2" w:tplc="04190005" w:tentative="1">
      <w:start w:val="1"/>
      <w:numFmt w:val="bullet"/>
      <w:lvlText w:val=""/>
      <w:lvlJc w:val="left"/>
      <w:pPr>
        <w:ind w:left="2417" w:hanging="360"/>
      </w:pPr>
      <w:rPr>
        <w:rFonts w:ascii="Wingdings" w:hAnsi="Wingdings" w:hint="default"/>
      </w:rPr>
    </w:lvl>
    <w:lvl w:ilvl="3" w:tplc="04190001" w:tentative="1">
      <w:start w:val="1"/>
      <w:numFmt w:val="bullet"/>
      <w:lvlText w:val=""/>
      <w:lvlJc w:val="left"/>
      <w:pPr>
        <w:ind w:left="3137" w:hanging="360"/>
      </w:pPr>
      <w:rPr>
        <w:rFonts w:ascii="Symbol" w:hAnsi="Symbol" w:hint="default"/>
      </w:rPr>
    </w:lvl>
    <w:lvl w:ilvl="4" w:tplc="04190003" w:tentative="1">
      <w:start w:val="1"/>
      <w:numFmt w:val="bullet"/>
      <w:lvlText w:val="o"/>
      <w:lvlJc w:val="left"/>
      <w:pPr>
        <w:ind w:left="3857" w:hanging="360"/>
      </w:pPr>
      <w:rPr>
        <w:rFonts w:ascii="Courier New" w:hAnsi="Courier New" w:cs="Courier New" w:hint="default"/>
      </w:rPr>
    </w:lvl>
    <w:lvl w:ilvl="5" w:tplc="04190005" w:tentative="1">
      <w:start w:val="1"/>
      <w:numFmt w:val="bullet"/>
      <w:lvlText w:val=""/>
      <w:lvlJc w:val="left"/>
      <w:pPr>
        <w:ind w:left="4577" w:hanging="360"/>
      </w:pPr>
      <w:rPr>
        <w:rFonts w:ascii="Wingdings" w:hAnsi="Wingdings" w:hint="default"/>
      </w:rPr>
    </w:lvl>
    <w:lvl w:ilvl="6" w:tplc="04190001" w:tentative="1">
      <w:start w:val="1"/>
      <w:numFmt w:val="bullet"/>
      <w:lvlText w:val=""/>
      <w:lvlJc w:val="left"/>
      <w:pPr>
        <w:ind w:left="5297" w:hanging="360"/>
      </w:pPr>
      <w:rPr>
        <w:rFonts w:ascii="Symbol" w:hAnsi="Symbol" w:hint="default"/>
      </w:rPr>
    </w:lvl>
    <w:lvl w:ilvl="7" w:tplc="04190003" w:tentative="1">
      <w:start w:val="1"/>
      <w:numFmt w:val="bullet"/>
      <w:lvlText w:val="o"/>
      <w:lvlJc w:val="left"/>
      <w:pPr>
        <w:ind w:left="6017" w:hanging="360"/>
      </w:pPr>
      <w:rPr>
        <w:rFonts w:ascii="Courier New" w:hAnsi="Courier New" w:cs="Courier New" w:hint="default"/>
      </w:rPr>
    </w:lvl>
    <w:lvl w:ilvl="8" w:tplc="04190005" w:tentative="1">
      <w:start w:val="1"/>
      <w:numFmt w:val="bullet"/>
      <w:lvlText w:val=""/>
      <w:lvlJc w:val="left"/>
      <w:pPr>
        <w:ind w:left="6737" w:hanging="360"/>
      </w:pPr>
      <w:rPr>
        <w:rFonts w:ascii="Wingdings" w:hAnsi="Wingdings" w:hint="default"/>
      </w:rPr>
    </w:lvl>
  </w:abstractNum>
  <w:abstractNum w:abstractNumId="83" w15:restartNumberingAfterBreak="0">
    <w:nsid w:val="72F03E2D"/>
    <w:multiLevelType w:val="hybridMultilevel"/>
    <w:tmpl w:val="ECE834EE"/>
    <w:lvl w:ilvl="0" w:tplc="C53C40DE">
      <w:start w:val="1"/>
      <w:numFmt w:val="bullet"/>
      <w:lvlText w:val="-"/>
      <w:lvlJc w:val="left"/>
      <w:pPr>
        <w:ind w:left="2940" w:hanging="360"/>
      </w:pPr>
      <w:rPr>
        <w:rFonts w:ascii="Sylfaen" w:hAnsi="Sylfaen" w:hint="default"/>
      </w:rPr>
    </w:lvl>
    <w:lvl w:ilvl="1" w:tplc="01A0D42A" w:tentative="1">
      <w:start w:val="1"/>
      <w:numFmt w:val="bullet"/>
      <w:lvlText w:val="o"/>
      <w:lvlJc w:val="left"/>
      <w:pPr>
        <w:ind w:left="2318" w:hanging="360"/>
      </w:pPr>
      <w:rPr>
        <w:rFonts w:ascii="Courier New" w:hAnsi="Courier New" w:cs="Courier New" w:hint="default"/>
      </w:rPr>
    </w:lvl>
    <w:lvl w:ilvl="2" w:tplc="F1B69A0C" w:tentative="1">
      <w:start w:val="1"/>
      <w:numFmt w:val="bullet"/>
      <w:lvlText w:val=""/>
      <w:lvlJc w:val="left"/>
      <w:pPr>
        <w:ind w:left="3038" w:hanging="360"/>
      </w:pPr>
      <w:rPr>
        <w:rFonts w:ascii="Wingdings" w:hAnsi="Wingdings" w:hint="default"/>
      </w:rPr>
    </w:lvl>
    <w:lvl w:ilvl="3" w:tplc="3D00A0AE" w:tentative="1">
      <w:start w:val="1"/>
      <w:numFmt w:val="bullet"/>
      <w:lvlText w:val=""/>
      <w:lvlJc w:val="left"/>
      <w:pPr>
        <w:ind w:left="3758" w:hanging="360"/>
      </w:pPr>
      <w:rPr>
        <w:rFonts w:ascii="Symbol" w:hAnsi="Symbol" w:hint="default"/>
      </w:rPr>
    </w:lvl>
    <w:lvl w:ilvl="4" w:tplc="A476E490" w:tentative="1">
      <w:start w:val="1"/>
      <w:numFmt w:val="bullet"/>
      <w:lvlText w:val="o"/>
      <w:lvlJc w:val="left"/>
      <w:pPr>
        <w:ind w:left="4478" w:hanging="360"/>
      </w:pPr>
      <w:rPr>
        <w:rFonts w:ascii="Courier New" w:hAnsi="Courier New" w:cs="Courier New" w:hint="default"/>
      </w:rPr>
    </w:lvl>
    <w:lvl w:ilvl="5" w:tplc="E5E64F98" w:tentative="1">
      <w:start w:val="1"/>
      <w:numFmt w:val="bullet"/>
      <w:lvlText w:val=""/>
      <w:lvlJc w:val="left"/>
      <w:pPr>
        <w:ind w:left="5198" w:hanging="360"/>
      </w:pPr>
      <w:rPr>
        <w:rFonts w:ascii="Wingdings" w:hAnsi="Wingdings" w:hint="default"/>
      </w:rPr>
    </w:lvl>
    <w:lvl w:ilvl="6" w:tplc="0D8E8582" w:tentative="1">
      <w:start w:val="1"/>
      <w:numFmt w:val="bullet"/>
      <w:lvlText w:val=""/>
      <w:lvlJc w:val="left"/>
      <w:pPr>
        <w:ind w:left="5918" w:hanging="360"/>
      </w:pPr>
      <w:rPr>
        <w:rFonts w:ascii="Symbol" w:hAnsi="Symbol" w:hint="default"/>
      </w:rPr>
    </w:lvl>
    <w:lvl w:ilvl="7" w:tplc="40985210" w:tentative="1">
      <w:start w:val="1"/>
      <w:numFmt w:val="bullet"/>
      <w:lvlText w:val="o"/>
      <w:lvlJc w:val="left"/>
      <w:pPr>
        <w:ind w:left="6638" w:hanging="360"/>
      </w:pPr>
      <w:rPr>
        <w:rFonts w:ascii="Courier New" w:hAnsi="Courier New" w:cs="Courier New" w:hint="default"/>
      </w:rPr>
    </w:lvl>
    <w:lvl w:ilvl="8" w:tplc="9CA62174" w:tentative="1">
      <w:start w:val="1"/>
      <w:numFmt w:val="bullet"/>
      <w:lvlText w:val=""/>
      <w:lvlJc w:val="left"/>
      <w:pPr>
        <w:ind w:left="7358" w:hanging="360"/>
      </w:pPr>
      <w:rPr>
        <w:rFonts w:ascii="Wingdings" w:hAnsi="Wingdings" w:hint="default"/>
      </w:rPr>
    </w:lvl>
  </w:abstractNum>
  <w:abstractNum w:abstractNumId="84" w15:restartNumberingAfterBreak="0">
    <w:nsid w:val="74676BF9"/>
    <w:multiLevelType w:val="hybridMultilevel"/>
    <w:tmpl w:val="5016CDCA"/>
    <w:lvl w:ilvl="0" w:tplc="9F6CA084">
      <w:start w:val="1"/>
      <w:numFmt w:val="decimal"/>
      <w:lvlText w:val="%1."/>
      <w:lvlJc w:val="left"/>
      <w:pPr>
        <w:ind w:left="1009" w:hanging="360"/>
      </w:pPr>
      <w:rPr>
        <w:color w:val="000000"/>
      </w:r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85" w15:restartNumberingAfterBreak="0">
    <w:nsid w:val="75895663"/>
    <w:multiLevelType w:val="hybridMultilevel"/>
    <w:tmpl w:val="9DBCD862"/>
    <w:lvl w:ilvl="0" w:tplc="09C65448">
      <w:start w:val="1"/>
      <w:numFmt w:val="bullet"/>
      <w:lvlText w:val=""/>
      <w:lvlJc w:val="left"/>
      <w:pPr>
        <w:ind w:left="1096" w:hanging="360"/>
      </w:pPr>
      <w:rPr>
        <w:rFonts w:ascii="Symbol" w:hAnsi="Symbol"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abstractNum w:abstractNumId="86" w15:restartNumberingAfterBreak="0">
    <w:nsid w:val="7A5146B2"/>
    <w:multiLevelType w:val="hybridMultilevel"/>
    <w:tmpl w:val="B854268A"/>
    <w:lvl w:ilvl="0" w:tplc="0419000F">
      <w:start w:val="1"/>
      <w:numFmt w:val="decimal"/>
      <w:lvlText w:val="%1."/>
      <w:lvlJc w:val="left"/>
      <w:pPr>
        <w:ind w:left="1179" w:hanging="360"/>
      </w:p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87" w15:restartNumberingAfterBreak="0">
    <w:nsid w:val="7A7A5E5A"/>
    <w:multiLevelType w:val="hybridMultilevel"/>
    <w:tmpl w:val="CA84DD5C"/>
    <w:lvl w:ilvl="0" w:tplc="9E96571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88" w15:restartNumberingAfterBreak="0">
    <w:nsid w:val="7AEF6B1D"/>
    <w:multiLevelType w:val="multilevel"/>
    <w:tmpl w:val="B9FA2AC2"/>
    <w:lvl w:ilvl="0">
      <w:start w:val="4"/>
      <w:numFmt w:val="decimal"/>
      <w:lvlText w:val="%1"/>
      <w:lvlJc w:val="left"/>
      <w:pPr>
        <w:ind w:left="660" w:hanging="660"/>
      </w:pPr>
      <w:rPr>
        <w:rFonts w:hint="default"/>
        <w:color w:val="auto"/>
      </w:rPr>
    </w:lvl>
    <w:lvl w:ilvl="1">
      <w:start w:val="4"/>
      <w:numFmt w:val="decimal"/>
      <w:lvlText w:val="%1.%2"/>
      <w:lvlJc w:val="left"/>
      <w:pPr>
        <w:ind w:left="660" w:hanging="660"/>
      </w:pPr>
      <w:rPr>
        <w:rFonts w:hint="default"/>
        <w:color w:val="auto"/>
      </w:rPr>
    </w:lvl>
    <w:lvl w:ilvl="2">
      <w:start w:val="7"/>
      <w:numFmt w:val="decimal"/>
      <w:lvlText w:val="%1.%2.%3"/>
      <w:lvlJc w:val="left"/>
      <w:pPr>
        <w:ind w:left="720" w:hanging="720"/>
      </w:pPr>
      <w:rPr>
        <w:rFonts w:hint="default"/>
        <w:color w:val="auto"/>
      </w:rPr>
    </w:lvl>
    <w:lvl w:ilvl="3">
      <w:start w:val="4"/>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9" w15:restartNumberingAfterBreak="0">
    <w:nsid w:val="7B9C6843"/>
    <w:multiLevelType w:val="hybridMultilevel"/>
    <w:tmpl w:val="295AAC28"/>
    <w:lvl w:ilvl="0" w:tplc="0419000F">
      <w:start w:val="1"/>
      <w:numFmt w:val="decimal"/>
      <w:lvlText w:val="%1."/>
      <w:lvlJc w:val="left"/>
      <w:pPr>
        <w:ind w:left="1009" w:hanging="360"/>
      </w:p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90" w15:restartNumberingAfterBreak="0">
    <w:nsid w:val="7ED805F9"/>
    <w:multiLevelType w:val="hybridMultilevel"/>
    <w:tmpl w:val="5F12BDFC"/>
    <w:lvl w:ilvl="0" w:tplc="1602961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68"/>
  </w:num>
  <w:num w:numId="3">
    <w:abstractNumId w:val="71"/>
  </w:num>
  <w:num w:numId="4">
    <w:abstractNumId w:val="20"/>
  </w:num>
  <w:num w:numId="5">
    <w:abstractNumId w:val="35"/>
  </w:num>
  <w:num w:numId="6">
    <w:abstractNumId w:val="52"/>
  </w:num>
  <w:num w:numId="7">
    <w:abstractNumId w:val="39"/>
  </w:num>
  <w:num w:numId="8">
    <w:abstractNumId w:val="46"/>
  </w:num>
  <w:num w:numId="9">
    <w:abstractNumId w:val="17"/>
  </w:num>
  <w:num w:numId="10">
    <w:abstractNumId w:val="13"/>
  </w:num>
  <w:num w:numId="11">
    <w:abstractNumId w:val="16"/>
  </w:num>
  <w:num w:numId="12">
    <w:abstractNumId w:val="72"/>
  </w:num>
  <w:num w:numId="13">
    <w:abstractNumId w:val="32"/>
  </w:num>
  <w:num w:numId="14">
    <w:abstractNumId w:val="70"/>
  </w:num>
  <w:num w:numId="15">
    <w:abstractNumId w:val="62"/>
  </w:num>
  <w:num w:numId="16">
    <w:abstractNumId w:val="6"/>
  </w:num>
  <w:num w:numId="17">
    <w:abstractNumId w:val="22"/>
  </w:num>
  <w:num w:numId="18">
    <w:abstractNumId w:val="73"/>
  </w:num>
  <w:num w:numId="19">
    <w:abstractNumId w:val="41"/>
  </w:num>
  <w:num w:numId="20">
    <w:abstractNumId w:val="42"/>
  </w:num>
  <w:num w:numId="21">
    <w:abstractNumId w:val="74"/>
  </w:num>
  <w:num w:numId="22">
    <w:abstractNumId w:val="50"/>
  </w:num>
  <w:num w:numId="23">
    <w:abstractNumId w:val="88"/>
  </w:num>
  <w:num w:numId="24">
    <w:abstractNumId w:val="47"/>
  </w:num>
  <w:num w:numId="25">
    <w:abstractNumId w:val="55"/>
  </w:num>
  <w:num w:numId="26">
    <w:abstractNumId w:val="78"/>
  </w:num>
  <w:num w:numId="27">
    <w:abstractNumId w:val="51"/>
  </w:num>
  <w:num w:numId="28">
    <w:abstractNumId w:val="26"/>
  </w:num>
  <w:num w:numId="29">
    <w:abstractNumId w:val="24"/>
  </w:num>
  <w:num w:numId="30">
    <w:abstractNumId w:val="3"/>
  </w:num>
  <w:num w:numId="31">
    <w:abstractNumId w:val="2"/>
  </w:num>
  <w:num w:numId="32">
    <w:abstractNumId w:val="14"/>
  </w:num>
  <w:num w:numId="33">
    <w:abstractNumId w:val="60"/>
  </w:num>
  <w:num w:numId="34">
    <w:abstractNumId w:val="38"/>
  </w:num>
  <w:num w:numId="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28"/>
  </w:num>
  <w:num w:numId="38">
    <w:abstractNumId w:val="23"/>
  </w:num>
  <w:num w:numId="39">
    <w:abstractNumId w:val="57"/>
  </w:num>
  <w:num w:numId="40">
    <w:abstractNumId w:val="1"/>
  </w:num>
  <w:num w:numId="41">
    <w:abstractNumId w:val="53"/>
  </w:num>
  <w:num w:numId="42">
    <w:abstractNumId w:val="19"/>
  </w:num>
  <w:num w:numId="43">
    <w:abstractNumId w:val="27"/>
  </w:num>
  <w:num w:numId="44">
    <w:abstractNumId w:val="59"/>
  </w:num>
  <w:num w:numId="45">
    <w:abstractNumId w:val="8"/>
  </w:num>
  <w:num w:numId="46">
    <w:abstractNumId w:val="11"/>
  </w:num>
  <w:num w:numId="47">
    <w:abstractNumId w:val="12"/>
  </w:num>
  <w:num w:numId="48">
    <w:abstractNumId w:val="66"/>
  </w:num>
  <w:num w:numId="49">
    <w:abstractNumId w:val="4"/>
  </w:num>
  <w:num w:numId="50">
    <w:abstractNumId w:val="25"/>
  </w:num>
  <w:num w:numId="51">
    <w:abstractNumId w:val="67"/>
  </w:num>
  <w:num w:numId="52">
    <w:abstractNumId w:val="61"/>
  </w:num>
  <w:num w:numId="53">
    <w:abstractNumId w:val="43"/>
  </w:num>
  <w:num w:numId="54">
    <w:abstractNumId w:val="31"/>
  </w:num>
  <w:num w:numId="55">
    <w:abstractNumId w:val="76"/>
  </w:num>
  <w:num w:numId="56">
    <w:abstractNumId w:val="69"/>
  </w:num>
  <w:num w:numId="57">
    <w:abstractNumId w:val="10"/>
  </w:num>
  <w:num w:numId="58">
    <w:abstractNumId w:val="82"/>
  </w:num>
  <w:num w:numId="59">
    <w:abstractNumId w:val="21"/>
  </w:num>
  <w:num w:numId="60">
    <w:abstractNumId w:val="18"/>
  </w:num>
  <w:num w:numId="61">
    <w:abstractNumId w:val="84"/>
  </w:num>
  <w:num w:numId="62">
    <w:abstractNumId w:val="80"/>
  </w:num>
  <w:num w:numId="63">
    <w:abstractNumId w:val="63"/>
  </w:num>
  <w:num w:numId="64">
    <w:abstractNumId w:val="37"/>
  </w:num>
  <w:num w:numId="65">
    <w:abstractNumId w:val="9"/>
  </w:num>
  <w:num w:numId="66">
    <w:abstractNumId w:val="56"/>
  </w:num>
  <w:num w:numId="67">
    <w:abstractNumId w:val="79"/>
  </w:num>
  <w:num w:numId="68">
    <w:abstractNumId w:val="7"/>
  </w:num>
  <w:num w:numId="69">
    <w:abstractNumId w:val="87"/>
  </w:num>
  <w:num w:numId="70">
    <w:abstractNumId w:val="44"/>
  </w:num>
  <w:num w:numId="71">
    <w:abstractNumId w:val="45"/>
  </w:num>
  <w:num w:numId="72">
    <w:abstractNumId w:val="85"/>
  </w:num>
  <w:num w:numId="73">
    <w:abstractNumId w:val="40"/>
  </w:num>
  <w:num w:numId="74">
    <w:abstractNumId w:val="86"/>
  </w:num>
  <w:num w:numId="75">
    <w:abstractNumId w:val="15"/>
  </w:num>
  <w:num w:numId="76">
    <w:abstractNumId w:val="90"/>
  </w:num>
  <w:num w:numId="77">
    <w:abstractNumId w:val="89"/>
  </w:num>
  <w:num w:numId="78">
    <w:abstractNumId w:val="49"/>
  </w:num>
  <w:num w:numId="79">
    <w:abstractNumId w:val="29"/>
  </w:num>
  <w:num w:numId="80">
    <w:abstractNumId w:val="30"/>
  </w:num>
  <w:num w:numId="81">
    <w:abstractNumId w:val="77"/>
  </w:num>
  <w:num w:numId="82">
    <w:abstractNumId w:val="75"/>
  </w:num>
  <w:num w:numId="83">
    <w:abstractNumId w:val="58"/>
  </w:num>
  <w:num w:numId="84">
    <w:abstractNumId w:val="33"/>
  </w:num>
  <w:num w:numId="85">
    <w:abstractNumId w:val="81"/>
  </w:num>
  <w:num w:numId="86">
    <w:abstractNumId w:val="5"/>
  </w:num>
  <w:num w:numId="87">
    <w:abstractNumId w:val="83"/>
  </w:num>
  <w:num w:numId="88">
    <w:abstractNumId w:val="34"/>
  </w:num>
  <w:num w:numId="89">
    <w:abstractNumId w:val="65"/>
  </w:num>
  <w:num w:numId="90">
    <w:abstractNumId w:val="5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7"/>
  <w:characterSpacingControl w:val="doNotCompress"/>
  <w:hdrShapeDefaults>
    <o:shapedefaults v:ext="edit" spidmax="274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0E9"/>
    <w:rsid w:val="0000031D"/>
    <w:rsid w:val="000008DA"/>
    <w:rsid w:val="00000CBD"/>
    <w:rsid w:val="000014BC"/>
    <w:rsid w:val="000018AA"/>
    <w:rsid w:val="00003F8A"/>
    <w:rsid w:val="000042E7"/>
    <w:rsid w:val="000044EF"/>
    <w:rsid w:val="00005F74"/>
    <w:rsid w:val="00006495"/>
    <w:rsid w:val="000065E0"/>
    <w:rsid w:val="0000662D"/>
    <w:rsid w:val="000067BE"/>
    <w:rsid w:val="00006A1C"/>
    <w:rsid w:val="00007673"/>
    <w:rsid w:val="000105B3"/>
    <w:rsid w:val="000112A9"/>
    <w:rsid w:val="000116AD"/>
    <w:rsid w:val="00012DB3"/>
    <w:rsid w:val="00013F57"/>
    <w:rsid w:val="00013F60"/>
    <w:rsid w:val="000160D2"/>
    <w:rsid w:val="00016342"/>
    <w:rsid w:val="00016606"/>
    <w:rsid w:val="00016D4C"/>
    <w:rsid w:val="00020A11"/>
    <w:rsid w:val="00020D5E"/>
    <w:rsid w:val="0002112B"/>
    <w:rsid w:val="0002273D"/>
    <w:rsid w:val="000234ED"/>
    <w:rsid w:val="0002427E"/>
    <w:rsid w:val="000244BB"/>
    <w:rsid w:val="00025016"/>
    <w:rsid w:val="00025355"/>
    <w:rsid w:val="00025ACB"/>
    <w:rsid w:val="000264B8"/>
    <w:rsid w:val="000276CA"/>
    <w:rsid w:val="0002792E"/>
    <w:rsid w:val="00031532"/>
    <w:rsid w:val="000318BB"/>
    <w:rsid w:val="000326AC"/>
    <w:rsid w:val="0003286D"/>
    <w:rsid w:val="00033B7B"/>
    <w:rsid w:val="00033C5F"/>
    <w:rsid w:val="000346BB"/>
    <w:rsid w:val="00034C38"/>
    <w:rsid w:val="000352B6"/>
    <w:rsid w:val="00035301"/>
    <w:rsid w:val="00035CF7"/>
    <w:rsid w:val="000360C4"/>
    <w:rsid w:val="000360E8"/>
    <w:rsid w:val="000363AA"/>
    <w:rsid w:val="00036BFA"/>
    <w:rsid w:val="00037460"/>
    <w:rsid w:val="000376FF"/>
    <w:rsid w:val="00037788"/>
    <w:rsid w:val="000379BD"/>
    <w:rsid w:val="000412C7"/>
    <w:rsid w:val="00041DF3"/>
    <w:rsid w:val="0004235B"/>
    <w:rsid w:val="000425DE"/>
    <w:rsid w:val="00042A0F"/>
    <w:rsid w:val="00043086"/>
    <w:rsid w:val="00044384"/>
    <w:rsid w:val="00044E64"/>
    <w:rsid w:val="00044FE3"/>
    <w:rsid w:val="00045EBF"/>
    <w:rsid w:val="00045F15"/>
    <w:rsid w:val="00046870"/>
    <w:rsid w:val="000507C0"/>
    <w:rsid w:val="00050B38"/>
    <w:rsid w:val="00050CB3"/>
    <w:rsid w:val="0005120E"/>
    <w:rsid w:val="0005199A"/>
    <w:rsid w:val="0005238F"/>
    <w:rsid w:val="000524E6"/>
    <w:rsid w:val="00052B88"/>
    <w:rsid w:val="00052F73"/>
    <w:rsid w:val="00053D41"/>
    <w:rsid w:val="00054652"/>
    <w:rsid w:val="00054F0E"/>
    <w:rsid w:val="000559B4"/>
    <w:rsid w:val="00056C91"/>
    <w:rsid w:val="00056E18"/>
    <w:rsid w:val="000571C7"/>
    <w:rsid w:val="00057B53"/>
    <w:rsid w:val="00057D84"/>
    <w:rsid w:val="00060CDD"/>
    <w:rsid w:val="00060F2A"/>
    <w:rsid w:val="00062271"/>
    <w:rsid w:val="00062769"/>
    <w:rsid w:val="00062AFB"/>
    <w:rsid w:val="00063933"/>
    <w:rsid w:val="00064E42"/>
    <w:rsid w:val="00065131"/>
    <w:rsid w:val="000656A8"/>
    <w:rsid w:val="00065B2F"/>
    <w:rsid w:val="00066354"/>
    <w:rsid w:val="00067493"/>
    <w:rsid w:val="00074501"/>
    <w:rsid w:val="00074827"/>
    <w:rsid w:val="0007508F"/>
    <w:rsid w:val="00075A22"/>
    <w:rsid w:val="00075BAE"/>
    <w:rsid w:val="00076644"/>
    <w:rsid w:val="000774F8"/>
    <w:rsid w:val="00077A63"/>
    <w:rsid w:val="00077E56"/>
    <w:rsid w:val="00080E77"/>
    <w:rsid w:val="00080F0C"/>
    <w:rsid w:val="00080FF2"/>
    <w:rsid w:val="00082197"/>
    <w:rsid w:val="00082226"/>
    <w:rsid w:val="00082233"/>
    <w:rsid w:val="000832E5"/>
    <w:rsid w:val="0008490B"/>
    <w:rsid w:val="00084D3D"/>
    <w:rsid w:val="00085974"/>
    <w:rsid w:val="000859ED"/>
    <w:rsid w:val="00086BCD"/>
    <w:rsid w:val="00087475"/>
    <w:rsid w:val="00087DC9"/>
    <w:rsid w:val="0009053F"/>
    <w:rsid w:val="000905BE"/>
    <w:rsid w:val="0009153D"/>
    <w:rsid w:val="00091E27"/>
    <w:rsid w:val="0009222E"/>
    <w:rsid w:val="00093EF8"/>
    <w:rsid w:val="00094259"/>
    <w:rsid w:val="00094A9E"/>
    <w:rsid w:val="0009520A"/>
    <w:rsid w:val="00095F8B"/>
    <w:rsid w:val="00097AFB"/>
    <w:rsid w:val="000A0225"/>
    <w:rsid w:val="000A2735"/>
    <w:rsid w:val="000A3DFE"/>
    <w:rsid w:val="000A3FBD"/>
    <w:rsid w:val="000A563D"/>
    <w:rsid w:val="000A5FEE"/>
    <w:rsid w:val="000A6368"/>
    <w:rsid w:val="000A7438"/>
    <w:rsid w:val="000A7C35"/>
    <w:rsid w:val="000B0A42"/>
    <w:rsid w:val="000B0D77"/>
    <w:rsid w:val="000B134F"/>
    <w:rsid w:val="000B22EF"/>
    <w:rsid w:val="000B26AC"/>
    <w:rsid w:val="000B33A4"/>
    <w:rsid w:val="000B38CB"/>
    <w:rsid w:val="000B3D1B"/>
    <w:rsid w:val="000B3E0A"/>
    <w:rsid w:val="000B465A"/>
    <w:rsid w:val="000B502F"/>
    <w:rsid w:val="000B5B57"/>
    <w:rsid w:val="000B6296"/>
    <w:rsid w:val="000B7EAD"/>
    <w:rsid w:val="000C01C7"/>
    <w:rsid w:val="000C0859"/>
    <w:rsid w:val="000C09F8"/>
    <w:rsid w:val="000C0ECE"/>
    <w:rsid w:val="000C1558"/>
    <w:rsid w:val="000C158A"/>
    <w:rsid w:val="000C17EE"/>
    <w:rsid w:val="000C27FB"/>
    <w:rsid w:val="000C382C"/>
    <w:rsid w:val="000C39C9"/>
    <w:rsid w:val="000C3E4D"/>
    <w:rsid w:val="000C3FBD"/>
    <w:rsid w:val="000C5026"/>
    <w:rsid w:val="000C5265"/>
    <w:rsid w:val="000C5266"/>
    <w:rsid w:val="000C538A"/>
    <w:rsid w:val="000C53AC"/>
    <w:rsid w:val="000C5466"/>
    <w:rsid w:val="000C5EE4"/>
    <w:rsid w:val="000C6551"/>
    <w:rsid w:val="000C7049"/>
    <w:rsid w:val="000C7447"/>
    <w:rsid w:val="000C7CFF"/>
    <w:rsid w:val="000D0B2E"/>
    <w:rsid w:val="000D0E30"/>
    <w:rsid w:val="000D169B"/>
    <w:rsid w:val="000D28DA"/>
    <w:rsid w:val="000D303B"/>
    <w:rsid w:val="000D36DC"/>
    <w:rsid w:val="000D4953"/>
    <w:rsid w:val="000D4A35"/>
    <w:rsid w:val="000D58C4"/>
    <w:rsid w:val="000D6DE9"/>
    <w:rsid w:val="000D6DEF"/>
    <w:rsid w:val="000D7461"/>
    <w:rsid w:val="000D7B4B"/>
    <w:rsid w:val="000D7C42"/>
    <w:rsid w:val="000D7C8B"/>
    <w:rsid w:val="000E00E0"/>
    <w:rsid w:val="000E1FBB"/>
    <w:rsid w:val="000E243C"/>
    <w:rsid w:val="000E4848"/>
    <w:rsid w:val="000E4FD6"/>
    <w:rsid w:val="000E5DAC"/>
    <w:rsid w:val="000E5F30"/>
    <w:rsid w:val="000E64D7"/>
    <w:rsid w:val="000E71DC"/>
    <w:rsid w:val="000E75E2"/>
    <w:rsid w:val="000F01C1"/>
    <w:rsid w:val="000F0520"/>
    <w:rsid w:val="000F249E"/>
    <w:rsid w:val="000F3057"/>
    <w:rsid w:val="000F3395"/>
    <w:rsid w:val="000F3CC2"/>
    <w:rsid w:val="000F47C0"/>
    <w:rsid w:val="000F4A01"/>
    <w:rsid w:val="000F527E"/>
    <w:rsid w:val="000F61AE"/>
    <w:rsid w:val="000F7DBE"/>
    <w:rsid w:val="0010004E"/>
    <w:rsid w:val="0010144A"/>
    <w:rsid w:val="00101B79"/>
    <w:rsid w:val="001020A3"/>
    <w:rsid w:val="00102A6C"/>
    <w:rsid w:val="00102FF0"/>
    <w:rsid w:val="001036BF"/>
    <w:rsid w:val="00104064"/>
    <w:rsid w:val="0010479E"/>
    <w:rsid w:val="00106189"/>
    <w:rsid w:val="00110544"/>
    <w:rsid w:val="00110A04"/>
    <w:rsid w:val="00110B94"/>
    <w:rsid w:val="00110C3C"/>
    <w:rsid w:val="00111A8D"/>
    <w:rsid w:val="00111F42"/>
    <w:rsid w:val="00113568"/>
    <w:rsid w:val="001144A2"/>
    <w:rsid w:val="00114B81"/>
    <w:rsid w:val="001150A6"/>
    <w:rsid w:val="0011513D"/>
    <w:rsid w:val="00116710"/>
    <w:rsid w:val="00116A0C"/>
    <w:rsid w:val="001170CE"/>
    <w:rsid w:val="001172B9"/>
    <w:rsid w:val="00117A45"/>
    <w:rsid w:val="00117EFE"/>
    <w:rsid w:val="00120218"/>
    <w:rsid w:val="001204CB"/>
    <w:rsid w:val="00120B17"/>
    <w:rsid w:val="0012133C"/>
    <w:rsid w:val="00122042"/>
    <w:rsid w:val="00122276"/>
    <w:rsid w:val="00122B11"/>
    <w:rsid w:val="001235FC"/>
    <w:rsid w:val="00123D62"/>
    <w:rsid w:val="00123E25"/>
    <w:rsid w:val="00124340"/>
    <w:rsid w:val="0012462E"/>
    <w:rsid w:val="001246FE"/>
    <w:rsid w:val="00124DB8"/>
    <w:rsid w:val="00125B4E"/>
    <w:rsid w:val="00126CE2"/>
    <w:rsid w:val="001272FF"/>
    <w:rsid w:val="00130A39"/>
    <w:rsid w:val="00131177"/>
    <w:rsid w:val="001316D0"/>
    <w:rsid w:val="00132394"/>
    <w:rsid w:val="0013423E"/>
    <w:rsid w:val="0013520F"/>
    <w:rsid w:val="00135AAC"/>
    <w:rsid w:val="00135AEA"/>
    <w:rsid w:val="00136BE7"/>
    <w:rsid w:val="00136CC3"/>
    <w:rsid w:val="001374AB"/>
    <w:rsid w:val="001405B1"/>
    <w:rsid w:val="00140722"/>
    <w:rsid w:val="00140ABC"/>
    <w:rsid w:val="00140D2D"/>
    <w:rsid w:val="00141310"/>
    <w:rsid w:val="001413B3"/>
    <w:rsid w:val="00141A06"/>
    <w:rsid w:val="00141E09"/>
    <w:rsid w:val="00142821"/>
    <w:rsid w:val="0014332E"/>
    <w:rsid w:val="001439F8"/>
    <w:rsid w:val="001440CA"/>
    <w:rsid w:val="00144E68"/>
    <w:rsid w:val="00147349"/>
    <w:rsid w:val="00150542"/>
    <w:rsid w:val="001516E5"/>
    <w:rsid w:val="00152CEC"/>
    <w:rsid w:val="00154074"/>
    <w:rsid w:val="00154674"/>
    <w:rsid w:val="001546C3"/>
    <w:rsid w:val="001547B6"/>
    <w:rsid w:val="00155D37"/>
    <w:rsid w:val="00156169"/>
    <w:rsid w:val="00156AAE"/>
    <w:rsid w:val="00156D23"/>
    <w:rsid w:val="00157B3F"/>
    <w:rsid w:val="0016047D"/>
    <w:rsid w:val="00162B11"/>
    <w:rsid w:val="00162CC5"/>
    <w:rsid w:val="001630C6"/>
    <w:rsid w:val="0016336C"/>
    <w:rsid w:val="001637E0"/>
    <w:rsid w:val="00164374"/>
    <w:rsid w:val="00164843"/>
    <w:rsid w:val="00164FDE"/>
    <w:rsid w:val="00165186"/>
    <w:rsid w:val="00165A64"/>
    <w:rsid w:val="001661A6"/>
    <w:rsid w:val="00166906"/>
    <w:rsid w:val="001712B9"/>
    <w:rsid w:val="00171338"/>
    <w:rsid w:val="00171730"/>
    <w:rsid w:val="00171B8F"/>
    <w:rsid w:val="0017353C"/>
    <w:rsid w:val="00174160"/>
    <w:rsid w:val="00174191"/>
    <w:rsid w:val="00174421"/>
    <w:rsid w:val="001745E3"/>
    <w:rsid w:val="001749CE"/>
    <w:rsid w:val="00177190"/>
    <w:rsid w:val="00177EF5"/>
    <w:rsid w:val="001807CC"/>
    <w:rsid w:val="00180AF9"/>
    <w:rsid w:val="00180F8B"/>
    <w:rsid w:val="00180FBD"/>
    <w:rsid w:val="001825A1"/>
    <w:rsid w:val="00183C1A"/>
    <w:rsid w:val="001840E6"/>
    <w:rsid w:val="00184210"/>
    <w:rsid w:val="0018493C"/>
    <w:rsid w:val="00184E65"/>
    <w:rsid w:val="0018570F"/>
    <w:rsid w:val="00186252"/>
    <w:rsid w:val="00186E74"/>
    <w:rsid w:val="001870BB"/>
    <w:rsid w:val="00190188"/>
    <w:rsid w:val="00190208"/>
    <w:rsid w:val="0019493C"/>
    <w:rsid w:val="00196BCD"/>
    <w:rsid w:val="00197076"/>
    <w:rsid w:val="00197155"/>
    <w:rsid w:val="0019762A"/>
    <w:rsid w:val="001A0C52"/>
    <w:rsid w:val="001A1BB9"/>
    <w:rsid w:val="001A3BA4"/>
    <w:rsid w:val="001A46C9"/>
    <w:rsid w:val="001A4D8F"/>
    <w:rsid w:val="001A580C"/>
    <w:rsid w:val="001A59D3"/>
    <w:rsid w:val="001A6D2E"/>
    <w:rsid w:val="001A6D40"/>
    <w:rsid w:val="001A77E3"/>
    <w:rsid w:val="001B052D"/>
    <w:rsid w:val="001B0714"/>
    <w:rsid w:val="001B19AF"/>
    <w:rsid w:val="001B1A55"/>
    <w:rsid w:val="001B1FEB"/>
    <w:rsid w:val="001B226E"/>
    <w:rsid w:val="001B2F11"/>
    <w:rsid w:val="001B2FC8"/>
    <w:rsid w:val="001B338C"/>
    <w:rsid w:val="001B3688"/>
    <w:rsid w:val="001B40B5"/>
    <w:rsid w:val="001B443C"/>
    <w:rsid w:val="001B4E6C"/>
    <w:rsid w:val="001B58CF"/>
    <w:rsid w:val="001B5BD8"/>
    <w:rsid w:val="001B5C62"/>
    <w:rsid w:val="001B7BE9"/>
    <w:rsid w:val="001B7CFE"/>
    <w:rsid w:val="001C167F"/>
    <w:rsid w:val="001C1939"/>
    <w:rsid w:val="001C26EE"/>
    <w:rsid w:val="001C2760"/>
    <w:rsid w:val="001C2976"/>
    <w:rsid w:val="001C2CD2"/>
    <w:rsid w:val="001C353A"/>
    <w:rsid w:val="001C3720"/>
    <w:rsid w:val="001C3B6E"/>
    <w:rsid w:val="001C3FC2"/>
    <w:rsid w:val="001C4592"/>
    <w:rsid w:val="001C4B53"/>
    <w:rsid w:val="001C6680"/>
    <w:rsid w:val="001C684A"/>
    <w:rsid w:val="001C7D1B"/>
    <w:rsid w:val="001D1A35"/>
    <w:rsid w:val="001D35E5"/>
    <w:rsid w:val="001D3A0D"/>
    <w:rsid w:val="001D3B70"/>
    <w:rsid w:val="001D416D"/>
    <w:rsid w:val="001D5A52"/>
    <w:rsid w:val="001D5EE5"/>
    <w:rsid w:val="001D667B"/>
    <w:rsid w:val="001D6DAE"/>
    <w:rsid w:val="001D6FED"/>
    <w:rsid w:val="001D7041"/>
    <w:rsid w:val="001D75AC"/>
    <w:rsid w:val="001D7962"/>
    <w:rsid w:val="001D7F68"/>
    <w:rsid w:val="001E0A9A"/>
    <w:rsid w:val="001E221E"/>
    <w:rsid w:val="001E2390"/>
    <w:rsid w:val="001E2AE1"/>
    <w:rsid w:val="001E2E89"/>
    <w:rsid w:val="001E3D7A"/>
    <w:rsid w:val="001E4119"/>
    <w:rsid w:val="001E5D95"/>
    <w:rsid w:val="001E60D2"/>
    <w:rsid w:val="001E7F58"/>
    <w:rsid w:val="001F003C"/>
    <w:rsid w:val="001F0DD7"/>
    <w:rsid w:val="001F1179"/>
    <w:rsid w:val="001F2BD5"/>
    <w:rsid w:val="001F3619"/>
    <w:rsid w:val="001F3643"/>
    <w:rsid w:val="001F42A7"/>
    <w:rsid w:val="001F5457"/>
    <w:rsid w:val="001F6254"/>
    <w:rsid w:val="001F6490"/>
    <w:rsid w:val="001F69CF"/>
    <w:rsid w:val="001F7141"/>
    <w:rsid w:val="002001CF"/>
    <w:rsid w:val="0020037B"/>
    <w:rsid w:val="002007D6"/>
    <w:rsid w:val="00200F18"/>
    <w:rsid w:val="0020199E"/>
    <w:rsid w:val="00201F3C"/>
    <w:rsid w:val="00201F79"/>
    <w:rsid w:val="002025E6"/>
    <w:rsid w:val="00204332"/>
    <w:rsid w:val="002048D1"/>
    <w:rsid w:val="00205FCC"/>
    <w:rsid w:val="002061A3"/>
    <w:rsid w:val="00206F82"/>
    <w:rsid w:val="0020754C"/>
    <w:rsid w:val="00207E97"/>
    <w:rsid w:val="0021048E"/>
    <w:rsid w:val="00210568"/>
    <w:rsid w:val="00210C9A"/>
    <w:rsid w:val="002118B6"/>
    <w:rsid w:val="0021451E"/>
    <w:rsid w:val="00214A50"/>
    <w:rsid w:val="00214F17"/>
    <w:rsid w:val="00215043"/>
    <w:rsid w:val="002158C2"/>
    <w:rsid w:val="00215BFC"/>
    <w:rsid w:val="00215E6C"/>
    <w:rsid w:val="00215F80"/>
    <w:rsid w:val="0021676E"/>
    <w:rsid w:val="0021682D"/>
    <w:rsid w:val="0022019B"/>
    <w:rsid w:val="00220544"/>
    <w:rsid w:val="00220CD6"/>
    <w:rsid w:val="002217B5"/>
    <w:rsid w:val="0022184A"/>
    <w:rsid w:val="00221D29"/>
    <w:rsid w:val="00222C91"/>
    <w:rsid w:val="00223B04"/>
    <w:rsid w:val="002248C7"/>
    <w:rsid w:val="00224E13"/>
    <w:rsid w:val="002254B8"/>
    <w:rsid w:val="00225EF3"/>
    <w:rsid w:val="00226B5E"/>
    <w:rsid w:val="00227320"/>
    <w:rsid w:val="002276BD"/>
    <w:rsid w:val="002302E1"/>
    <w:rsid w:val="0023080A"/>
    <w:rsid w:val="00231193"/>
    <w:rsid w:val="0023192C"/>
    <w:rsid w:val="00231A2A"/>
    <w:rsid w:val="00231F6A"/>
    <w:rsid w:val="0023278C"/>
    <w:rsid w:val="00232E75"/>
    <w:rsid w:val="00233420"/>
    <w:rsid w:val="0023353E"/>
    <w:rsid w:val="00234081"/>
    <w:rsid w:val="002355C5"/>
    <w:rsid w:val="002358C1"/>
    <w:rsid w:val="00235FD0"/>
    <w:rsid w:val="0023624D"/>
    <w:rsid w:val="00237415"/>
    <w:rsid w:val="00237528"/>
    <w:rsid w:val="002377A6"/>
    <w:rsid w:val="0023786C"/>
    <w:rsid w:val="00237DE0"/>
    <w:rsid w:val="00240D8E"/>
    <w:rsid w:val="0024180F"/>
    <w:rsid w:val="00242429"/>
    <w:rsid w:val="0024255F"/>
    <w:rsid w:val="00242A0F"/>
    <w:rsid w:val="00243351"/>
    <w:rsid w:val="00243983"/>
    <w:rsid w:val="0024478D"/>
    <w:rsid w:val="0024494B"/>
    <w:rsid w:val="00244E43"/>
    <w:rsid w:val="00245D72"/>
    <w:rsid w:val="00250B1D"/>
    <w:rsid w:val="00251069"/>
    <w:rsid w:val="00251444"/>
    <w:rsid w:val="00251C35"/>
    <w:rsid w:val="00254C3E"/>
    <w:rsid w:val="002558E7"/>
    <w:rsid w:val="00255EAB"/>
    <w:rsid w:val="00257459"/>
    <w:rsid w:val="00257CB8"/>
    <w:rsid w:val="00260622"/>
    <w:rsid w:val="00260CE5"/>
    <w:rsid w:val="002614D0"/>
    <w:rsid w:val="002616E6"/>
    <w:rsid w:val="002616FC"/>
    <w:rsid w:val="00261E4B"/>
    <w:rsid w:val="00263F94"/>
    <w:rsid w:val="00264580"/>
    <w:rsid w:val="002652C7"/>
    <w:rsid w:val="00265E9B"/>
    <w:rsid w:val="00265F79"/>
    <w:rsid w:val="002667F9"/>
    <w:rsid w:val="00266A06"/>
    <w:rsid w:val="00267CC8"/>
    <w:rsid w:val="00270B47"/>
    <w:rsid w:val="002724E1"/>
    <w:rsid w:val="00272C4A"/>
    <w:rsid w:val="0027352F"/>
    <w:rsid w:val="002739A2"/>
    <w:rsid w:val="002742DE"/>
    <w:rsid w:val="0027587D"/>
    <w:rsid w:val="0027621C"/>
    <w:rsid w:val="0027623D"/>
    <w:rsid w:val="002800A6"/>
    <w:rsid w:val="002801A2"/>
    <w:rsid w:val="002807B3"/>
    <w:rsid w:val="0028090C"/>
    <w:rsid w:val="00280C9B"/>
    <w:rsid w:val="00281712"/>
    <w:rsid w:val="00283258"/>
    <w:rsid w:val="00283973"/>
    <w:rsid w:val="002846E1"/>
    <w:rsid w:val="00285779"/>
    <w:rsid w:val="00285FC8"/>
    <w:rsid w:val="00286645"/>
    <w:rsid w:val="0028719C"/>
    <w:rsid w:val="00287F21"/>
    <w:rsid w:val="00291442"/>
    <w:rsid w:val="0029214C"/>
    <w:rsid w:val="00292453"/>
    <w:rsid w:val="002954C6"/>
    <w:rsid w:val="002966FC"/>
    <w:rsid w:val="0029692E"/>
    <w:rsid w:val="00296AE2"/>
    <w:rsid w:val="00297062"/>
    <w:rsid w:val="002A0BAE"/>
    <w:rsid w:val="002A0CE3"/>
    <w:rsid w:val="002A2ABA"/>
    <w:rsid w:val="002A2E11"/>
    <w:rsid w:val="002A4422"/>
    <w:rsid w:val="002A4726"/>
    <w:rsid w:val="002A4920"/>
    <w:rsid w:val="002A4AB7"/>
    <w:rsid w:val="002A4AFD"/>
    <w:rsid w:val="002A501C"/>
    <w:rsid w:val="002A693F"/>
    <w:rsid w:val="002A69FE"/>
    <w:rsid w:val="002A70AB"/>
    <w:rsid w:val="002A73E8"/>
    <w:rsid w:val="002A7894"/>
    <w:rsid w:val="002B03D7"/>
    <w:rsid w:val="002B03FF"/>
    <w:rsid w:val="002B0947"/>
    <w:rsid w:val="002B17DA"/>
    <w:rsid w:val="002B264A"/>
    <w:rsid w:val="002B2B7A"/>
    <w:rsid w:val="002B37DD"/>
    <w:rsid w:val="002B48FB"/>
    <w:rsid w:val="002B5748"/>
    <w:rsid w:val="002B59DD"/>
    <w:rsid w:val="002B59E5"/>
    <w:rsid w:val="002B5D15"/>
    <w:rsid w:val="002B5D60"/>
    <w:rsid w:val="002B62A8"/>
    <w:rsid w:val="002B7672"/>
    <w:rsid w:val="002B79A5"/>
    <w:rsid w:val="002B7BD9"/>
    <w:rsid w:val="002B7FFB"/>
    <w:rsid w:val="002C016C"/>
    <w:rsid w:val="002C0A40"/>
    <w:rsid w:val="002C13DA"/>
    <w:rsid w:val="002C2425"/>
    <w:rsid w:val="002C29F3"/>
    <w:rsid w:val="002C2D61"/>
    <w:rsid w:val="002C30F0"/>
    <w:rsid w:val="002C3D30"/>
    <w:rsid w:val="002C44A8"/>
    <w:rsid w:val="002C4A36"/>
    <w:rsid w:val="002C5561"/>
    <w:rsid w:val="002C5F34"/>
    <w:rsid w:val="002C616D"/>
    <w:rsid w:val="002C63B7"/>
    <w:rsid w:val="002C7400"/>
    <w:rsid w:val="002D0AA2"/>
    <w:rsid w:val="002D1EAF"/>
    <w:rsid w:val="002D28E9"/>
    <w:rsid w:val="002D3130"/>
    <w:rsid w:val="002D41E1"/>
    <w:rsid w:val="002D4278"/>
    <w:rsid w:val="002D465E"/>
    <w:rsid w:val="002D4772"/>
    <w:rsid w:val="002D503A"/>
    <w:rsid w:val="002D511D"/>
    <w:rsid w:val="002D513D"/>
    <w:rsid w:val="002D5396"/>
    <w:rsid w:val="002D5403"/>
    <w:rsid w:val="002D5ECF"/>
    <w:rsid w:val="002D77AE"/>
    <w:rsid w:val="002D7CE9"/>
    <w:rsid w:val="002E0FDE"/>
    <w:rsid w:val="002E2345"/>
    <w:rsid w:val="002E2D3A"/>
    <w:rsid w:val="002E3131"/>
    <w:rsid w:val="002E361E"/>
    <w:rsid w:val="002E3A3E"/>
    <w:rsid w:val="002E4201"/>
    <w:rsid w:val="002E6566"/>
    <w:rsid w:val="002E6994"/>
    <w:rsid w:val="002E6ABC"/>
    <w:rsid w:val="002E6B42"/>
    <w:rsid w:val="002E7D49"/>
    <w:rsid w:val="002F0171"/>
    <w:rsid w:val="002F0E70"/>
    <w:rsid w:val="002F0F71"/>
    <w:rsid w:val="002F1EEF"/>
    <w:rsid w:val="002F20E4"/>
    <w:rsid w:val="002F4777"/>
    <w:rsid w:val="002F4CF6"/>
    <w:rsid w:val="002F4F96"/>
    <w:rsid w:val="003000FF"/>
    <w:rsid w:val="0030134F"/>
    <w:rsid w:val="00301510"/>
    <w:rsid w:val="00301CB6"/>
    <w:rsid w:val="00302AA8"/>
    <w:rsid w:val="003038DE"/>
    <w:rsid w:val="00304A59"/>
    <w:rsid w:val="00304A9E"/>
    <w:rsid w:val="00304F43"/>
    <w:rsid w:val="003055C1"/>
    <w:rsid w:val="003057B4"/>
    <w:rsid w:val="0030588F"/>
    <w:rsid w:val="00305B82"/>
    <w:rsid w:val="00306BFA"/>
    <w:rsid w:val="00310073"/>
    <w:rsid w:val="00310680"/>
    <w:rsid w:val="003109C1"/>
    <w:rsid w:val="00311165"/>
    <w:rsid w:val="00311831"/>
    <w:rsid w:val="00311C57"/>
    <w:rsid w:val="00312A1D"/>
    <w:rsid w:val="00312D7A"/>
    <w:rsid w:val="00312D88"/>
    <w:rsid w:val="00312F1F"/>
    <w:rsid w:val="003148AF"/>
    <w:rsid w:val="0031493C"/>
    <w:rsid w:val="003152FE"/>
    <w:rsid w:val="003153BC"/>
    <w:rsid w:val="00315D6D"/>
    <w:rsid w:val="00316207"/>
    <w:rsid w:val="0031673D"/>
    <w:rsid w:val="00317339"/>
    <w:rsid w:val="00320D60"/>
    <w:rsid w:val="00321216"/>
    <w:rsid w:val="00321A26"/>
    <w:rsid w:val="00321AE4"/>
    <w:rsid w:val="00322236"/>
    <w:rsid w:val="003222F3"/>
    <w:rsid w:val="00322942"/>
    <w:rsid w:val="00322AD6"/>
    <w:rsid w:val="003242CC"/>
    <w:rsid w:val="00324A6B"/>
    <w:rsid w:val="00324BA2"/>
    <w:rsid w:val="00324DBB"/>
    <w:rsid w:val="0032589D"/>
    <w:rsid w:val="003267F2"/>
    <w:rsid w:val="003269F4"/>
    <w:rsid w:val="00326DCC"/>
    <w:rsid w:val="0032722E"/>
    <w:rsid w:val="0032764C"/>
    <w:rsid w:val="00327A47"/>
    <w:rsid w:val="00330010"/>
    <w:rsid w:val="00331334"/>
    <w:rsid w:val="00331C4F"/>
    <w:rsid w:val="00331C88"/>
    <w:rsid w:val="003323C7"/>
    <w:rsid w:val="003326A9"/>
    <w:rsid w:val="00332BEA"/>
    <w:rsid w:val="00332FA0"/>
    <w:rsid w:val="00334862"/>
    <w:rsid w:val="00334D09"/>
    <w:rsid w:val="0033563E"/>
    <w:rsid w:val="003362DD"/>
    <w:rsid w:val="00337323"/>
    <w:rsid w:val="00337709"/>
    <w:rsid w:val="00337FD6"/>
    <w:rsid w:val="003401AC"/>
    <w:rsid w:val="003414EB"/>
    <w:rsid w:val="00341A95"/>
    <w:rsid w:val="00341D3B"/>
    <w:rsid w:val="003439FA"/>
    <w:rsid w:val="00345A14"/>
    <w:rsid w:val="00345F99"/>
    <w:rsid w:val="003463A9"/>
    <w:rsid w:val="003465C3"/>
    <w:rsid w:val="003471D1"/>
    <w:rsid w:val="0034733F"/>
    <w:rsid w:val="00347428"/>
    <w:rsid w:val="00350518"/>
    <w:rsid w:val="00351222"/>
    <w:rsid w:val="00351251"/>
    <w:rsid w:val="00351253"/>
    <w:rsid w:val="00351A49"/>
    <w:rsid w:val="00351C20"/>
    <w:rsid w:val="00351C76"/>
    <w:rsid w:val="00351CAA"/>
    <w:rsid w:val="00352659"/>
    <w:rsid w:val="00354D5A"/>
    <w:rsid w:val="00354D8B"/>
    <w:rsid w:val="003552FB"/>
    <w:rsid w:val="00355C8B"/>
    <w:rsid w:val="00357DE0"/>
    <w:rsid w:val="00357E85"/>
    <w:rsid w:val="003601D0"/>
    <w:rsid w:val="00360966"/>
    <w:rsid w:val="00361AEB"/>
    <w:rsid w:val="00361CD7"/>
    <w:rsid w:val="00362187"/>
    <w:rsid w:val="00363F57"/>
    <w:rsid w:val="00364483"/>
    <w:rsid w:val="00364D67"/>
    <w:rsid w:val="00365A73"/>
    <w:rsid w:val="00365E4E"/>
    <w:rsid w:val="0036661E"/>
    <w:rsid w:val="0036721E"/>
    <w:rsid w:val="00367AAE"/>
    <w:rsid w:val="00367C59"/>
    <w:rsid w:val="00370427"/>
    <w:rsid w:val="00370F2E"/>
    <w:rsid w:val="0037145C"/>
    <w:rsid w:val="00371F18"/>
    <w:rsid w:val="0037291E"/>
    <w:rsid w:val="00373254"/>
    <w:rsid w:val="003732E8"/>
    <w:rsid w:val="00374B50"/>
    <w:rsid w:val="0037516E"/>
    <w:rsid w:val="00375C57"/>
    <w:rsid w:val="00376006"/>
    <w:rsid w:val="0037654E"/>
    <w:rsid w:val="003769FB"/>
    <w:rsid w:val="0038034E"/>
    <w:rsid w:val="0038271C"/>
    <w:rsid w:val="0038367B"/>
    <w:rsid w:val="003836AD"/>
    <w:rsid w:val="0038392E"/>
    <w:rsid w:val="0038485D"/>
    <w:rsid w:val="00384E71"/>
    <w:rsid w:val="00385684"/>
    <w:rsid w:val="003868BD"/>
    <w:rsid w:val="00387A57"/>
    <w:rsid w:val="003900C3"/>
    <w:rsid w:val="003909B8"/>
    <w:rsid w:val="00391949"/>
    <w:rsid w:val="0039222B"/>
    <w:rsid w:val="00392570"/>
    <w:rsid w:val="00392A40"/>
    <w:rsid w:val="00393255"/>
    <w:rsid w:val="00393454"/>
    <w:rsid w:val="00394251"/>
    <w:rsid w:val="00394598"/>
    <w:rsid w:val="0039539E"/>
    <w:rsid w:val="003956E3"/>
    <w:rsid w:val="00395794"/>
    <w:rsid w:val="00396B06"/>
    <w:rsid w:val="00396C14"/>
    <w:rsid w:val="00396F7C"/>
    <w:rsid w:val="003A0352"/>
    <w:rsid w:val="003A0BF9"/>
    <w:rsid w:val="003A1897"/>
    <w:rsid w:val="003A1A74"/>
    <w:rsid w:val="003A1C8F"/>
    <w:rsid w:val="003A327C"/>
    <w:rsid w:val="003A3E50"/>
    <w:rsid w:val="003A504B"/>
    <w:rsid w:val="003A56B2"/>
    <w:rsid w:val="003A72F1"/>
    <w:rsid w:val="003A7491"/>
    <w:rsid w:val="003A7639"/>
    <w:rsid w:val="003A7A46"/>
    <w:rsid w:val="003A7AE2"/>
    <w:rsid w:val="003A7C6C"/>
    <w:rsid w:val="003B1BA1"/>
    <w:rsid w:val="003B2B90"/>
    <w:rsid w:val="003B307A"/>
    <w:rsid w:val="003B3162"/>
    <w:rsid w:val="003B45F7"/>
    <w:rsid w:val="003B4A83"/>
    <w:rsid w:val="003B4F3E"/>
    <w:rsid w:val="003B584E"/>
    <w:rsid w:val="003B5F68"/>
    <w:rsid w:val="003C0777"/>
    <w:rsid w:val="003C097B"/>
    <w:rsid w:val="003C0E0F"/>
    <w:rsid w:val="003C1764"/>
    <w:rsid w:val="003C33D8"/>
    <w:rsid w:val="003C3BDC"/>
    <w:rsid w:val="003C3E8D"/>
    <w:rsid w:val="003C4C41"/>
    <w:rsid w:val="003C57ED"/>
    <w:rsid w:val="003C5E6F"/>
    <w:rsid w:val="003C5F7D"/>
    <w:rsid w:val="003C65C9"/>
    <w:rsid w:val="003C695B"/>
    <w:rsid w:val="003C6CFE"/>
    <w:rsid w:val="003C74ED"/>
    <w:rsid w:val="003C7653"/>
    <w:rsid w:val="003D02E9"/>
    <w:rsid w:val="003D0426"/>
    <w:rsid w:val="003D0948"/>
    <w:rsid w:val="003D0B4B"/>
    <w:rsid w:val="003D1242"/>
    <w:rsid w:val="003D2513"/>
    <w:rsid w:val="003D2632"/>
    <w:rsid w:val="003D2814"/>
    <w:rsid w:val="003D5A14"/>
    <w:rsid w:val="003D60CA"/>
    <w:rsid w:val="003D61EC"/>
    <w:rsid w:val="003D6B59"/>
    <w:rsid w:val="003D79EC"/>
    <w:rsid w:val="003E0836"/>
    <w:rsid w:val="003E1375"/>
    <w:rsid w:val="003E15E8"/>
    <w:rsid w:val="003E191F"/>
    <w:rsid w:val="003E1926"/>
    <w:rsid w:val="003E1994"/>
    <w:rsid w:val="003E1C51"/>
    <w:rsid w:val="003E2F03"/>
    <w:rsid w:val="003E2FFD"/>
    <w:rsid w:val="003E335E"/>
    <w:rsid w:val="003E3D2C"/>
    <w:rsid w:val="003E3F1B"/>
    <w:rsid w:val="003E4589"/>
    <w:rsid w:val="003E4B8B"/>
    <w:rsid w:val="003E4BB7"/>
    <w:rsid w:val="003E53FD"/>
    <w:rsid w:val="003E59E1"/>
    <w:rsid w:val="003E62E8"/>
    <w:rsid w:val="003E6817"/>
    <w:rsid w:val="003E684E"/>
    <w:rsid w:val="003E72F6"/>
    <w:rsid w:val="003F0FE9"/>
    <w:rsid w:val="003F1816"/>
    <w:rsid w:val="003F1963"/>
    <w:rsid w:val="003F1B22"/>
    <w:rsid w:val="003F2891"/>
    <w:rsid w:val="003F4B9E"/>
    <w:rsid w:val="003F4D67"/>
    <w:rsid w:val="003F4DCE"/>
    <w:rsid w:val="003F5251"/>
    <w:rsid w:val="003F5279"/>
    <w:rsid w:val="003F5456"/>
    <w:rsid w:val="003F6204"/>
    <w:rsid w:val="004002FD"/>
    <w:rsid w:val="00400A82"/>
    <w:rsid w:val="00400DCD"/>
    <w:rsid w:val="00401922"/>
    <w:rsid w:val="004022BC"/>
    <w:rsid w:val="00402F8A"/>
    <w:rsid w:val="00404329"/>
    <w:rsid w:val="004043B9"/>
    <w:rsid w:val="00404EC3"/>
    <w:rsid w:val="0040538D"/>
    <w:rsid w:val="004055A3"/>
    <w:rsid w:val="00405938"/>
    <w:rsid w:val="00405C30"/>
    <w:rsid w:val="00405C71"/>
    <w:rsid w:val="00406D65"/>
    <w:rsid w:val="004070A9"/>
    <w:rsid w:val="004072FE"/>
    <w:rsid w:val="00410A6A"/>
    <w:rsid w:val="00410C7F"/>
    <w:rsid w:val="00412179"/>
    <w:rsid w:val="0041232E"/>
    <w:rsid w:val="00412A47"/>
    <w:rsid w:val="004133B6"/>
    <w:rsid w:val="00413C77"/>
    <w:rsid w:val="004145DB"/>
    <w:rsid w:val="00415CA6"/>
    <w:rsid w:val="00415CB6"/>
    <w:rsid w:val="00416A70"/>
    <w:rsid w:val="00417159"/>
    <w:rsid w:val="00417F90"/>
    <w:rsid w:val="004200A8"/>
    <w:rsid w:val="00420960"/>
    <w:rsid w:val="00421CF6"/>
    <w:rsid w:val="00423377"/>
    <w:rsid w:val="0042381A"/>
    <w:rsid w:val="004242A0"/>
    <w:rsid w:val="00424997"/>
    <w:rsid w:val="0042522E"/>
    <w:rsid w:val="00426A85"/>
    <w:rsid w:val="00426A94"/>
    <w:rsid w:val="00427449"/>
    <w:rsid w:val="00427D0C"/>
    <w:rsid w:val="00427DE8"/>
    <w:rsid w:val="00427EDA"/>
    <w:rsid w:val="0043045E"/>
    <w:rsid w:val="004308AC"/>
    <w:rsid w:val="004309A7"/>
    <w:rsid w:val="00430ED5"/>
    <w:rsid w:val="00431002"/>
    <w:rsid w:val="004310C1"/>
    <w:rsid w:val="004319E2"/>
    <w:rsid w:val="00431C7E"/>
    <w:rsid w:val="004321A8"/>
    <w:rsid w:val="00432A6F"/>
    <w:rsid w:val="00432C93"/>
    <w:rsid w:val="0043323F"/>
    <w:rsid w:val="00433245"/>
    <w:rsid w:val="00433794"/>
    <w:rsid w:val="00433D9E"/>
    <w:rsid w:val="004345FB"/>
    <w:rsid w:val="0043523B"/>
    <w:rsid w:val="00435DF7"/>
    <w:rsid w:val="004368B7"/>
    <w:rsid w:val="004375CC"/>
    <w:rsid w:val="00437F17"/>
    <w:rsid w:val="00440467"/>
    <w:rsid w:val="004404AD"/>
    <w:rsid w:val="00440696"/>
    <w:rsid w:val="004412C9"/>
    <w:rsid w:val="00441937"/>
    <w:rsid w:val="00441E44"/>
    <w:rsid w:val="0044247A"/>
    <w:rsid w:val="00443F53"/>
    <w:rsid w:val="004442DC"/>
    <w:rsid w:val="0044458E"/>
    <w:rsid w:val="00444D72"/>
    <w:rsid w:val="00445240"/>
    <w:rsid w:val="004456AE"/>
    <w:rsid w:val="00446044"/>
    <w:rsid w:val="004460CC"/>
    <w:rsid w:val="00446CF4"/>
    <w:rsid w:val="0044745F"/>
    <w:rsid w:val="004474DB"/>
    <w:rsid w:val="004475DA"/>
    <w:rsid w:val="00450B88"/>
    <w:rsid w:val="00451105"/>
    <w:rsid w:val="0045130A"/>
    <w:rsid w:val="004515B7"/>
    <w:rsid w:val="004515BD"/>
    <w:rsid w:val="00452409"/>
    <w:rsid w:val="004528A2"/>
    <w:rsid w:val="004535F0"/>
    <w:rsid w:val="004539FE"/>
    <w:rsid w:val="00453B7F"/>
    <w:rsid w:val="00453BC2"/>
    <w:rsid w:val="00453C21"/>
    <w:rsid w:val="00454B08"/>
    <w:rsid w:val="00455260"/>
    <w:rsid w:val="00455523"/>
    <w:rsid w:val="00457C0B"/>
    <w:rsid w:val="00461F75"/>
    <w:rsid w:val="0046207F"/>
    <w:rsid w:val="00462C20"/>
    <w:rsid w:val="004641E5"/>
    <w:rsid w:val="004648C1"/>
    <w:rsid w:val="00464AE2"/>
    <w:rsid w:val="00464C35"/>
    <w:rsid w:val="00464C5A"/>
    <w:rsid w:val="00465653"/>
    <w:rsid w:val="004670FC"/>
    <w:rsid w:val="0046716E"/>
    <w:rsid w:val="004677B6"/>
    <w:rsid w:val="0047037C"/>
    <w:rsid w:val="00470ABE"/>
    <w:rsid w:val="004725EA"/>
    <w:rsid w:val="00472A17"/>
    <w:rsid w:val="00472BDF"/>
    <w:rsid w:val="00472F06"/>
    <w:rsid w:val="00473F19"/>
    <w:rsid w:val="004745E1"/>
    <w:rsid w:val="00475074"/>
    <w:rsid w:val="00476741"/>
    <w:rsid w:val="00476ADC"/>
    <w:rsid w:val="00476F51"/>
    <w:rsid w:val="00477453"/>
    <w:rsid w:val="00477E04"/>
    <w:rsid w:val="004804EA"/>
    <w:rsid w:val="00480D8A"/>
    <w:rsid w:val="00482233"/>
    <w:rsid w:val="00482FF3"/>
    <w:rsid w:val="004831B2"/>
    <w:rsid w:val="0048473A"/>
    <w:rsid w:val="00484DE5"/>
    <w:rsid w:val="00485D25"/>
    <w:rsid w:val="0048664C"/>
    <w:rsid w:val="0048666A"/>
    <w:rsid w:val="00486789"/>
    <w:rsid w:val="00486B05"/>
    <w:rsid w:val="00486D83"/>
    <w:rsid w:val="0049063D"/>
    <w:rsid w:val="00490EF6"/>
    <w:rsid w:val="0049112B"/>
    <w:rsid w:val="00491342"/>
    <w:rsid w:val="004935B1"/>
    <w:rsid w:val="00493729"/>
    <w:rsid w:val="00494EDF"/>
    <w:rsid w:val="00496070"/>
    <w:rsid w:val="00496968"/>
    <w:rsid w:val="00496A2E"/>
    <w:rsid w:val="00496AE1"/>
    <w:rsid w:val="00496BB6"/>
    <w:rsid w:val="00496D82"/>
    <w:rsid w:val="004A02E8"/>
    <w:rsid w:val="004A0E0F"/>
    <w:rsid w:val="004A164E"/>
    <w:rsid w:val="004A19A8"/>
    <w:rsid w:val="004A2198"/>
    <w:rsid w:val="004A2DCF"/>
    <w:rsid w:val="004A2F3E"/>
    <w:rsid w:val="004A3F00"/>
    <w:rsid w:val="004A4754"/>
    <w:rsid w:val="004A51CA"/>
    <w:rsid w:val="004A5B4F"/>
    <w:rsid w:val="004A65C3"/>
    <w:rsid w:val="004A726C"/>
    <w:rsid w:val="004A74D7"/>
    <w:rsid w:val="004B04CF"/>
    <w:rsid w:val="004B0C85"/>
    <w:rsid w:val="004B0FC3"/>
    <w:rsid w:val="004B2717"/>
    <w:rsid w:val="004B2F0C"/>
    <w:rsid w:val="004B385B"/>
    <w:rsid w:val="004B45D6"/>
    <w:rsid w:val="004B4930"/>
    <w:rsid w:val="004B4DAC"/>
    <w:rsid w:val="004B4FB8"/>
    <w:rsid w:val="004B5E52"/>
    <w:rsid w:val="004B68B4"/>
    <w:rsid w:val="004B7E3D"/>
    <w:rsid w:val="004C0013"/>
    <w:rsid w:val="004C0899"/>
    <w:rsid w:val="004C0D6B"/>
    <w:rsid w:val="004C0EBA"/>
    <w:rsid w:val="004C1350"/>
    <w:rsid w:val="004C1581"/>
    <w:rsid w:val="004C1A95"/>
    <w:rsid w:val="004C2156"/>
    <w:rsid w:val="004C26AD"/>
    <w:rsid w:val="004C3F7C"/>
    <w:rsid w:val="004C52CA"/>
    <w:rsid w:val="004C5C08"/>
    <w:rsid w:val="004C6618"/>
    <w:rsid w:val="004C78CF"/>
    <w:rsid w:val="004D1F20"/>
    <w:rsid w:val="004D2ABC"/>
    <w:rsid w:val="004D4CD2"/>
    <w:rsid w:val="004D674C"/>
    <w:rsid w:val="004D73A2"/>
    <w:rsid w:val="004D7469"/>
    <w:rsid w:val="004D771B"/>
    <w:rsid w:val="004E218A"/>
    <w:rsid w:val="004E2A10"/>
    <w:rsid w:val="004E2C29"/>
    <w:rsid w:val="004E3B90"/>
    <w:rsid w:val="004E4831"/>
    <w:rsid w:val="004E57A9"/>
    <w:rsid w:val="004E6738"/>
    <w:rsid w:val="004E6C78"/>
    <w:rsid w:val="004E6DC0"/>
    <w:rsid w:val="004E709D"/>
    <w:rsid w:val="004E7A4C"/>
    <w:rsid w:val="004E7B55"/>
    <w:rsid w:val="004F0DCF"/>
    <w:rsid w:val="004F1090"/>
    <w:rsid w:val="004F231C"/>
    <w:rsid w:val="004F28B3"/>
    <w:rsid w:val="004F28BD"/>
    <w:rsid w:val="004F2D10"/>
    <w:rsid w:val="004F3DCF"/>
    <w:rsid w:val="004F3F7C"/>
    <w:rsid w:val="004F4168"/>
    <w:rsid w:val="004F4277"/>
    <w:rsid w:val="004F4C0B"/>
    <w:rsid w:val="004F4ECB"/>
    <w:rsid w:val="004F5064"/>
    <w:rsid w:val="004F5132"/>
    <w:rsid w:val="004F6709"/>
    <w:rsid w:val="00500574"/>
    <w:rsid w:val="00500A1F"/>
    <w:rsid w:val="00500E72"/>
    <w:rsid w:val="005012FF"/>
    <w:rsid w:val="00501D58"/>
    <w:rsid w:val="00501EAF"/>
    <w:rsid w:val="00502119"/>
    <w:rsid w:val="005028CC"/>
    <w:rsid w:val="005028DE"/>
    <w:rsid w:val="00502C5C"/>
    <w:rsid w:val="00503059"/>
    <w:rsid w:val="00503D49"/>
    <w:rsid w:val="00503F05"/>
    <w:rsid w:val="00505CBF"/>
    <w:rsid w:val="00505F4C"/>
    <w:rsid w:val="00506279"/>
    <w:rsid w:val="0050736B"/>
    <w:rsid w:val="00507D5B"/>
    <w:rsid w:val="00510808"/>
    <w:rsid w:val="00511194"/>
    <w:rsid w:val="00511D52"/>
    <w:rsid w:val="00511EBB"/>
    <w:rsid w:val="0051332A"/>
    <w:rsid w:val="00515E63"/>
    <w:rsid w:val="00516191"/>
    <w:rsid w:val="0051683E"/>
    <w:rsid w:val="00516BE5"/>
    <w:rsid w:val="005177C0"/>
    <w:rsid w:val="005179D3"/>
    <w:rsid w:val="005209BC"/>
    <w:rsid w:val="00521C77"/>
    <w:rsid w:val="0052231B"/>
    <w:rsid w:val="0052246B"/>
    <w:rsid w:val="0052355C"/>
    <w:rsid w:val="00523686"/>
    <w:rsid w:val="005238ED"/>
    <w:rsid w:val="00523DF9"/>
    <w:rsid w:val="00523F45"/>
    <w:rsid w:val="005240E6"/>
    <w:rsid w:val="00524129"/>
    <w:rsid w:val="0052531F"/>
    <w:rsid w:val="005267A9"/>
    <w:rsid w:val="00527CC9"/>
    <w:rsid w:val="00527E82"/>
    <w:rsid w:val="00530330"/>
    <w:rsid w:val="005309D8"/>
    <w:rsid w:val="00530B1D"/>
    <w:rsid w:val="00531DF5"/>
    <w:rsid w:val="005324E3"/>
    <w:rsid w:val="005328D6"/>
    <w:rsid w:val="00532A3F"/>
    <w:rsid w:val="00532D6A"/>
    <w:rsid w:val="0053331C"/>
    <w:rsid w:val="00533E41"/>
    <w:rsid w:val="005347A9"/>
    <w:rsid w:val="00534AC6"/>
    <w:rsid w:val="00535146"/>
    <w:rsid w:val="005352FA"/>
    <w:rsid w:val="005359A4"/>
    <w:rsid w:val="00537A94"/>
    <w:rsid w:val="00537F08"/>
    <w:rsid w:val="00540344"/>
    <w:rsid w:val="00541EF5"/>
    <w:rsid w:val="00541F1D"/>
    <w:rsid w:val="0054287A"/>
    <w:rsid w:val="005430B4"/>
    <w:rsid w:val="005446A9"/>
    <w:rsid w:val="00544D6D"/>
    <w:rsid w:val="00544DAB"/>
    <w:rsid w:val="00545267"/>
    <w:rsid w:val="0054537C"/>
    <w:rsid w:val="00545523"/>
    <w:rsid w:val="00545EBF"/>
    <w:rsid w:val="00546C9F"/>
    <w:rsid w:val="00547BFD"/>
    <w:rsid w:val="00552219"/>
    <w:rsid w:val="00553472"/>
    <w:rsid w:val="00553629"/>
    <w:rsid w:val="00553C21"/>
    <w:rsid w:val="005548BE"/>
    <w:rsid w:val="00554CED"/>
    <w:rsid w:val="00555371"/>
    <w:rsid w:val="0055542A"/>
    <w:rsid w:val="00556F6B"/>
    <w:rsid w:val="005608CD"/>
    <w:rsid w:val="00560BFA"/>
    <w:rsid w:val="00561CE6"/>
    <w:rsid w:val="005620A3"/>
    <w:rsid w:val="00562373"/>
    <w:rsid w:val="0056304F"/>
    <w:rsid w:val="00563493"/>
    <w:rsid w:val="005635EB"/>
    <w:rsid w:val="005644C1"/>
    <w:rsid w:val="0056676B"/>
    <w:rsid w:val="00567356"/>
    <w:rsid w:val="00567C11"/>
    <w:rsid w:val="005718B0"/>
    <w:rsid w:val="00572029"/>
    <w:rsid w:val="0057313F"/>
    <w:rsid w:val="00573645"/>
    <w:rsid w:val="00573E40"/>
    <w:rsid w:val="00573F1F"/>
    <w:rsid w:val="005740F1"/>
    <w:rsid w:val="005740FE"/>
    <w:rsid w:val="00574629"/>
    <w:rsid w:val="00574EED"/>
    <w:rsid w:val="00576283"/>
    <w:rsid w:val="00576685"/>
    <w:rsid w:val="0057729B"/>
    <w:rsid w:val="005777D7"/>
    <w:rsid w:val="005779A8"/>
    <w:rsid w:val="005808AB"/>
    <w:rsid w:val="00581E5D"/>
    <w:rsid w:val="005826CE"/>
    <w:rsid w:val="00582841"/>
    <w:rsid w:val="00583A8B"/>
    <w:rsid w:val="00584A27"/>
    <w:rsid w:val="00584ACE"/>
    <w:rsid w:val="00584F7A"/>
    <w:rsid w:val="00585F80"/>
    <w:rsid w:val="005863ED"/>
    <w:rsid w:val="00586911"/>
    <w:rsid w:val="005874E0"/>
    <w:rsid w:val="00587E37"/>
    <w:rsid w:val="00590A6F"/>
    <w:rsid w:val="00590C6B"/>
    <w:rsid w:val="00590FDB"/>
    <w:rsid w:val="00591473"/>
    <w:rsid w:val="00592A44"/>
    <w:rsid w:val="00592FDB"/>
    <w:rsid w:val="00593338"/>
    <w:rsid w:val="00595383"/>
    <w:rsid w:val="00595E12"/>
    <w:rsid w:val="0059603C"/>
    <w:rsid w:val="005969E4"/>
    <w:rsid w:val="005975EF"/>
    <w:rsid w:val="005A032B"/>
    <w:rsid w:val="005A0650"/>
    <w:rsid w:val="005A1B63"/>
    <w:rsid w:val="005A1D04"/>
    <w:rsid w:val="005A215A"/>
    <w:rsid w:val="005A2C64"/>
    <w:rsid w:val="005A3A80"/>
    <w:rsid w:val="005A3BDE"/>
    <w:rsid w:val="005A4582"/>
    <w:rsid w:val="005A4A5B"/>
    <w:rsid w:val="005A5CB7"/>
    <w:rsid w:val="005A60F3"/>
    <w:rsid w:val="005A6FDD"/>
    <w:rsid w:val="005A70D6"/>
    <w:rsid w:val="005A74A1"/>
    <w:rsid w:val="005A7C26"/>
    <w:rsid w:val="005A7C36"/>
    <w:rsid w:val="005B0770"/>
    <w:rsid w:val="005B0AAC"/>
    <w:rsid w:val="005B110B"/>
    <w:rsid w:val="005B25C9"/>
    <w:rsid w:val="005B28E1"/>
    <w:rsid w:val="005B3B51"/>
    <w:rsid w:val="005B49BD"/>
    <w:rsid w:val="005B4C6B"/>
    <w:rsid w:val="005B5466"/>
    <w:rsid w:val="005B56F5"/>
    <w:rsid w:val="005B657E"/>
    <w:rsid w:val="005B6CA8"/>
    <w:rsid w:val="005B6EF5"/>
    <w:rsid w:val="005C1827"/>
    <w:rsid w:val="005C21E4"/>
    <w:rsid w:val="005C43C9"/>
    <w:rsid w:val="005C5B2C"/>
    <w:rsid w:val="005C5B36"/>
    <w:rsid w:val="005C5C27"/>
    <w:rsid w:val="005C6790"/>
    <w:rsid w:val="005C67E6"/>
    <w:rsid w:val="005C6B00"/>
    <w:rsid w:val="005C724C"/>
    <w:rsid w:val="005C7501"/>
    <w:rsid w:val="005C7C94"/>
    <w:rsid w:val="005C7D5D"/>
    <w:rsid w:val="005D0263"/>
    <w:rsid w:val="005D1221"/>
    <w:rsid w:val="005D1262"/>
    <w:rsid w:val="005D17BF"/>
    <w:rsid w:val="005D2790"/>
    <w:rsid w:val="005D33B7"/>
    <w:rsid w:val="005D3D86"/>
    <w:rsid w:val="005D3E18"/>
    <w:rsid w:val="005D4A57"/>
    <w:rsid w:val="005D5B4D"/>
    <w:rsid w:val="005D5D34"/>
    <w:rsid w:val="005D6524"/>
    <w:rsid w:val="005D6892"/>
    <w:rsid w:val="005D6B49"/>
    <w:rsid w:val="005D72A2"/>
    <w:rsid w:val="005D7A77"/>
    <w:rsid w:val="005D7C65"/>
    <w:rsid w:val="005E0325"/>
    <w:rsid w:val="005E14D1"/>
    <w:rsid w:val="005E1858"/>
    <w:rsid w:val="005E1B03"/>
    <w:rsid w:val="005E3D4B"/>
    <w:rsid w:val="005E4ED9"/>
    <w:rsid w:val="005E5152"/>
    <w:rsid w:val="005E549A"/>
    <w:rsid w:val="005E5824"/>
    <w:rsid w:val="005E5B74"/>
    <w:rsid w:val="005E6642"/>
    <w:rsid w:val="005E7D07"/>
    <w:rsid w:val="005F01D8"/>
    <w:rsid w:val="005F02C7"/>
    <w:rsid w:val="005F0BDF"/>
    <w:rsid w:val="005F0E60"/>
    <w:rsid w:val="005F18EC"/>
    <w:rsid w:val="005F229C"/>
    <w:rsid w:val="005F33E3"/>
    <w:rsid w:val="005F3E5A"/>
    <w:rsid w:val="005F45A7"/>
    <w:rsid w:val="005F4BC0"/>
    <w:rsid w:val="005F667F"/>
    <w:rsid w:val="005F6A4A"/>
    <w:rsid w:val="005F6A7B"/>
    <w:rsid w:val="00600900"/>
    <w:rsid w:val="00600B84"/>
    <w:rsid w:val="0060137B"/>
    <w:rsid w:val="00601BEB"/>
    <w:rsid w:val="00603167"/>
    <w:rsid w:val="00603BCC"/>
    <w:rsid w:val="00604F23"/>
    <w:rsid w:val="00606462"/>
    <w:rsid w:val="00607B92"/>
    <w:rsid w:val="00607DC7"/>
    <w:rsid w:val="0061123D"/>
    <w:rsid w:val="006113B2"/>
    <w:rsid w:val="00612DF4"/>
    <w:rsid w:val="00613334"/>
    <w:rsid w:val="00613C6C"/>
    <w:rsid w:val="006142C1"/>
    <w:rsid w:val="00614507"/>
    <w:rsid w:val="00614C84"/>
    <w:rsid w:val="00615AB1"/>
    <w:rsid w:val="00615D24"/>
    <w:rsid w:val="00616376"/>
    <w:rsid w:val="006168D6"/>
    <w:rsid w:val="00616A94"/>
    <w:rsid w:val="00616E60"/>
    <w:rsid w:val="0061717C"/>
    <w:rsid w:val="00617C85"/>
    <w:rsid w:val="00617CBD"/>
    <w:rsid w:val="00617E5B"/>
    <w:rsid w:val="006200B7"/>
    <w:rsid w:val="00620F8D"/>
    <w:rsid w:val="006220D1"/>
    <w:rsid w:val="006222F3"/>
    <w:rsid w:val="006229EE"/>
    <w:rsid w:val="00622AA4"/>
    <w:rsid w:val="00623A13"/>
    <w:rsid w:val="00623B07"/>
    <w:rsid w:val="006242D2"/>
    <w:rsid w:val="00625AB5"/>
    <w:rsid w:val="00626005"/>
    <w:rsid w:val="0062689E"/>
    <w:rsid w:val="00627394"/>
    <w:rsid w:val="006279E3"/>
    <w:rsid w:val="00627D42"/>
    <w:rsid w:val="00631354"/>
    <w:rsid w:val="00631999"/>
    <w:rsid w:val="0063250C"/>
    <w:rsid w:val="00632DB4"/>
    <w:rsid w:val="00633F02"/>
    <w:rsid w:val="00633F49"/>
    <w:rsid w:val="00634A63"/>
    <w:rsid w:val="00634BE5"/>
    <w:rsid w:val="00635988"/>
    <w:rsid w:val="006359E0"/>
    <w:rsid w:val="00635A4F"/>
    <w:rsid w:val="00636DB1"/>
    <w:rsid w:val="00636E4C"/>
    <w:rsid w:val="00637237"/>
    <w:rsid w:val="00637505"/>
    <w:rsid w:val="00637AC3"/>
    <w:rsid w:val="00637CC0"/>
    <w:rsid w:val="006414C3"/>
    <w:rsid w:val="00641B4A"/>
    <w:rsid w:val="00641CFF"/>
    <w:rsid w:val="00643553"/>
    <w:rsid w:val="00643B04"/>
    <w:rsid w:val="00645285"/>
    <w:rsid w:val="0064544C"/>
    <w:rsid w:val="00645D17"/>
    <w:rsid w:val="006464A9"/>
    <w:rsid w:val="006502AC"/>
    <w:rsid w:val="006504EA"/>
    <w:rsid w:val="00650F1C"/>
    <w:rsid w:val="006514CE"/>
    <w:rsid w:val="00651A46"/>
    <w:rsid w:val="00651D6C"/>
    <w:rsid w:val="00652296"/>
    <w:rsid w:val="006534FD"/>
    <w:rsid w:val="0065368F"/>
    <w:rsid w:val="00653D96"/>
    <w:rsid w:val="00653DCE"/>
    <w:rsid w:val="006542AA"/>
    <w:rsid w:val="00654C45"/>
    <w:rsid w:val="00655037"/>
    <w:rsid w:val="00656226"/>
    <w:rsid w:val="00656482"/>
    <w:rsid w:val="006568DC"/>
    <w:rsid w:val="0066074F"/>
    <w:rsid w:val="00661178"/>
    <w:rsid w:val="00661F3A"/>
    <w:rsid w:val="00662399"/>
    <w:rsid w:val="006624DA"/>
    <w:rsid w:val="006628A4"/>
    <w:rsid w:val="00663DFA"/>
    <w:rsid w:val="0066423C"/>
    <w:rsid w:val="00664FA1"/>
    <w:rsid w:val="006655E7"/>
    <w:rsid w:val="006657E4"/>
    <w:rsid w:val="00665F42"/>
    <w:rsid w:val="00666333"/>
    <w:rsid w:val="00667208"/>
    <w:rsid w:val="006679D0"/>
    <w:rsid w:val="00667B75"/>
    <w:rsid w:val="00667F1B"/>
    <w:rsid w:val="00670AB5"/>
    <w:rsid w:val="00670D9C"/>
    <w:rsid w:val="00671CAA"/>
    <w:rsid w:val="00672524"/>
    <w:rsid w:val="0067261D"/>
    <w:rsid w:val="00672E91"/>
    <w:rsid w:val="00673478"/>
    <w:rsid w:val="00673BA2"/>
    <w:rsid w:val="00674DCA"/>
    <w:rsid w:val="00676008"/>
    <w:rsid w:val="00677372"/>
    <w:rsid w:val="006776C6"/>
    <w:rsid w:val="00677BFC"/>
    <w:rsid w:val="006804F9"/>
    <w:rsid w:val="00681AB8"/>
    <w:rsid w:val="00682A5E"/>
    <w:rsid w:val="00682E11"/>
    <w:rsid w:val="006835F6"/>
    <w:rsid w:val="00683FE4"/>
    <w:rsid w:val="00684428"/>
    <w:rsid w:val="00684705"/>
    <w:rsid w:val="006852AE"/>
    <w:rsid w:val="0068544C"/>
    <w:rsid w:val="00685530"/>
    <w:rsid w:val="00685777"/>
    <w:rsid w:val="00687258"/>
    <w:rsid w:val="0069003C"/>
    <w:rsid w:val="0069058A"/>
    <w:rsid w:val="006906F5"/>
    <w:rsid w:val="00691242"/>
    <w:rsid w:val="00691819"/>
    <w:rsid w:val="00691B3E"/>
    <w:rsid w:val="00691EB9"/>
    <w:rsid w:val="00691F2A"/>
    <w:rsid w:val="006923F5"/>
    <w:rsid w:val="006932A4"/>
    <w:rsid w:val="006933ED"/>
    <w:rsid w:val="0069351D"/>
    <w:rsid w:val="00693EBD"/>
    <w:rsid w:val="006940E8"/>
    <w:rsid w:val="006949C5"/>
    <w:rsid w:val="006964D1"/>
    <w:rsid w:val="006964EF"/>
    <w:rsid w:val="006967D1"/>
    <w:rsid w:val="0069707E"/>
    <w:rsid w:val="00697321"/>
    <w:rsid w:val="00697417"/>
    <w:rsid w:val="00697BB9"/>
    <w:rsid w:val="006A03C8"/>
    <w:rsid w:val="006A174A"/>
    <w:rsid w:val="006A176E"/>
    <w:rsid w:val="006A18A9"/>
    <w:rsid w:val="006A2026"/>
    <w:rsid w:val="006A2350"/>
    <w:rsid w:val="006A3243"/>
    <w:rsid w:val="006A324A"/>
    <w:rsid w:val="006A5EC4"/>
    <w:rsid w:val="006B0253"/>
    <w:rsid w:val="006B0610"/>
    <w:rsid w:val="006B204C"/>
    <w:rsid w:val="006B3589"/>
    <w:rsid w:val="006B3A43"/>
    <w:rsid w:val="006B3F7B"/>
    <w:rsid w:val="006B40CF"/>
    <w:rsid w:val="006B4474"/>
    <w:rsid w:val="006B49FE"/>
    <w:rsid w:val="006B5EFB"/>
    <w:rsid w:val="006B6DCC"/>
    <w:rsid w:val="006B7602"/>
    <w:rsid w:val="006B7C7F"/>
    <w:rsid w:val="006C0354"/>
    <w:rsid w:val="006C1E94"/>
    <w:rsid w:val="006C231E"/>
    <w:rsid w:val="006C2A70"/>
    <w:rsid w:val="006C2D4E"/>
    <w:rsid w:val="006C3882"/>
    <w:rsid w:val="006C407B"/>
    <w:rsid w:val="006C4460"/>
    <w:rsid w:val="006C4B67"/>
    <w:rsid w:val="006C5D7C"/>
    <w:rsid w:val="006C5DE4"/>
    <w:rsid w:val="006C5EAC"/>
    <w:rsid w:val="006C6C51"/>
    <w:rsid w:val="006D0822"/>
    <w:rsid w:val="006D156F"/>
    <w:rsid w:val="006D2265"/>
    <w:rsid w:val="006D2E3D"/>
    <w:rsid w:val="006D43C2"/>
    <w:rsid w:val="006D486D"/>
    <w:rsid w:val="006D4F12"/>
    <w:rsid w:val="006D51F1"/>
    <w:rsid w:val="006D5232"/>
    <w:rsid w:val="006D62FF"/>
    <w:rsid w:val="006E04DC"/>
    <w:rsid w:val="006E07AA"/>
    <w:rsid w:val="006E08B9"/>
    <w:rsid w:val="006E0C0B"/>
    <w:rsid w:val="006E189E"/>
    <w:rsid w:val="006E192A"/>
    <w:rsid w:val="006E1E2A"/>
    <w:rsid w:val="006E26F2"/>
    <w:rsid w:val="006E27DA"/>
    <w:rsid w:val="006E39C4"/>
    <w:rsid w:val="006E5523"/>
    <w:rsid w:val="006E558F"/>
    <w:rsid w:val="006E5BD5"/>
    <w:rsid w:val="006E60E2"/>
    <w:rsid w:val="006E66C1"/>
    <w:rsid w:val="006E7DB1"/>
    <w:rsid w:val="006F0666"/>
    <w:rsid w:val="006F078D"/>
    <w:rsid w:val="006F07E1"/>
    <w:rsid w:val="006F1005"/>
    <w:rsid w:val="006F17EB"/>
    <w:rsid w:val="006F2A29"/>
    <w:rsid w:val="006F2E1F"/>
    <w:rsid w:val="006F35CD"/>
    <w:rsid w:val="006F51AB"/>
    <w:rsid w:val="006F563F"/>
    <w:rsid w:val="006F60C8"/>
    <w:rsid w:val="006F7F8C"/>
    <w:rsid w:val="007009B6"/>
    <w:rsid w:val="00700CB5"/>
    <w:rsid w:val="007011A8"/>
    <w:rsid w:val="0070159B"/>
    <w:rsid w:val="00701DA9"/>
    <w:rsid w:val="00701E10"/>
    <w:rsid w:val="00702503"/>
    <w:rsid w:val="00702775"/>
    <w:rsid w:val="0070321A"/>
    <w:rsid w:val="00703271"/>
    <w:rsid w:val="007034F4"/>
    <w:rsid w:val="00703E7E"/>
    <w:rsid w:val="007040B0"/>
    <w:rsid w:val="007040C4"/>
    <w:rsid w:val="007045CE"/>
    <w:rsid w:val="00706142"/>
    <w:rsid w:val="007072B5"/>
    <w:rsid w:val="0070761B"/>
    <w:rsid w:val="00707714"/>
    <w:rsid w:val="00710063"/>
    <w:rsid w:val="00710785"/>
    <w:rsid w:val="00713131"/>
    <w:rsid w:val="0071318F"/>
    <w:rsid w:val="00715285"/>
    <w:rsid w:val="0071571C"/>
    <w:rsid w:val="007159F7"/>
    <w:rsid w:val="00715A4C"/>
    <w:rsid w:val="00715B23"/>
    <w:rsid w:val="00715CF2"/>
    <w:rsid w:val="00715D91"/>
    <w:rsid w:val="0071679A"/>
    <w:rsid w:val="00716F8C"/>
    <w:rsid w:val="0071720A"/>
    <w:rsid w:val="007175A3"/>
    <w:rsid w:val="00720A8B"/>
    <w:rsid w:val="00720FC5"/>
    <w:rsid w:val="0072123C"/>
    <w:rsid w:val="00722325"/>
    <w:rsid w:val="0072387B"/>
    <w:rsid w:val="0072542C"/>
    <w:rsid w:val="007275FE"/>
    <w:rsid w:val="00727B06"/>
    <w:rsid w:val="00730749"/>
    <w:rsid w:val="00730877"/>
    <w:rsid w:val="00730D3B"/>
    <w:rsid w:val="0073137C"/>
    <w:rsid w:val="007315CB"/>
    <w:rsid w:val="0073185C"/>
    <w:rsid w:val="00731A89"/>
    <w:rsid w:val="00731BCF"/>
    <w:rsid w:val="0073274F"/>
    <w:rsid w:val="007329B6"/>
    <w:rsid w:val="00733293"/>
    <w:rsid w:val="00733C20"/>
    <w:rsid w:val="0073520C"/>
    <w:rsid w:val="00736AA6"/>
    <w:rsid w:val="00737307"/>
    <w:rsid w:val="007376CA"/>
    <w:rsid w:val="00737C7D"/>
    <w:rsid w:val="007406D3"/>
    <w:rsid w:val="00740AC2"/>
    <w:rsid w:val="007430A4"/>
    <w:rsid w:val="00743CF9"/>
    <w:rsid w:val="0074475A"/>
    <w:rsid w:val="007450AB"/>
    <w:rsid w:val="00745EB8"/>
    <w:rsid w:val="0074611D"/>
    <w:rsid w:val="007463A1"/>
    <w:rsid w:val="00747139"/>
    <w:rsid w:val="007472FC"/>
    <w:rsid w:val="00750A3C"/>
    <w:rsid w:val="00750CC0"/>
    <w:rsid w:val="00750DDC"/>
    <w:rsid w:val="007514C7"/>
    <w:rsid w:val="00751B50"/>
    <w:rsid w:val="00753F2F"/>
    <w:rsid w:val="007540E9"/>
    <w:rsid w:val="0075491D"/>
    <w:rsid w:val="007552BA"/>
    <w:rsid w:val="00755FFC"/>
    <w:rsid w:val="00756347"/>
    <w:rsid w:val="007564A7"/>
    <w:rsid w:val="00756575"/>
    <w:rsid w:val="00756C58"/>
    <w:rsid w:val="007573F1"/>
    <w:rsid w:val="00757A80"/>
    <w:rsid w:val="00757F30"/>
    <w:rsid w:val="00760EF8"/>
    <w:rsid w:val="007613CE"/>
    <w:rsid w:val="00761C41"/>
    <w:rsid w:val="00761EEB"/>
    <w:rsid w:val="00762667"/>
    <w:rsid w:val="00762D05"/>
    <w:rsid w:val="007632A1"/>
    <w:rsid w:val="0076414F"/>
    <w:rsid w:val="00765A6A"/>
    <w:rsid w:val="00765C36"/>
    <w:rsid w:val="00765E65"/>
    <w:rsid w:val="007660E1"/>
    <w:rsid w:val="007663CD"/>
    <w:rsid w:val="00766B5A"/>
    <w:rsid w:val="00767908"/>
    <w:rsid w:val="00767B4A"/>
    <w:rsid w:val="0077007E"/>
    <w:rsid w:val="007709A1"/>
    <w:rsid w:val="00770E6C"/>
    <w:rsid w:val="00771266"/>
    <w:rsid w:val="007712F4"/>
    <w:rsid w:val="0077250A"/>
    <w:rsid w:val="00772B6E"/>
    <w:rsid w:val="007732A0"/>
    <w:rsid w:val="00773C64"/>
    <w:rsid w:val="00774D9E"/>
    <w:rsid w:val="00775302"/>
    <w:rsid w:val="007758D5"/>
    <w:rsid w:val="007760C3"/>
    <w:rsid w:val="00776DDC"/>
    <w:rsid w:val="007773A1"/>
    <w:rsid w:val="007808A6"/>
    <w:rsid w:val="00780E87"/>
    <w:rsid w:val="007814FC"/>
    <w:rsid w:val="00781BFB"/>
    <w:rsid w:val="00781DEE"/>
    <w:rsid w:val="007824D4"/>
    <w:rsid w:val="00784BE9"/>
    <w:rsid w:val="00784D60"/>
    <w:rsid w:val="007863AF"/>
    <w:rsid w:val="00786939"/>
    <w:rsid w:val="00786951"/>
    <w:rsid w:val="00787908"/>
    <w:rsid w:val="00787DD2"/>
    <w:rsid w:val="00790191"/>
    <w:rsid w:val="00792202"/>
    <w:rsid w:val="0079238B"/>
    <w:rsid w:val="0079290F"/>
    <w:rsid w:val="00792A8D"/>
    <w:rsid w:val="00792DE8"/>
    <w:rsid w:val="00795AAB"/>
    <w:rsid w:val="00795BFC"/>
    <w:rsid w:val="007966DF"/>
    <w:rsid w:val="00796DCA"/>
    <w:rsid w:val="007A0B81"/>
    <w:rsid w:val="007A0D37"/>
    <w:rsid w:val="007A1AB4"/>
    <w:rsid w:val="007A2132"/>
    <w:rsid w:val="007A4080"/>
    <w:rsid w:val="007A5271"/>
    <w:rsid w:val="007A576A"/>
    <w:rsid w:val="007A5C67"/>
    <w:rsid w:val="007A6D81"/>
    <w:rsid w:val="007A7495"/>
    <w:rsid w:val="007B0AB8"/>
    <w:rsid w:val="007B0AD4"/>
    <w:rsid w:val="007B0CA7"/>
    <w:rsid w:val="007B0DB3"/>
    <w:rsid w:val="007B1D85"/>
    <w:rsid w:val="007B259C"/>
    <w:rsid w:val="007B2F0F"/>
    <w:rsid w:val="007B347E"/>
    <w:rsid w:val="007B3A2C"/>
    <w:rsid w:val="007B3C07"/>
    <w:rsid w:val="007B4A4B"/>
    <w:rsid w:val="007B5999"/>
    <w:rsid w:val="007B5D0F"/>
    <w:rsid w:val="007B617B"/>
    <w:rsid w:val="007B6427"/>
    <w:rsid w:val="007B66CC"/>
    <w:rsid w:val="007B6B4B"/>
    <w:rsid w:val="007B7215"/>
    <w:rsid w:val="007C12BA"/>
    <w:rsid w:val="007C1BE0"/>
    <w:rsid w:val="007C22C7"/>
    <w:rsid w:val="007C2976"/>
    <w:rsid w:val="007C44E3"/>
    <w:rsid w:val="007C46EA"/>
    <w:rsid w:val="007C489B"/>
    <w:rsid w:val="007C4AD5"/>
    <w:rsid w:val="007C5253"/>
    <w:rsid w:val="007C61F7"/>
    <w:rsid w:val="007C6394"/>
    <w:rsid w:val="007C6680"/>
    <w:rsid w:val="007D05DB"/>
    <w:rsid w:val="007D27B1"/>
    <w:rsid w:val="007D2D21"/>
    <w:rsid w:val="007D2F05"/>
    <w:rsid w:val="007D3C31"/>
    <w:rsid w:val="007D4B64"/>
    <w:rsid w:val="007D50C8"/>
    <w:rsid w:val="007D5182"/>
    <w:rsid w:val="007D65B3"/>
    <w:rsid w:val="007D6899"/>
    <w:rsid w:val="007D73C4"/>
    <w:rsid w:val="007D77B0"/>
    <w:rsid w:val="007E0630"/>
    <w:rsid w:val="007E0A23"/>
    <w:rsid w:val="007E0C5A"/>
    <w:rsid w:val="007E10C8"/>
    <w:rsid w:val="007E136C"/>
    <w:rsid w:val="007E181C"/>
    <w:rsid w:val="007E1962"/>
    <w:rsid w:val="007E1EE6"/>
    <w:rsid w:val="007E2BFE"/>
    <w:rsid w:val="007E3101"/>
    <w:rsid w:val="007E4160"/>
    <w:rsid w:val="007E475C"/>
    <w:rsid w:val="007E5B2F"/>
    <w:rsid w:val="007E6657"/>
    <w:rsid w:val="007E7073"/>
    <w:rsid w:val="007E7ED6"/>
    <w:rsid w:val="007E7F5E"/>
    <w:rsid w:val="007F108B"/>
    <w:rsid w:val="007F1773"/>
    <w:rsid w:val="007F241F"/>
    <w:rsid w:val="007F25C2"/>
    <w:rsid w:val="007F2818"/>
    <w:rsid w:val="007F2BA3"/>
    <w:rsid w:val="007F319A"/>
    <w:rsid w:val="007F423C"/>
    <w:rsid w:val="007F4F5D"/>
    <w:rsid w:val="007F56C8"/>
    <w:rsid w:val="007F5FAE"/>
    <w:rsid w:val="007F61FB"/>
    <w:rsid w:val="007F62B0"/>
    <w:rsid w:val="007F6548"/>
    <w:rsid w:val="007F6E38"/>
    <w:rsid w:val="008000E0"/>
    <w:rsid w:val="008001F8"/>
    <w:rsid w:val="00801020"/>
    <w:rsid w:val="008044BD"/>
    <w:rsid w:val="0080472A"/>
    <w:rsid w:val="00804A99"/>
    <w:rsid w:val="00804DB8"/>
    <w:rsid w:val="00804DE2"/>
    <w:rsid w:val="00804FBC"/>
    <w:rsid w:val="00805351"/>
    <w:rsid w:val="008058D2"/>
    <w:rsid w:val="00806A8F"/>
    <w:rsid w:val="008101C0"/>
    <w:rsid w:val="00810F4C"/>
    <w:rsid w:val="00811572"/>
    <w:rsid w:val="0081226A"/>
    <w:rsid w:val="00812A14"/>
    <w:rsid w:val="00812BE6"/>
    <w:rsid w:val="00812EB7"/>
    <w:rsid w:val="0081327E"/>
    <w:rsid w:val="008134D4"/>
    <w:rsid w:val="00813893"/>
    <w:rsid w:val="008149A2"/>
    <w:rsid w:val="00814E4A"/>
    <w:rsid w:val="008152A5"/>
    <w:rsid w:val="0081598C"/>
    <w:rsid w:val="00815EF5"/>
    <w:rsid w:val="00816099"/>
    <w:rsid w:val="00816B4E"/>
    <w:rsid w:val="00816CB6"/>
    <w:rsid w:val="00816F90"/>
    <w:rsid w:val="00817044"/>
    <w:rsid w:val="0081785E"/>
    <w:rsid w:val="00817D48"/>
    <w:rsid w:val="00820497"/>
    <w:rsid w:val="00821A4D"/>
    <w:rsid w:val="00821A6B"/>
    <w:rsid w:val="00822639"/>
    <w:rsid w:val="00822C75"/>
    <w:rsid w:val="00823A18"/>
    <w:rsid w:val="00823B8E"/>
    <w:rsid w:val="0082437D"/>
    <w:rsid w:val="00824AC0"/>
    <w:rsid w:val="00825C07"/>
    <w:rsid w:val="00825E70"/>
    <w:rsid w:val="008272EF"/>
    <w:rsid w:val="0082745E"/>
    <w:rsid w:val="008303DE"/>
    <w:rsid w:val="00830DAD"/>
    <w:rsid w:val="008312E7"/>
    <w:rsid w:val="0083183A"/>
    <w:rsid w:val="008323EF"/>
    <w:rsid w:val="0083243C"/>
    <w:rsid w:val="00832C81"/>
    <w:rsid w:val="00832E96"/>
    <w:rsid w:val="00833345"/>
    <w:rsid w:val="00833AA8"/>
    <w:rsid w:val="0083487E"/>
    <w:rsid w:val="008352C6"/>
    <w:rsid w:val="008364A1"/>
    <w:rsid w:val="008370D1"/>
    <w:rsid w:val="008372D1"/>
    <w:rsid w:val="00837684"/>
    <w:rsid w:val="00842721"/>
    <w:rsid w:val="00842DA7"/>
    <w:rsid w:val="00842FF3"/>
    <w:rsid w:val="008436A6"/>
    <w:rsid w:val="00843BAF"/>
    <w:rsid w:val="00843E40"/>
    <w:rsid w:val="00844315"/>
    <w:rsid w:val="008446FF"/>
    <w:rsid w:val="00845074"/>
    <w:rsid w:val="00846818"/>
    <w:rsid w:val="00846A84"/>
    <w:rsid w:val="00846C4B"/>
    <w:rsid w:val="008471EF"/>
    <w:rsid w:val="00847969"/>
    <w:rsid w:val="00850916"/>
    <w:rsid w:val="008514BC"/>
    <w:rsid w:val="0085172C"/>
    <w:rsid w:val="00851A28"/>
    <w:rsid w:val="008523DB"/>
    <w:rsid w:val="008525BC"/>
    <w:rsid w:val="00852D20"/>
    <w:rsid w:val="00853548"/>
    <w:rsid w:val="0085398F"/>
    <w:rsid w:val="00853D55"/>
    <w:rsid w:val="00854530"/>
    <w:rsid w:val="008558C3"/>
    <w:rsid w:val="00855FA8"/>
    <w:rsid w:val="00856347"/>
    <w:rsid w:val="00856C28"/>
    <w:rsid w:val="00857226"/>
    <w:rsid w:val="00860638"/>
    <w:rsid w:val="0086134D"/>
    <w:rsid w:val="00861555"/>
    <w:rsid w:val="00862CA8"/>
    <w:rsid w:val="00863801"/>
    <w:rsid w:val="00863ABA"/>
    <w:rsid w:val="008641D8"/>
    <w:rsid w:val="008643DC"/>
    <w:rsid w:val="00864DCE"/>
    <w:rsid w:val="00865117"/>
    <w:rsid w:val="008654BD"/>
    <w:rsid w:val="008661F9"/>
    <w:rsid w:val="00866278"/>
    <w:rsid w:val="00866373"/>
    <w:rsid w:val="00866424"/>
    <w:rsid w:val="00866430"/>
    <w:rsid w:val="00866BF5"/>
    <w:rsid w:val="00866E3F"/>
    <w:rsid w:val="00867312"/>
    <w:rsid w:val="008673DC"/>
    <w:rsid w:val="008677CD"/>
    <w:rsid w:val="00867B17"/>
    <w:rsid w:val="0087056D"/>
    <w:rsid w:val="00870C39"/>
    <w:rsid w:val="00870E27"/>
    <w:rsid w:val="008710A9"/>
    <w:rsid w:val="008711E4"/>
    <w:rsid w:val="00871940"/>
    <w:rsid w:val="00872541"/>
    <w:rsid w:val="008726FC"/>
    <w:rsid w:val="00872FFC"/>
    <w:rsid w:val="00873913"/>
    <w:rsid w:val="00874A42"/>
    <w:rsid w:val="00874DF8"/>
    <w:rsid w:val="00874E82"/>
    <w:rsid w:val="00875B2F"/>
    <w:rsid w:val="0087663A"/>
    <w:rsid w:val="00877218"/>
    <w:rsid w:val="00880C46"/>
    <w:rsid w:val="0088143F"/>
    <w:rsid w:val="00881474"/>
    <w:rsid w:val="00881965"/>
    <w:rsid w:val="00881C1E"/>
    <w:rsid w:val="00882985"/>
    <w:rsid w:val="00882A0D"/>
    <w:rsid w:val="00883DD0"/>
    <w:rsid w:val="00884B26"/>
    <w:rsid w:val="00884DB7"/>
    <w:rsid w:val="00885084"/>
    <w:rsid w:val="008851F7"/>
    <w:rsid w:val="00885592"/>
    <w:rsid w:val="008879F2"/>
    <w:rsid w:val="00890032"/>
    <w:rsid w:val="008901E7"/>
    <w:rsid w:val="008902E6"/>
    <w:rsid w:val="008909BF"/>
    <w:rsid w:val="00891147"/>
    <w:rsid w:val="00891176"/>
    <w:rsid w:val="0089139E"/>
    <w:rsid w:val="0089167D"/>
    <w:rsid w:val="00891D32"/>
    <w:rsid w:val="00891F69"/>
    <w:rsid w:val="00892214"/>
    <w:rsid w:val="008922F6"/>
    <w:rsid w:val="00894E57"/>
    <w:rsid w:val="00895650"/>
    <w:rsid w:val="00895A98"/>
    <w:rsid w:val="008962E4"/>
    <w:rsid w:val="00897D7E"/>
    <w:rsid w:val="008A019B"/>
    <w:rsid w:val="008A0EB5"/>
    <w:rsid w:val="008A17A1"/>
    <w:rsid w:val="008A2409"/>
    <w:rsid w:val="008A244D"/>
    <w:rsid w:val="008A2595"/>
    <w:rsid w:val="008A437A"/>
    <w:rsid w:val="008A47D9"/>
    <w:rsid w:val="008A4A83"/>
    <w:rsid w:val="008A56B6"/>
    <w:rsid w:val="008A5A6E"/>
    <w:rsid w:val="008A64DC"/>
    <w:rsid w:val="008A6547"/>
    <w:rsid w:val="008A6747"/>
    <w:rsid w:val="008A70D7"/>
    <w:rsid w:val="008A7462"/>
    <w:rsid w:val="008A762F"/>
    <w:rsid w:val="008A778B"/>
    <w:rsid w:val="008A7892"/>
    <w:rsid w:val="008A7BB0"/>
    <w:rsid w:val="008B013A"/>
    <w:rsid w:val="008B0EC5"/>
    <w:rsid w:val="008B22D1"/>
    <w:rsid w:val="008B2A34"/>
    <w:rsid w:val="008B3645"/>
    <w:rsid w:val="008B3A58"/>
    <w:rsid w:val="008B6009"/>
    <w:rsid w:val="008B6875"/>
    <w:rsid w:val="008B75F6"/>
    <w:rsid w:val="008C057D"/>
    <w:rsid w:val="008C0689"/>
    <w:rsid w:val="008C0ADE"/>
    <w:rsid w:val="008C0CEB"/>
    <w:rsid w:val="008C16AA"/>
    <w:rsid w:val="008C16C7"/>
    <w:rsid w:val="008C1E57"/>
    <w:rsid w:val="008C275B"/>
    <w:rsid w:val="008C2BA9"/>
    <w:rsid w:val="008C3CF6"/>
    <w:rsid w:val="008C3E59"/>
    <w:rsid w:val="008C492C"/>
    <w:rsid w:val="008C54A0"/>
    <w:rsid w:val="008C6004"/>
    <w:rsid w:val="008C63BF"/>
    <w:rsid w:val="008C6641"/>
    <w:rsid w:val="008D0054"/>
    <w:rsid w:val="008D19A8"/>
    <w:rsid w:val="008D1FB5"/>
    <w:rsid w:val="008D37D9"/>
    <w:rsid w:val="008D570A"/>
    <w:rsid w:val="008D579F"/>
    <w:rsid w:val="008D5E2F"/>
    <w:rsid w:val="008D60E9"/>
    <w:rsid w:val="008D64F0"/>
    <w:rsid w:val="008D7166"/>
    <w:rsid w:val="008D7A86"/>
    <w:rsid w:val="008D7E8A"/>
    <w:rsid w:val="008E0063"/>
    <w:rsid w:val="008E0BDD"/>
    <w:rsid w:val="008E1D11"/>
    <w:rsid w:val="008E25C2"/>
    <w:rsid w:val="008E2D8D"/>
    <w:rsid w:val="008E3F90"/>
    <w:rsid w:val="008E433B"/>
    <w:rsid w:val="008E4885"/>
    <w:rsid w:val="008E5689"/>
    <w:rsid w:val="008E69D3"/>
    <w:rsid w:val="008F07B1"/>
    <w:rsid w:val="008F0EF1"/>
    <w:rsid w:val="008F14F0"/>
    <w:rsid w:val="008F1EB2"/>
    <w:rsid w:val="008F233F"/>
    <w:rsid w:val="008F293B"/>
    <w:rsid w:val="008F2FBD"/>
    <w:rsid w:val="008F3CD2"/>
    <w:rsid w:val="008F3DC3"/>
    <w:rsid w:val="008F4C11"/>
    <w:rsid w:val="008F4C83"/>
    <w:rsid w:val="008F581F"/>
    <w:rsid w:val="008F5C7A"/>
    <w:rsid w:val="008F6238"/>
    <w:rsid w:val="008F6901"/>
    <w:rsid w:val="008F6E12"/>
    <w:rsid w:val="008F78D7"/>
    <w:rsid w:val="008F7EF9"/>
    <w:rsid w:val="00901163"/>
    <w:rsid w:val="00901828"/>
    <w:rsid w:val="00901B4D"/>
    <w:rsid w:val="00901F25"/>
    <w:rsid w:val="0090330C"/>
    <w:rsid w:val="00903350"/>
    <w:rsid w:val="00904407"/>
    <w:rsid w:val="00904C3A"/>
    <w:rsid w:val="00904D71"/>
    <w:rsid w:val="00905728"/>
    <w:rsid w:val="00905DE8"/>
    <w:rsid w:val="0090622B"/>
    <w:rsid w:val="0090658D"/>
    <w:rsid w:val="00906D25"/>
    <w:rsid w:val="00906D45"/>
    <w:rsid w:val="009070A6"/>
    <w:rsid w:val="00907429"/>
    <w:rsid w:val="009079A3"/>
    <w:rsid w:val="009105E8"/>
    <w:rsid w:val="00910B6D"/>
    <w:rsid w:val="00910DCB"/>
    <w:rsid w:val="009129AD"/>
    <w:rsid w:val="00912A19"/>
    <w:rsid w:val="00912A27"/>
    <w:rsid w:val="00912FFF"/>
    <w:rsid w:val="00913570"/>
    <w:rsid w:val="00913706"/>
    <w:rsid w:val="009139BF"/>
    <w:rsid w:val="00914397"/>
    <w:rsid w:val="00915A55"/>
    <w:rsid w:val="009161A6"/>
    <w:rsid w:val="00916407"/>
    <w:rsid w:val="0091652F"/>
    <w:rsid w:val="00916966"/>
    <w:rsid w:val="00916ED6"/>
    <w:rsid w:val="00917587"/>
    <w:rsid w:val="00917801"/>
    <w:rsid w:val="00917D6E"/>
    <w:rsid w:val="00920A57"/>
    <w:rsid w:val="00921AFA"/>
    <w:rsid w:val="00921CD6"/>
    <w:rsid w:val="00923359"/>
    <w:rsid w:val="009238F6"/>
    <w:rsid w:val="009242FE"/>
    <w:rsid w:val="00924B07"/>
    <w:rsid w:val="00925993"/>
    <w:rsid w:val="00926532"/>
    <w:rsid w:val="00926ADF"/>
    <w:rsid w:val="00926C3D"/>
    <w:rsid w:val="0092781C"/>
    <w:rsid w:val="00930185"/>
    <w:rsid w:val="00930203"/>
    <w:rsid w:val="00930B2A"/>
    <w:rsid w:val="0093202D"/>
    <w:rsid w:val="0093360F"/>
    <w:rsid w:val="00933A76"/>
    <w:rsid w:val="00934497"/>
    <w:rsid w:val="00934FB4"/>
    <w:rsid w:val="0093534B"/>
    <w:rsid w:val="009353E5"/>
    <w:rsid w:val="00935521"/>
    <w:rsid w:val="009355C5"/>
    <w:rsid w:val="00937300"/>
    <w:rsid w:val="0093786F"/>
    <w:rsid w:val="00940103"/>
    <w:rsid w:val="009410B6"/>
    <w:rsid w:val="00941F1C"/>
    <w:rsid w:val="00942273"/>
    <w:rsid w:val="009427D6"/>
    <w:rsid w:val="00943B2F"/>
    <w:rsid w:val="00944ACD"/>
    <w:rsid w:val="00944E0F"/>
    <w:rsid w:val="009468BC"/>
    <w:rsid w:val="009469B2"/>
    <w:rsid w:val="00946D82"/>
    <w:rsid w:val="009475B5"/>
    <w:rsid w:val="00947689"/>
    <w:rsid w:val="009476C2"/>
    <w:rsid w:val="00947C24"/>
    <w:rsid w:val="00947D6B"/>
    <w:rsid w:val="0095160A"/>
    <w:rsid w:val="00952F09"/>
    <w:rsid w:val="00952F35"/>
    <w:rsid w:val="00953250"/>
    <w:rsid w:val="00953A1A"/>
    <w:rsid w:val="0095428C"/>
    <w:rsid w:val="00954ED2"/>
    <w:rsid w:val="00955A63"/>
    <w:rsid w:val="00957A09"/>
    <w:rsid w:val="00960911"/>
    <w:rsid w:val="00961414"/>
    <w:rsid w:val="009614A2"/>
    <w:rsid w:val="0096160F"/>
    <w:rsid w:val="00961A78"/>
    <w:rsid w:val="00963899"/>
    <w:rsid w:val="00963D36"/>
    <w:rsid w:val="0096437D"/>
    <w:rsid w:val="00964E89"/>
    <w:rsid w:val="00965004"/>
    <w:rsid w:val="009656BE"/>
    <w:rsid w:val="00965D33"/>
    <w:rsid w:val="00966784"/>
    <w:rsid w:val="00966AB6"/>
    <w:rsid w:val="00966D39"/>
    <w:rsid w:val="00966E0F"/>
    <w:rsid w:val="00967BD4"/>
    <w:rsid w:val="00967C1A"/>
    <w:rsid w:val="0097115E"/>
    <w:rsid w:val="00973C74"/>
    <w:rsid w:val="009753B8"/>
    <w:rsid w:val="0097557E"/>
    <w:rsid w:val="009809A7"/>
    <w:rsid w:val="00980A5D"/>
    <w:rsid w:val="00982AA8"/>
    <w:rsid w:val="00983762"/>
    <w:rsid w:val="00983771"/>
    <w:rsid w:val="00983B3F"/>
    <w:rsid w:val="009854E0"/>
    <w:rsid w:val="00985627"/>
    <w:rsid w:val="00985AE1"/>
    <w:rsid w:val="00986C1C"/>
    <w:rsid w:val="0098745F"/>
    <w:rsid w:val="009879B2"/>
    <w:rsid w:val="009900F0"/>
    <w:rsid w:val="00990147"/>
    <w:rsid w:val="0099053A"/>
    <w:rsid w:val="00990F52"/>
    <w:rsid w:val="009911AC"/>
    <w:rsid w:val="00991E6B"/>
    <w:rsid w:val="009922C8"/>
    <w:rsid w:val="00992F8E"/>
    <w:rsid w:val="0099423D"/>
    <w:rsid w:val="009946F8"/>
    <w:rsid w:val="0099505E"/>
    <w:rsid w:val="009974BD"/>
    <w:rsid w:val="009A01C8"/>
    <w:rsid w:val="009A0865"/>
    <w:rsid w:val="009A0965"/>
    <w:rsid w:val="009A104A"/>
    <w:rsid w:val="009A1E3F"/>
    <w:rsid w:val="009A2147"/>
    <w:rsid w:val="009A24FF"/>
    <w:rsid w:val="009A2DFB"/>
    <w:rsid w:val="009A5210"/>
    <w:rsid w:val="009A5A30"/>
    <w:rsid w:val="009A5C41"/>
    <w:rsid w:val="009A6172"/>
    <w:rsid w:val="009A6546"/>
    <w:rsid w:val="009A7150"/>
    <w:rsid w:val="009B0BDF"/>
    <w:rsid w:val="009B2502"/>
    <w:rsid w:val="009B39DD"/>
    <w:rsid w:val="009B4919"/>
    <w:rsid w:val="009B4F56"/>
    <w:rsid w:val="009B697B"/>
    <w:rsid w:val="009B6BBF"/>
    <w:rsid w:val="009B6F89"/>
    <w:rsid w:val="009B73A4"/>
    <w:rsid w:val="009B7622"/>
    <w:rsid w:val="009B7ED2"/>
    <w:rsid w:val="009C07F5"/>
    <w:rsid w:val="009C0E59"/>
    <w:rsid w:val="009C0E65"/>
    <w:rsid w:val="009C261D"/>
    <w:rsid w:val="009C2F65"/>
    <w:rsid w:val="009C31EC"/>
    <w:rsid w:val="009C3354"/>
    <w:rsid w:val="009C4CA8"/>
    <w:rsid w:val="009C4EEA"/>
    <w:rsid w:val="009C53C1"/>
    <w:rsid w:val="009C5A77"/>
    <w:rsid w:val="009D0174"/>
    <w:rsid w:val="009D047D"/>
    <w:rsid w:val="009D05A9"/>
    <w:rsid w:val="009D085B"/>
    <w:rsid w:val="009D1E51"/>
    <w:rsid w:val="009D2097"/>
    <w:rsid w:val="009D2124"/>
    <w:rsid w:val="009D2C1D"/>
    <w:rsid w:val="009D3584"/>
    <w:rsid w:val="009D4D16"/>
    <w:rsid w:val="009D4E39"/>
    <w:rsid w:val="009D5B1A"/>
    <w:rsid w:val="009D64F4"/>
    <w:rsid w:val="009D684C"/>
    <w:rsid w:val="009D6F26"/>
    <w:rsid w:val="009E0814"/>
    <w:rsid w:val="009E166B"/>
    <w:rsid w:val="009E202A"/>
    <w:rsid w:val="009E2378"/>
    <w:rsid w:val="009E2C76"/>
    <w:rsid w:val="009E37B8"/>
    <w:rsid w:val="009E3837"/>
    <w:rsid w:val="009E401F"/>
    <w:rsid w:val="009E47FB"/>
    <w:rsid w:val="009E5272"/>
    <w:rsid w:val="009E5A8E"/>
    <w:rsid w:val="009E681B"/>
    <w:rsid w:val="009E727A"/>
    <w:rsid w:val="009E7746"/>
    <w:rsid w:val="009F0F2D"/>
    <w:rsid w:val="009F2514"/>
    <w:rsid w:val="009F2A56"/>
    <w:rsid w:val="009F3EDB"/>
    <w:rsid w:val="009F46B9"/>
    <w:rsid w:val="00A00340"/>
    <w:rsid w:val="00A00384"/>
    <w:rsid w:val="00A01AA5"/>
    <w:rsid w:val="00A0216D"/>
    <w:rsid w:val="00A03495"/>
    <w:rsid w:val="00A04A2F"/>
    <w:rsid w:val="00A05246"/>
    <w:rsid w:val="00A069FE"/>
    <w:rsid w:val="00A07569"/>
    <w:rsid w:val="00A07E01"/>
    <w:rsid w:val="00A10253"/>
    <w:rsid w:val="00A1055B"/>
    <w:rsid w:val="00A10770"/>
    <w:rsid w:val="00A10A3C"/>
    <w:rsid w:val="00A10A9C"/>
    <w:rsid w:val="00A1154E"/>
    <w:rsid w:val="00A12783"/>
    <w:rsid w:val="00A12A95"/>
    <w:rsid w:val="00A13AF9"/>
    <w:rsid w:val="00A13E94"/>
    <w:rsid w:val="00A1412B"/>
    <w:rsid w:val="00A143E5"/>
    <w:rsid w:val="00A14695"/>
    <w:rsid w:val="00A149A8"/>
    <w:rsid w:val="00A14E08"/>
    <w:rsid w:val="00A152B9"/>
    <w:rsid w:val="00A1763A"/>
    <w:rsid w:val="00A201C3"/>
    <w:rsid w:val="00A205E0"/>
    <w:rsid w:val="00A22024"/>
    <w:rsid w:val="00A22074"/>
    <w:rsid w:val="00A22BEF"/>
    <w:rsid w:val="00A23550"/>
    <w:rsid w:val="00A24A1F"/>
    <w:rsid w:val="00A24F12"/>
    <w:rsid w:val="00A257EE"/>
    <w:rsid w:val="00A25B73"/>
    <w:rsid w:val="00A25F84"/>
    <w:rsid w:val="00A25F8E"/>
    <w:rsid w:val="00A2654C"/>
    <w:rsid w:val="00A26C40"/>
    <w:rsid w:val="00A27583"/>
    <w:rsid w:val="00A2769F"/>
    <w:rsid w:val="00A30291"/>
    <w:rsid w:val="00A30538"/>
    <w:rsid w:val="00A30E6D"/>
    <w:rsid w:val="00A318BC"/>
    <w:rsid w:val="00A31F73"/>
    <w:rsid w:val="00A328CC"/>
    <w:rsid w:val="00A33169"/>
    <w:rsid w:val="00A354B5"/>
    <w:rsid w:val="00A35AA2"/>
    <w:rsid w:val="00A36F38"/>
    <w:rsid w:val="00A37940"/>
    <w:rsid w:val="00A37F29"/>
    <w:rsid w:val="00A4091B"/>
    <w:rsid w:val="00A40C79"/>
    <w:rsid w:val="00A413DD"/>
    <w:rsid w:val="00A438DB"/>
    <w:rsid w:val="00A43D6E"/>
    <w:rsid w:val="00A44778"/>
    <w:rsid w:val="00A44A51"/>
    <w:rsid w:val="00A44B51"/>
    <w:rsid w:val="00A453F2"/>
    <w:rsid w:val="00A45EB4"/>
    <w:rsid w:val="00A4643A"/>
    <w:rsid w:val="00A476C3"/>
    <w:rsid w:val="00A50ECA"/>
    <w:rsid w:val="00A5248F"/>
    <w:rsid w:val="00A527FE"/>
    <w:rsid w:val="00A52CE8"/>
    <w:rsid w:val="00A53BE0"/>
    <w:rsid w:val="00A54AA1"/>
    <w:rsid w:val="00A553D5"/>
    <w:rsid w:val="00A55AD6"/>
    <w:rsid w:val="00A55E8B"/>
    <w:rsid w:val="00A5675D"/>
    <w:rsid w:val="00A568DD"/>
    <w:rsid w:val="00A60382"/>
    <w:rsid w:val="00A60D7A"/>
    <w:rsid w:val="00A6258B"/>
    <w:rsid w:val="00A636EA"/>
    <w:rsid w:val="00A63D66"/>
    <w:rsid w:val="00A64531"/>
    <w:rsid w:val="00A6497F"/>
    <w:rsid w:val="00A65293"/>
    <w:rsid w:val="00A65EEC"/>
    <w:rsid w:val="00A65F65"/>
    <w:rsid w:val="00A666F0"/>
    <w:rsid w:val="00A6688C"/>
    <w:rsid w:val="00A66980"/>
    <w:rsid w:val="00A6750A"/>
    <w:rsid w:val="00A6764C"/>
    <w:rsid w:val="00A67C68"/>
    <w:rsid w:val="00A7033D"/>
    <w:rsid w:val="00A7049D"/>
    <w:rsid w:val="00A7093C"/>
    <w:rsid w:val="00A71060"/>
    <w:rsid w:val="00A7195E"/>
    <w:rsid w:val="00A71F71"/>
    <w:rsid w:val="00A72043"/>
    <w:rsid w:val="00A7220F"/>
    <w:rsid w:val="00A745BA"/>
    <w:rsid w:val="00A74711"/>
    <w:rsid w:val="00A74B71"/>
    <w:rsid w:val="00A759EC"/>
    <w:rsid w:val="00A75B56"/>
    <w:rsid w:val="00A76CC4"/>
    <w:rsid w:val="00A76FFB"/>
    <w:rsid w:val="00A77D57"/>
    <w:rsid w:val="00A811AC"/>
    <w:rsid w:val="00A8186F"/>
    <w:rsid w:val="00A81B43"/>
    <w:rsid w:val="00A82CF7"/>
    <w:rsid w:val="00A830CE"/>
    <w:rsid w:val="00A831F4"/>
    <w:rsid w:val="00A83C10"/>
    <w:rsid w:val="00A840FD"/>
    <w:rsid w:val="00A84E2C"/>
    <w:rsid w:val="00A84FA5"/>
    <w:rsid w:val="00A8546B"/>
    <w:rsid w:val="00A859AC"/>
    <w:rsid w:val="00A85BF3"/>
    <w:rsid w:val="00A85DBE"/>
    <w:rsid w:val="00A8671A"/>
    <w:rsid w:val="00A87003"/>
    <w:rsid w:val="00A876FE"/>
    <w:rsid w:val="00A9047A"/>
    <w:rsid w:val="00A908EE"/>
    <w:rsid w:val="00A90B02"/>
    <w:rsid w:val="00A90E08"/>
    <w:rsid w:val="00A9136B"/>
    <w:rsid w:val="00A91638"/>
    <w:rsid w:val="00A91651"/>
    <w:rsid w:val="00A920B4"/>
    <w:rsid w:val="00A9297B"/>
    <w:rsid w:val="00A93588"/>
    <w:rsid w:val="00A93CC3"/>
    <w:rsid w:val="00A954CA"/>
    <w:rsid w:val="00A95912"/>
    <w:rsid w:val="00A9610D"/>
    <w:rsid w:val="00A967B0"/>
    <w:rsid w:val="00A97514"/>
    <w:rsid w:val="00AA0CDB"/>
    <w:rsid w:val="00AA17DE"/>
    <w:rsid w:val="00AA1B5E"/>
    <w:rsid w:val="00AA1E30"/>
    <w:rsid w:val="00AA1F02"/>
    <w:rsid w:val="00AA2C5A"/>
    <w:rsid w:val="00AA4151"/>
    <w:rsid w:val="00AA4198"/>
    <w:rsid w:val="00AA43E4"/>
    <w:rsid w:val="00AA4460"/>
    <w:rsid w:val="00AA57A8"/>
    <w:rsid w:val="00AA5B7A"/>
    <w:rsid w:val="00AA5E36"/>
    <w:rsid w:val="00AA6030"/>
    <w:rsid w:val="00AA6504"/>
    <w:rsid w:val="00AA66C5"/>
    <w:rsid w:val="00AA6C11"/>
    <w:rsid w:val="00AA74FB"/>
    <w:rsid w:val="00AA77E5"/>
    <w:rsid w:val="00AB02D0"/>
    <w:rsid w:val="00AB08A3"/>
    <w:rsid w:val="00AB0A83"/>
    <w:rsid w:val="00AB28E6"/>
    <w:rsid w:val="00AB3045"/>
    <w:rsid w:val="00AB315D"/>
    <w:rsid w:val="00AB3898"/>
    <w:rsid w:val="00AB42E4"/>
    <w:rsid w:val="00AB73D0"/>
    <w:rsid w:val="00AB7AE4"/>
    <w:rsid w:val="00AB7C1D"/>
    <w:rsid w:val="00AC008F"/>
    <w:rsid w:val="00AC083E"/>
    <w:rsid w:val="00AC1B88"/>
    <w:rsid w:val="00AC1BA1"/>
    <w:rsid w:val="00AC1C2A"/>
    <w:rsid w:val="00AC2439"/>
    <w:rsid w:val="00AC2643"/>
    <w:rsid w:val="00AC43A5"/>
    <w:rsid w:val="00AC6179"/>
    <w:rsid w:val="00AC6567"/>
    <w:rsid w:val="00AC66FF"/>
    <w:rsid w:val="00AC6859"/>
    <w:rsid w:val="00AC6917"/>
    <w:rsid w:val="00AC727B"/>
    <w:rsid w:val="00AC7E61"/>
    <w:rsid w:val="00AD0342"/>
    <w:rsid w:val="00AD0370"/>
    <w:rsid w:val="00AD1A0A"/>
    <w:rsid w:val="00AD1F06"/>
    <w:rsid w:val="00AD3673"/>
    <w:rsid w:val="00AD37F0"/>
    <w:rsid w:val="00AD3A93"/>
    <w:rsid w:val="00AD3D6F"/>
    <w:rsid w:val="00AD46F6"/>
    <w:rsid w:val="00AD5F73"/>
    <w:rsid w:val="00AD6C70"/>
    <w:rsid w:val="00AD7FDF"/>
    <w:rsid w:val="00AE0618"/>
    <w:rsid w:val="00AE07CC"/>
    <w:rsid w:val="00AE0D3E"/>
    <w:rsid w:val="00AE1131"/>
    <w:rsid w:val="00AE1218"/>
    <w:rsid w:val="00AE180F"/>
    <w:rsid w:val="00AE241B"/>
    <w:rsid w:val="00AE2D29"/>
    <w:rsid w:val="00AE2E69"/>
    <w:rsid w:val="00AE2F06"/>
    <w:rsid w:val="00AE31C1"/>
    <w:rsid w:val="00AE32C5"/>
    <w:rsid w:val="00AE3489"/>
    <w:rsid w:val="00AE34AF"/>
    <w:rsid w:val="00AE3AC0"/>
    <w:rsid w:val="00AE3C8B"/>
    <w:rsid w:val="00AE43CD"/>
    <w:rsid w:val="00AE4771"/>
    <w:rsid w:val="00AE4866"/>
    <w:rsid w:val="00AE4C90"/>
    <w:rsid w:val="00AE66CF"/>
    <w:rsid w:val="00AE6F31"/>
    <w:rsid w:val="00AE7AF9"/>
    <w:rsid w:val="00AF0C7A"/>
    <w:rsid w:val="00AF0D66"/>
    <w:rsid w:val="00AF0ED0"/>
    <w:rsid w:val="00AF2614"/>
    <w:rsid w:val="00AF2707"/>
    <w:rsid w:val="00AF3427"/>
    <w:rsid w:val="00AF3886"/>
    <w:rsid w:val="00AF3897"/>
    <w:rsid w:val="00AF4849"/>
    <w:rsid w:val="00AF4F77"/>
    <w:rsid w:val="00AF5000"/>
    <w:rsid w:val="00AF55C8"/>
    <w:rsid w:val="00AF620E"/>
    <w:rsid w:val="00AF6845"/>
    <w:rsid w:val="00AF75AF"/>
    <w:rsid w:val="00B00115"/>
    <w:rsid w:val="00B02A61"/>
    <w:rsid w:val="00B0339B"/>
    <w:rsid w:val="00B0376F"/>
    <w:rsid w:val="00B0388D"/>
    <w:rsid w:val="00B038A8"/>
    <w:rsid w:val="00B0393D"/>
    <w:rsid w:val="00B040B3"/>
    <w:rsid w:val="00B05A9D"/>
    <w:rsid w:val="00B05DF0"/>
    <w:rsid w:val="00B06A94"/>
    <w:rsid w:val="00B1011A"/>
    <w:rsid w:val="00B10210"/>
    <w:rsid w:val="00B10F52"/>
    <w:rsid w:val="00B11262"/>
    <w:rsid w:val="00B11FF7"/>
    <w:rsid w:val="00B137CE"/>
    <w:rsid w:val="00B13CC2"/>
    <w:rsid w:val="00B13EF2"/>
    <w:rsid w:val="00B14897"/>
    <w:rsid w:val="00B149CE"/>
    <w:rsid w:val="00B14C0B"/>
    <w:rsid w:val="00B16765"/>
    <w:rsid w:val="00B170FB"/>
    <w:rsid w:val="00B203C9"/>
    <w:rsid w:val="00B21D5A"/>
    <w:rsid w:val="00B22E73"/>
    <w:rsid w:val="00B23B34"/>
    <w:rsid w:val="00B23FBC"/>
    <w:rsid w:val="00B242CC"/>
    <w:rsid w:val="00B24D80"/>
    <w:rsid w:val="00B2521F"/>
    <w:rsid w:val="00B25C41"/>
    <w:rsid w:val="00B27E22"/>
    <w:rsid w:val="00B326B4"/>
    <w:rsid w:val="00B335AE"/>
    <w:rsid w:val="00B3478D"/>
    <w:rsid w:val="00B34847"/>
    <w:rsid w:val="00B354DD"/>
    <w:rsid w:val="00B35538"/>
    <w:rsid w:val="00B35733"/>
    <w:rsid w:val="00B35F12"/>
    <w:rsid w:val="00B36D1A"/>
    <w:rsid w:val="00B37119"/>
    <w:rsid w:val="00B37AEB"/>
    <w:rsid w:val="00B402A4"/>
    <w:rsid w:val="00B40808"/>
    <w:rsid w:val="00B40946"/>
    <w:rsid w:val="00B4173C"/>
    <w:rsid w:val="00B41AFB"/>
    <w:rsid w:val="00B42260"/>
    <w:rsid w:val="00B42583"/>
    <w:rsid w:val="00B43183"/>
    <w:rsid w:val="00B43FFC"/>
    <w:rsid w:val="00B442A4"/>
    <w:rsid w:val="00B45181"/>
    <w:rsid w:val="00B4547A"/>
    <w:rsid w:val="00B467B3"/>
    <w:rsid w:val="00B4728C"/>
    <w:rsid w:val="00B503C6"/>
    <w:rsid w:val="00B50B4B"/>
    <w:rsid w:val="00B50D66"/>
    <w:rsid w:val="00B51177"/>
    <w:rsid w:val="00B511BC"/>
    <w:rsid w:val="00B51473"/>
    <w:rsid w:val="00B51674"/>
    <w:rsid w:val="00B518A2"/>
    <w:rsid w:val="00B52357"/>
    <w:rsid w:val="00B5261E"/>
    <w:rsid w:val="00B53081"/>
    <w:rsid w:val="00B53488"/>
    <w:rsid w:val="00B54E85"/>
    <w:rsid w:val="00B56FC7"/>
    <w:rsid w:val="00B61D21"/>
    <w:rsid w:val="00B626B3"/>
    <w:rsid w:val="00B629E2"/>
    <w:rsid w:val="00B62D5B"/>
    <w:rsid w:val="00B630FF"/>
    <w:rsid w:val="00B63CCF"/>
    <w:rsid w:val="00B64347"/>
    <w:rsid w:val="00B64CF1"/>
    <w:rsid w:val="00B66224"/>
    <w:rsid w:val="00B66ED0"/>
    <w:rsid w:val="00B67573"/>
    <w:rsid w:val="00B67578"/>
    <w:rsid w:val="00B70A8F"/>
    <w:rsid w:val="00B726CD"/>
    <w:rsid w:val="00B7300D"/>
    <w:rsid w:val="00B7330B"/>
    <w:rsid w:val="00B73334"/>
    <w:rsid w:val="00B746A3"/>
    <w:rsid w:val="00B74B49"/>
    <w:rsid w:val="00B7523C"/>
    <w:rsid w:val="00B752F3"/>
    <w:rsid w:val="00B7575F"/>
    <w:rsid w:val="00B80647"/>
    <w:rsid w:val="00B80A5C"/>
    <w:rsid w:val="00B8112D"/>
    <w:rsid w:val="00B8118C"/>
    <w:rsid w:val="00B81AB0"/>
    <w:rsid w:val="00B8271C"/>
    <w:rsid w:val="00B82736"/>
    <w:rsid w:val="00B83ACE"/>
    <w:rsid w:val="00B83F2D"/>
    <w:rsid w:val="00B8407A"/>
    <w:rsid w:val="00B85717"/>
    <w:rsid w:val="00B85B19"/>
    <w:rsid w:val="00B85CF1"/>
    <w:rsid w:val="00B8671E"/>
    <w:rsid w:val="00B90158"/>
    <w:rsid w:val="00B9079E"/>
    <w:rsid w:val="00B909E1"/>
    <w:rsid w:val="00B90C33"/>
    <w:rsid w:val="00B9154F"/>
    <w:rsid w:val="00B9241E"/>
    <w:rsid w:val="00B92B84"/>
    <w:rsid w:val="00B93726"/>
    <w:rsid w:val="00B94FBE"/>
    <w:rsid w:val="00B95827"/>
    <w:rsid w:val="00B95D8B"/>
    <w:rsid w:val="00B96875"/>
    <w:rsid w:val="00B96A53"/>
    <w:rsid w:val="00B96ACA"/>
    <w:rsid w:val="00B976E2"/>
    <w:rsid w:val="00BA0A18"/>
    <w:rsid w:val="00BA14BE"/>
    <w:rsid w:val="00BA19B2"/>
    <w:rsid w:val="00BA26F9"/>
    <w:rsid w:val="00BA2909"/>
    <w:rsid w:val="00BA3307"/>
    <w:rsid w:val="00BA5E79"/>
    <w:rsid w:val="00BA5F0E"/>
    <w:rsid w:val="00BA601D"/>
    <w:rsid w:val="00BA622B"/>
    <w:rsid w:val="00BA6F76"/>
    <w:rsid w:val="00BA7193"/>
    <w:rsid w:val="00BA733A"/>
    <w:rsid w:val="00BB1A35"/>
    <w:rsid w:val="00BB2BE8"/>
    <w:rsid w:val="00BB2E19"/>
    <w:rsid w:val="00BB2FF8"/>
    <w:rsid w:val="00BB349C"/>
    <w:rsid w:val="00BB3D5D"/>
    <w:rsid w:val="00BB5D51"/>
    <w:rsid w:val="00BB65AA"/>
    <w:rsid w:val="00BB6E2B"/>
    <w:rsid w:val="00BB7348"/>
    <w:rsid w:val="00BB762B"/>
    <w:rsid w:val="00BB7A49"/>
    <w:rsid w:val="00BC02C5"/>
    <w:rsid w:val="00BC0BE0"/>
    <w:rsid w:val="00BC110C"/>
    <w:rsid w:val="00BC1EC0"/>
    <w:rsid w:val="00BC2B6A"/>
    <w:rsid w:val="00BC3F4F"/>
    <w:rsid w:val="00BC457A"/>
    <w:rsid w:val="00BC4B03"/>
    <w:rsid w:val="00BC4D5E"/>
    <w:rsid w:val="00BC4F59"/>
    <w:rsid w:val="00BC55B9"/>
    <w:rsid w:val="00BC5AAC"/>
    <w:rsid w:val="00BC6DE4"/>
    <w:rsid w:val="00BC7CC3"/>
    <w:rsid w:val="00BD02F5"/>
    <w:rsid w:val="00BD0EF5"/>
    <w:rsid w:val="00BD1167"/>
    <w:rsid w:val="00BD241B"/>
    <w:rsid w:val="00BD2A1B"/>
    <w:rsid w:val="00BD3D91"/>
    <w:rsid w:val="00BD3EA0"/>
    <w:rsid w:val="00BD3EEE"/>
    <w:rsid w:val="00BD4F0D"/>
    <w:rsid w:val="00BD4F1A"/>
    <w:rsid w:val="00BD5971"/>
    <w:rsid w:val="00BD5C29"/>
    <w:rsid w:val="00BD5FBD"/>
    <w:rsid w:val="00BD71B8"/>
    <w:rsid w:val="00BD76FE"/>
    <w:rsid w:val="00BD79BE"/>
    <w:rsid w:val="00BD7EB6"/>
    <w:rsid w:val="00BE0083"/>
    <w:rsid w:val="00BE0457"/>
    <w:rsid w:val="00BE0474"/>
    <w:rsid w:val="00BE0A85"/>
    <w:rsid w:val="00BE0DC8"/>
    <w:rsid w:val="00BE1312"/>
    <w:rsid w:val="00BE1652"/>
    <w:rsid w:val="00BE1675"/>
    <w:rsid w:val="00BE27E5"/>
    <w:rsid w:val="00BE393B"/>
    <w:rsid w:val="00BE3A1A"/>
    <w:rsid w:val="00BE450C"/>
    <w:rsid w:val="00BE5807"/>
    <w:rsid w:val="00BE63A9"/>
    <w:rsid w:val="00BE6777"/>
    <w:rsid w:val="00BE6BD6"/>
    <w:rsid w:val="00BE7A26"/>
    <w:rsid w:val="00BF0994"/>
    <w:rsid w:val="00BF3AB2"/>
    <w:rsid w:val="00BF3E0A"/>
    <w:rsid w:val="00BF510A"/>
    <w:rsid w:val="00BF51E0"/>
    <w:rsid w:val="00BF53C6"/>
    <w:rsid w:val="00BF57DD"/>
    <w:rsid w:val="00BF6B0C"/>
    <w:rsid w:val="00BF72E9"/>
    <w:rsid w:val="00C00624"/>
    <w:rsid w:val="00C01BF0"/>
    <w:rsid w:val="00C02147"/>
    <w:rsid w:val="00C0214A"/>
    <w:rsid w:val="00C026C8"/>
    <w:rsid w:val="00C02B63"/>
    <w:rsid w:val="00C02F24"/>
    <w:rsid w:val="00C03007"/>
    <w:rsid w:val="00C031C3"/>
    <w:rsid w:val="00C034B1"/>
    <w:rsid w:val="00C0386C"/>
    <w:rsid w:val="00C03DF4"/>
    <w:rsid w:val="00C040A9"/>
    <w:rsid w:val="00C041B7"/>
    <w:rsid w:val="00C04314"/>
    <w:rsid w:val="00C053AF"/>
    <w:rsid w:val="00C0567C"/>
    <w:rsid w:val="00C05B4D"/>
    <w:rsid w:val="00C0620C"/>
    <w:rsid w:val="00C11316"/>
    <w:rsid w:val="00C116C0"/>
    <w:rsid w:val="00C117EE"/>
    <w:rsid w:val="00C11FF4"/>
    <w:rsid w:val="00C14075"/>
    <w:rsid w:val="00C14F14"/>
    <w:rsid w:val="00C1551B"/>
    <w:rsid w:val="00C15802"/>
    <w:rsid w:val="00C15E38"/>
    <w:rsid w:val="00C15F5E"/>
    <w:rsid w:val="00C16065"/>
    <w:rsid w:val="00C1681F"/>
    <w:rsid w:val="00C2047E"/>
    <w:rsid w:val="00C22032"/>
    <w:rsid w:val="00C221CA"/>
    <w:rsid w:val="00C228AA"/>
    <w:rsid w:val="00C22E2A"/>
    <w:rsid w:val="00C2313F"/>
    <w:rsid w:val="00C238E8"/>
    <w:rsid w:val="00C23A9A"/>
    <w:rsid w:val="00C268F9"/>
    <w:rsid w:val="00C26D28"/>
    <w:rsid w:val="00C26D92"/>
    <w:rsid w:val="00C30360"/>
    <w:rsid w:val="00C305C6"/>
    <w:rsid w:val="00C30631"/>
    <w:rsid w:val="00C30989"/>
    <w:rsid w:val="00C318F9"/>
    <w:rsid w:val="00C32267"/>
    <w:rsid w:val="00C33467"/>
    <w:rsid w:val="00C33608"/>
    <w:rsid w:val="00C34595"/>
    <w:rsid w:val="00C346A8"/>
    <w:rsid w:val="00C347AD"/>
    <w:rsid w:val="00C3502D"/>
    <w:rsid w:val="00C3558E"/>
    <w:rsid w:val="00C36362"/>
    <w:rsid w:val="00C367A2"/>
    <w:rsid w:val="00C3683E"/>
    <w:rsid w:val="00C377B1"/>
    <w:rsid w:val="00C401D6"/>
    <w:rsid w:val="00C402E8"/>
    <w:rsid w:val="00C40624"/>
    <w:rsid w:val="00C40786"/>
    <w:rsid w:val="00C4091D"/>
    <w:rsid w:val="00C4099E"/>
    <w:rsid w:val="00C40C23"/>
    <w:rsid w:val="00C40D79"/>
    <w:rsid w:val="00C41EBB"/>
    <w:rsid w:val="00C424AE"/>
    <w:rsid w:val="00C43F96"/>
    <w:rsid w:val="00C44C30"/>
    <w:rsid w:val="00C46468"/>
    <w:rsid w:val="00C4674A"/>
    <w:rsid w:val="00C46C35"/>
    <w:rsid w:val="00C46DCC"/>
    <w:rsid w:val="00C47C1A"/>
    <w:rsid w:val="00C50AB8"/>
    <w:rsid w:val="00C50CDF"/>
    <w:rsid w:val="00C517AD"/>
    <w:rsid w:val="00C517FC"/>
    <w:rsid w:val="00C51D7F"/>
    <w:rsid w:val="00C520EC"/>
    <w:rsid w:val="00C529D2"/>
    <w:rsid w:val="00C5312A"/>
    <w:rsid w:val="00C532CD"/>
    <w:rsid w:val="00C53432"/>
    <w:rsid w:val="00C546D6"/>
    <w:rsid w:val="00C5484E"/>
    <w:rsid w:val="00C55538"/>
    <w:rsid w:val="00C556C1"/>
    <w:rsid w:val="00C56FB0"/>
    <w:rsid w:val="00C570BB"/>
    <w:rsid w:val="00C57293"/>
    <w:rsid w:val="00C57AD6"/>
    <w:rsid w:val="00C61DF3"/>
    <w:rsid w:val="00C61E82"/>
    <w:rsid w:val="00C6286C"/>
    <w:rsid w:val="00C62DD6"/>
    <w:rsid w:val="00C6346B"/>
    <w:rsid w:val="00C63F04"/>
    <w:rsid w:val="00C64564"/>
    <w:rsid w:val="00C64647"/>
    <w:rsid w:val="00C648E4"/>
    <w:rsid w:val="00C64E11"/>
    <w:rsid w:val="00C64EEA"/>
    <w:rsid w:val="00C64FF1"/>
    <w:rsid w:val="00C6679B"/>
    <w:rsid w:val="00C667A9"/>
    <w:rsid w:val="00C66A3D"/>
    <w:rsid w:val="00C67481"/>
    <w:rsid w:val="00C6752B"/>
    <w:rsid w:val="00C70CB9"/>
    <w:rsid w:val="00C70CCC"/>
    <w:rsid w:val="00C71246"/>
    <w:rsid w:val="00C716EE"/>
    <w:rsid w:val="00C71C85"/>
    <w:rsid w:val="00C72655"/>
    <w:rsid w:val="00C72F58"/>
    <w:rsid w:val="00C731E8"/>
    <w:rsid w:val="00C7377B"/>
    <w:rsid w:val="00C74166"/>
    <w:rsid w:val="00C74798"/>
    <w:rsid w:val="00C748AB"/>
    <w:rsid w:val="00C76188"/>
    <w:rsid w:val="00C770E9"/>
    <w:rsid w:val="00C7778D"/>
    <w:rsid w:val="00C77E9A"/>
    <w:rsid w:val="00C8085B"/>
    <w:rsid w:val="00C80A05"/>
    <w:rsid w:val="00C80F0F"/>
    <w:rsid w:val="00C81207"/>
    <w:rsid w:val="00C81759"/>
    <w:rsid w:val="00C81779"/>
    <w:rsid w:val="00C82ADA"/>
    <w:rsid w:val="00C83300"/>
    <w:rsid w:val="00C833BE"/>
    <w:rsid w:val="00C83EC7"/>
    <w:rsid w:val="00C84DE4"/>
    <w:rsid w:val="00C85BE9"/>
    <w:rsid w:val="00C86C25"/>
    <w:rsid w:val="00C90A6E"/>
    <w:rsid w:val="00C91335"/>
    <w:rsid w:val="00C91A93"/>
    <w:rsid w:val="00C91D80"/>
    <w:rsid w:val="00C920E5"/>
    <w:rsid w:val="00C924FD"/>
    <w:rsid w:val="00C926EB"/>
    <w:rsid w:val="00C92915"/>
    <w:rsid w:val="00C92965"/>
    <w:rsid w:val="00C929CA"/>
    <w:rsid w:val="00C92B9A"/>
    <w:rsid w:val="00C94DF5"/>
    <w:rsid w:val="00C95942"/>
    <w:rsid w:val="00C97573"/>
    <w:rsid w:val="00C97E0E"/>
    <w:rsid w:val="00CA0C67"/>
    <w:rsid w:val="00CA1A24"/>
    <w:rsid w:val="00CA3B4D"/>
    <w:rsid w:val="00CA425B"/>
    <w:rsid w:val="00CA4268"/>
    <w:rsid w:val="00CA623B"/>
    <w:rsid w:val="00CA667A"/>
    <w:rsid w:val="00CA69A7"/>
    <w:rsid w:val="00CB0225"/>
    <w:rsid w:val="00CB055C"/>
    <w:rsid w:val="00CB055D"/>
    <w:rsid w:val="00CB0AC4"/>
    <w:rsid w:val="00CB10F0"/>
    <w:rsid w:val="00CB1C10"/>
    <w:rsid w:val="00CB1C4A"/>
    <w:rsid w:val="00CB25F8"/>
    <w:rsid w:val="00CB276B"/>
    <w:rsid w:val="00CB322C"/>
    <w:rsid w:val="00CB39D8"/>
    <w:rsid w:val="00CB4032"/>
    <w:rsid w:val="00CB5306"/>
    <w:rsid w:val="00CB5572"/>
    <w:rsid w:val="00CB5D5E"/>
    <w:rsid w:val="00CB7313"/>
    <w:rsid w:val="00CC0E5B"/>
    <w:rsid w:val="00CC26B8"/>
    <w:rsid w:val="00CC2E59"/>
    <w:rsid w:val="00CC32F8"/>
    <w:rsid w:val="00CC3B9F"/>
    <w:rsid w:val="00CC4054"/>
    <w:rsid w:val="00CC6455"/>
    <w:rsid w:val="00CC6795"/>
    <w:rsid w:val="00CC69A8"/>
    <w:rsid w:val="00CC6CDF"/>
    <w:rsid w:val="00CC7235"/>
    <w:rsid w:val="00CC74DE"/>
    <w:rsid w:val="00CD026C"/>
    <w:rsid w:val="00CD0892"/>
    <w:rsid w:val="00CD2123"/>
    <w:rsid w:val="00CD2222"/>
    <w:rsid w:val="00CD2329"/>
    <w:rsid w:val="00CD32AE"/>
    <w:rsid w:val="00CD34A4"/>
    <w:rsid w:val="00CD3D11"/>
    <w:rsid w:val="00CD4942"/>
    <w:rsid w:val="00CD4C45"/>
    <w:rsid w:val="00CD509F"/>
    <w:rsid w:val="00CD6701"/>
    <w:rsid w:val="00CD6BDD"/>
    <w:rsid w:val="00CD6C8B"/>
    <w:rsid w:val="00CD728A"/>
    <w:rsid w:val="00CE0008"/>
    <w:rsid w:val="00CE1A76"/>
    <w:rsid w:val="00CE1C19"/>
    <w:rsid w:val="00CE285D"/>
    <w:rsid w:val="00CE42F4"/>
    <w:rsid w:val="00CE6217"/>
    <w:rsid w:val="00CE64F3"/>
    <w:rsid w:val="00CE69AF"/>
    <w:rsid w:val="00CE7E05"/>
    <w:rsid w:val="00CE7F50"/>
    <w:rsid w:val="00CF01F9"/>
    <w:rsid w:val="00CF0562"/>
    <w:rsid w:val="00CF0F47"/>
    <w:rsid w:val="00CF0FD5"/>
    <w:rsid w:val="00CF127D"/>
    <w:rsid w:val="00CF13FD"/>
    <w:rsid w:val="00CF1879"/>
    <w:rsid w:val="00CF2562"/>
    <w:rsid w:val="00CF2799"/>
    <w:rsid w:val="00CF2F16"/>
    <w:rsid w:val="00CF3DD9"/>
    <w:rsid w:val="00CF4B41"/>
    <w:rsid w:val="00CF4E09"/>
    <w:rsid w:val="00CF58AC"/>
    <w:rsid w:val="00CF6077"/>
    <w:rsid w:val="00CF648F"/>
    <w:rsid w:val="00CF7561"/>
    <w:rsid w:val="00D00DC9"/>
    <w:rsid w:val="00D00FF0"/>
    <w:rsid w:val="00D010D7"/>
    <w:rsid w:val="00D02378"/>
    <w:rsid w:val="00D031D9"/>
    <w:rsid w:val="00D0324B"/>
    <w:rsid w:val="00D03CB4"/>
    <w:rsid w:val="00D05465"/>
    <w:rsid w:val="00D056E5"/>
    <w:rsid w:val="00D05DAB"/>
    <w:rsid w:val="00D05EF7"/>
    <w:rsid w:val="00D0604A"/>
    <w:rsid w:val="00D07B33"/>
    <w:rsid w:val="00D07BA3"/>
    <w:rsid w:val="00D108F9"/>
    <w:rsid w:val="00D12096"/>
    <w:rsid w:val="00D12361"/>
    <w:rsid w:val="00D14050"/>
    <w:rsid w:val="00D140B8"/>
    <w:rsid w:val="00D144E7"/>
    <w:rsid w:val="00D14AAC"/>
    <w:rsid w:val="00D14BCA"/>
    <w:rsid w:val="00D155C9"/>
    <w:rsid w:val="00D17014"/>
    <w:rsid w:val="00D17106"/>
    <w:rsid w:val="00D2032F"/>
    <w:rsid w:val="00D20366"/>
    <w:rsid w:val="00D21B66"/>
    <w:rsid w:val="00D21FE4"/>
    <w:rsid w:val="00D22D0E"/>
    <w:rsid w:val="00D230D1"/>
    <w:rsid w:val="00D235FA"/>
    <w:rsid w:val="00D23E6F"/>
    <w:rsid w:val="00D24390"/>
    <w:rsid w:val="00D24C48"/>
    <w:rsid w:val="00D24D78"/>
    <w:rsid w:val="00D252DD"/>
    <w:rsid w:val="00D2580A"/>
    <w:rsid w:val="00D25BC1"/>
    <w:rsid w:val="00D2623B"/>
    <w:rsid w:val="00D26AB6"/>
    <w:rsid w:val="00D26F50"/>
    <w:rsid w:val="00D27EC3"/>
    <w:rsid w:val="00D30720"/>
    <w:rsid w:val="00D3145A"/>
    <w:rsid w:val="00D31BF2"/>
    <w:rsid w:val="00D31F43"/>
    <w:rsid w:val="00D327ED"/>
    <w:rsid w:val="00D33F51"/>
    <w:rsid w:val="00D343A6"/>
    <w:rsid w:val="00D34C25"/>
    <w:rsid w:val="00D36020"/>
    <w:rsid w:val="00D378E4"/>
    <w:rsid w:val="00D37C5B"/>
    <w:rsid w:val="00D41151"/>
    <w:rsid w:val="00D41889"/>
    <w:rsid w:val="00D42130"/>
    <w:rsid w:val="00D423B4"/>
    <w:rsid w:val="00D4251C"/>
    <w:rsid w:val="00D43774"/>
    <w:rsid w:val="00D43984"/>
    <w:rsid w:val="00D442FD"/>
    <w:rsid w:val="00D449A6"/>
    <w:rsid w:val="00D44EAA"/>
    <w:rsid w:val="00D4529D"/>
    <w:rsid w:val="00D452C2"/>
    <w:rsid w:val="00D45B8D"/>
    <w:rsid w:val="00D45BA0"/>
    <w:rsid w:val="00D469F1"/>
    <w:rsid w:val="00D477CE"/>
    <w:rsid w:val="00D51266"/>
    <w:rsid w:val="00D513E6"/>
    <w:rsid w:val="00D5263D"/>
    <w:rsid w:val="00D526CE"/>
    <w:rsid w:val="00D52CEA"/>
    <w:rsid w:val="00D542DB"/>
    <w:rsid w:val="00D544A6"/>
    <w:rsid w:val="00D54F83"/>
    <w:rsid w:val="00D55236"/>
    <w:rsid w:val="00D56564"/>
    <w:rsid w:val="00D566F1"/>
    <w:rsid w:val="00D567E3"/>
    <w:rsid w:val="00D56C0B"/>
    <w:rsid w:val="00D571AA"/>
    <w:rsid w:val="00D57CB8"/>
    <w:rsid w:val="00D57D63"/>
    <w:rsid w:val="00D60530"/>
    <w:rsid w:val="00D61305"/>
    <w:rsid w:val="00D61440"/>
    <w:rsid w:val="00D618C7"/>
    <w:rsid w:val="00D61E57"/>
    <w:rsid w:val="00D626C6"/>
    <w:rsid w:val="00D645C3"/>
    <w:rsid w:val="00D64EE2"/>
    <w:rsid w:val="00D64FD0"/>
    <w:rsid w:val="00D658A6"/>
    <w:rsid w:val="00D6590D"/>
    <w:rsid w:val="00D65E45"/>
    <w:rsid w:val="00D65E60"/>
    <w:rsid w:val="00D66631"/>
    <w:rsid w:val="00D70584"/>
    <w:rsid w:val="00D707FC"/>
    <w:rsid w:val="00D709EA"/>
    <w:rsid w:val="00D70C5F"/>
    <w:rsid w:val="00D72926"/>
    <w:rsid w:val="00D72E39"/>
    <w:rsid w:val="00D735DC"/>
    <w:rsid w:val="00D73C6B"/>
    <w:rsid w:val="00D743ED"/>
    <w:rsid w:val="00D744FE"/>
    <w:rsid w:val="00D74EC3"/>
    <w:rsid w:val="00D75446"/>
    <w:rsid w:val="00D75AB7"/>
    <w:rsid w:val="00D75D6F"/>
    <w:rsid w:val="00D76473"/>
    <w:rsid w:val="00D76826"/>
    <w:rsid w:val="00D76A9A"/>
    <w:rsid w:val="00D76E8F"/>
    <w:rsid w:val="00D77E18"/>
    <w:rsid w:val="00D77F7C"/>
    <w:rsid w:val="00D817C2"/>
    <w:rsid w:val="00D82A6A"/>
    <w:rsid w:val="00D831E1"/>
    <w:rsid w:val="00D83607"/>
    <w:rsid w:val="00D84A6E"/>
    <w:rsid w:val="00D864C2"/>
    <w:rsid w:val="00D87453"/>
    <w:rsid w:val="00D877A1"/>
    <w:rsid w:val="00D908F9"/>
    <w:rsid w:val="00D917B8"/>
    <w:rsid w:val="00D91909"/>
    <w:rsid w:val="00D92583"/>
    <w:rsid w:val="00D92585"/>
    <w:rsid w:val="00D939EF"/>
    <w:rsid w:val="00D9460D"/>
    <w:rsid w:val="00D94E54"/>
    <w:rsid w:val="00DA0222"/>
    <w:rsid w:val="00DA0A19"/>
    <w:rsid w:val="00DA0EF7"/>
    <w:rsid w:val="00DA1BB0"/>
    <w:rsid w:val="00DA3047"/>
    <w:rsid w:val="00DA50ED"/>
    <w:rsid w:val="00DA592C"/>
    <w:rsid w:val="00DA6910"/>
    <w:rsid w:val="00DA6F7C"/>
    <w:rsid w:val="00DA7095"/>
    <w:rsid w:val="00DB0248"/>
    <w:rsid w:val="00DB1698"/>
    <w:rsid w:val="00DB2132"/>
    <w:rsid w:val="00DB285C"/>
    <w:rsid w:val="00DB2CD5"/>
    <w:rsid w:val="00DB4344"/>
    <w:rsid w:val="00DB5454"/>
    <w:rsid w:val="00DB5DDF"/>
    <w:rsid w:val="00DB5E42"/>
    <w:rsid w:val="00DB63ED"/>
    <w:rsid w:val="00DB6BAF"/>
    <w:rsid w:val="00DB6C09"/>
    <w:rsid w:val="00DB6E3D"/>
    <w:rsid w:val="00DB6F5D"/>
    <w:rsid w:val="00DB7152"/>
    <w:rsid w:val="00DB7E25"/>
    <w:rsid w:val="00DC02F9"/>
    <w:rsid w:val="00DC044F"/>
    <w:rsid w:val="00DC0795"/>
    <w:rsid w:val="00DC2083"/>
    <w:rsid w:val="00DC22A6"/>
    <w:rsid w:val="00DC23F7"/>
    <w:rsid w:val="00DC2896"/>
    <w:rsid w:val="00DC38E6"/>
    <w:rsid w:val="00DC4066"/>
    <w:rsid w:val="00DC4655"/>
    <w:rsid w:val="00DC5759"/>
    <w:rsid w:val="00DC5E25"/>
    <w:rsid w:val="00DC5EB7"/>
    <w:rsid w:val="00DC67DB"/>
    <w:rsid w:val="00DD0AD5"/>
    <w:rsid w:val="00DD1484"/>
    <w:rsid w:val="00DD18C0"/>
    <w:rsid w:val="00DD1D82"/>
    <w:rsid w:val="00DD22FF"/>
    <w:rsid w:val="00DD2D7E"/>
    <w:rsid w:val="00DD2EC8"/>
    <w:rsid w:val="00DD4169"/>
    <w:rsid w:val="00DD4DD0"/>
    <w:rsid w:val="00DD4E55"/>
    <w:rsid w:val="00DD501C"/>
    <w:rsid w:val="00DD5C18"/>
    <w:rsid w:val="00DD5E63"/>
    <w:rsid w:val="00DD6876"/>
    <w:rsid w:val="00DD6A65"/>
    <w:rsid w:val="00DD6B96"/>
    <w:rsid w:val="00DE0B6D"/>
    <w:rsid w:val="00DE0F0F"/>
    <w:rsid w:val="00DE15C0"/>
    <w:rsid w:val="00DE1A5D"/>
    <w:rsid w:val="00DE1ACE"/>
    <w:rsid w:val="00DE1CEA"/>
    <w:rsid w:val="00DE518A"/>
    <w:rsid w:val="00DE5571"/>
    <w:rsid w:val="00DE5AA4"/>
    <w:rsid w:val="00DE619F"/>
    <w:rsid w:val="00DE7FCA"/>
    <w:rsid w:val="00DF0757"/>
    <w:rsid w:val="00DF0784"/>
    <w:rsid w:val="00DF193F"/>
    <w:rsid w:val="00DF19CA"/>
    <w:rsid w:val="00DF33DB"/>
    <w:rsid w:val="00DF34E3"/>
    <w:rsid w:val="00DF4251"/>
    <w:rsid w:val="00DF4515"/>
    <w:rsid w:val="00DF4B79"/>
    <w:rsid w:val="00DF51A0"/>
    <w:rsid w:val="00DF614C"/>
    <w:rsid w:val="00DF6436"/>
    <w:rsid w:val="00DF6BF4"/>
    <w:rsid w:val="00DF705B"/>
    <w:rsid w:val="00DF7B7C"/>
    <w:rsid w:val="00E001C7"/>
    <w:rsid w:val="00E013D7"/>
    <w:rsid w:val="00E01E05"/>
    <w:rsid w:val="00E02EB7"/>
    <w:rsid w:val="00E0320B"/>
    <w:rsid w:val="00E03A84"/>
    <w:rsid w:val="00E03B68"/>
    <w:rsid w:val="00E03D1E"/>
    <w:rsid w:val="00E03E2F"/>
    <w:rsid w:val="00E04930"/>
    <w:rsid w:val="00E052F3"/>
    <w:rsid w:val="00E05FAE"/>
    <w:rsid w:val="00E06444"/>
    <w:rsid w:val="00E067BA"/>
    <w:rsid w:val="00E07B77"/>
    <w:rsid w:val="00E07CB2"/>
    <w:rsid w:val="00E121E5"/>
    <w:rsid w:val="00E12F9D"/>
    <w:rsid w:val="00E1310F"/>
    <w:rsid w:val="00E14BEC"/>
    <w:rsid w:val="00E1577A"/>
    <w:rsid w:val="00E16763"/>
    <w:rsid w:val="00E16C3C"/>
    <w:rsid w:val="00E20864"/>
    <w:rsid w:val="00E20BB5"/>
    <w:rsid w:val="00E20BBF"/>
    <w:rsid w:val="00E21745"/>
    <w:rsid w:val="00E21990"/>
    <w:rsid w:val="00E21C38"/>
    <w:rsid w:val="00E2286C"/>
    <w:rsid w:val="00E22F02"/>
    <w:rsid w:val="00E24155"/>
    <w:rsid w:val="00E24317"/>
    <w:rsid w:val="00E24487"/>
    <w:rsid w:val="00E24C8A"/>
    <w:rsid w:val="00E25040"/>
    <w:rsid w:val="00E25BCD"/>
    <w:rsid w:val="00E266DA"/>
    <w:rsid w:val="00E26B4D"/>
    <w:rsid w:val="00E30B49"/>
    <w:rsid w:val="00E3208B"/>
    <w:rsid w:val="00E32398"/>
    <w:rsid w:val="00E3271B"/>
    <w:rsid w:val="00E33158"/>
    <w:rsid w:val="00E332AC"/>
    <w:rsid w:val="00E34797"/>
    <w:rsid w:val="00E34802"/>
    <w:rsid w:val="00E3551D"/>
    <w:rsid w:val="00E35C17"/>
    <w:rsid w:val="00E37227"/>
    <w:rsid w:val="00E40063"/>
    <w:rsid w:val="00E400AF"/>
    <w:rsid w:val="00E411ED"/>
    <w:rsid w:val="00E420DD"/>
    <w:rsid w:val="00E43846"/>
    <w:rsid w:val="00E43B87"/>
    <w:rsid w:val="00E446DF"/>
    <w:rsid w:val="00E4654F"/>
    <w:rsid w:val="00E46552"/>
    <w:rsid w:val="00E47075"/>
    <w:rsid w:val="00E50012"/>
    <w:rsid w:val="00E50220"/>
    <w:rsid w:val="00E50437"/>
    <w:rsid w:val="00E50BB4"/>
    <w:rsid w:val="00E5115D"/>
    <w:rsid w:val="00E54322"/>
    <w:rsid w:val="00E54AB1"/>
    <w:rsid w:val="00E5540F"/>
    <w:rsid w:val="00E55EB5"/>
    <w:rsid w:val="00E561C0"/>
    <w:rsid w:val="00E5740A"/>
    <w:rsid w:val="00E57883"/>
    <w:rsid w:val="00E62027"/>
    <w:rsid w:val="00E6266A"/>
    <w:rsid w:val="00E62F6E"/>
    <w:rsid w:val="00E63A12"/>
    <w:rsid w:val="00E63CF7"/>
    <w:rsid w:val="00E64115"/>
    <w:rsid w:val="00E64F4A"/>
    <w:rsid w:val="00E65964"/>
    <w:rsid w:val="00E661FF"/>
    <w:rsid w:val="00E6672D"/>
    <w:rsid w:val="00E66DFF"/>
    <w:rsid w:val="00E670D1"/>
    <w:rsid w:val="00E707B9"/>
    <w:rsid w:val="00E71260"/>
    <w:rsid w:val="00E71A54"/>
    <w:rsid w:val="00E73907"/>
    <w:rsid w:val="00E74132"/>
    <w:rsid w:val="00E75990"/>
    <w:rsid w:val="00E75A55"/>
    <w:rsid w:val="00E7620E"/>
    <w:rsid w:val="00E765BB"/>
    <w:rsid w:val="00E77483"/>
    <w:rsid w:val="00E77BD3"/>
    <w:rsid w:val="00E800B3"/>
    <w:rsid w:val="00E80671"/>
    <w:rsid w:val="00E814B8"/>
    <w:rsid w:val="00E81910"/>
    <w:rsid w:val="00E820FD"/>
    <w:rsid w:val="00E824DB"/>
    <w:rsid w:val="00E82C0F"/>
    <w:rsid w:val="00E8322E"/>
    <w:rsid w:val="00E8339E"/>
    <w:rsid w:val="00E83B04"/>
    <w:rsid w:val="00E83F72"/>
    <w:rsid w:val="00E8406A"/>
    <w:rsid w:val="00E84526"/>
    <w:rsid w:val="00E84B01"/>
    <w:rsid w:val="00E85798"/>
    <w:rsid w:val="00E862EF"/>
    <w:rsid w:val="00E869C6"/>
    <w:rsid w:val="00E875F8"/>
    <w:rsid w:val="00E9098F"/>
    <w:rsid w:val="00E910B4"/>
    <w:rsid w:val="00E91F6E"/>
    <w:rsid w:val="00E920BC"/>
    <w:rsid w:val="00E923AF"/>
    <w:rsid w:val="00E92732"/>
    <w:rsid w:val="00E92CED"/>
    <w:rsid w:val="00E931CE"/>
    <w:rsid w:val="00E931D7"/>
    <w:rsid w:val="00E93C2D"/>
    <w:rsid w:val="00E93C37"/>
    <w:rsid w:val="00E93DFE"/>
    <w:rsid w:val="00E93E90"/>
    <w:rsid w:val="00E94916"/>
    <w:rsid w:val="00E94AAA"/>
    <w:rsid w:val="00E94B36"/>
    <w:rsid w:val="00E94DA6"/>
    <w:rsid w:val="00E95543"/>
    <w:rsid w:val="00E9689C"/>
    <w:rsid w:val="00E96A71"/>
    <w:rsid w:val="00E973DE"/>
    <w:rsid w:val="00E97E26"/>
    <w:rsid w:val="00E97E98"/>
    <w:rsid w:val="00EA1D41"/>
    <w:rsid w:val="00EA1E32"/>
    <w:rsid w:val="00EA2B6D"/>
    <w:rsid w:val="00EA31B1"/>
    <w:rsid w:val="00EA37EF"/>
    <w:rsid w:val="00EA3FF0"/>
    <w:rsid w:val="00EA4A97"/>
    <w:rsid w:val="00EA4D22"/>
    <w:rsid w:val="00EA6664"/>
    <w:rsid w:val="00EA781C"/>
    <w:rsid w:val="00EB0BE8"/>
    <w:rsid w:val="00EB14F0"/>
    <w:rsid w:val="00EB1CE0"/>
    <w:rsid w:val="00EB3F1F"/>
    <w:rsid w:val="00EB45F8"/>
    <w:rsid w:val="00EB4A71"/>
    <w:rsid w:val="00EB528C"/>
    <w:rsid w:val="00EB5EF2"/>
    <w:rsid w:val="00EB68C4"/>
    <w:rsid w:val="00EB7753"/>
    <w:rsid w:val="00EB783C"/>
    <w:rsid w:val="00EB7961"/>
    <w:rsid w:val="00EB7D05"/>
    <w:rsid w:val="00EB7FA5"/>
    <w:rsid w:val="00EC039D"/>
    <w:rsid w:val="00EC2152"/>
    <w:rsid w:val="00EC307D"/>
    <w:rsid w:val="00EC383B"/>
    <w:rsid w:val="00EC4137"/>
    <w:rsid w:val="00EC41A2"/>
    <w:rsid w:val="00EC4508"/>
    <w:rsid w:val="00EC5066"/>
    <w:rsid w:val="00EC5E26"/>
    <w:rsid w:val="00EC76BA"/>
    <w:rsid w:val="00ED116C"/>
    <w:rsid w:val="00ED13C5"/>
    <w:rsid w:val="00ED14EA"/>
    <w:rsid w:val="00ED1FA2"/>
    <w:rsid w:val="00ED2150"/>
    <w:rsid w:val="00ED31FC"/>
    <w:rsid w:val="00ED32AC"/>
    <w:rsid w:val="00ED38B2"/>
    <w:rsid w:val="00ED503F"/>
    <w:rsid w:val="00ED5CCA"/>
    <w:rsid w:val="00ED685D"/>
    <w:rsid w:val="00ED70D1"/>
    <w:rsid w:val="00EE03D2"/>
    <w:rsid w:val="00EE1A42"/>
    <w:rsid w:val="00EE1BBA"/>
    <w:rsid w:val="00EE260A"/>
    <w:rsid w:val="00EE3714"/>
    <w:rsid w:val="00EE4B53"/>
    <w:rsid w:val="00EE5612"/>
    <w:rsid w:val="00EE5622"/>
    <w:rsid w:val="00EE67AC"/>
    <w:rsid w:val="00EE72F6"/>
    <w:rsid w:val="00EE7939"/>
    <w:rsid w:val="00EE7C85"/>
    <w:rsid w:val="00EF0682"/>
    <w:rsid w:val="00EF081B"/>
    <w:rsid w:val="00EF152F"/>
    <w:rsid w:val="00EF16F0"/>
    <w:rsid w:val="00EF18CE"/>
    <w:rsid w:val="00EF1C35"/>
    <w:rsid w:val="00EF1D25"/>
    <w:rsid w:val="00EF2292"/>
    <w:rsid w:val="00EF25B2"/>
    <w:rsid w:val="00EF2BF5"/>
    <w:rsid w:val="00EF40DA"/>
    <w:rsid w:val="00EF4D09"/>
    <w:rsid w:val="00EF5526"/>
    <w:rsid w:val="00EF5A3B"/>
    <w:rsid w:val="00EF5F6E"/>
    <w:rsid w:val="00EF6477"/>
    <w:rsid w:val="00EF73F6"/>
    <w:rsid w:val="00EF74E4"/>
    <w:rsid w:val="00F00BC6"/>
    <w:rsid w:val="00F01A88"/>
    <w:rsid w:val="00F02076"/>
    <w:rsid w:val="00F02818"/>
    <w:rsid w:val="00F03000"/>
    <w:rsid w:val="00F03E9C"/>
    <w:rsid w:val="00F045D0"/>
    <w:rsid w:val="00F04F97"/>
    <w:rsid w:val="00F060C2"/>
    <w:rsid w:val="00F0731D"/>
    <w:rsid w:val="00F07B58"/>
    <w:rsid w:val="00F07B66"/>
    <w:rsid w:val="00F10657"/>
    <w:rsid w:val="00F10D45"/>
    <w:rsid w:val="00F114C6"/>
    <w:rsid w:val="00F115A3"/>
    <w:rsid w:val="00F11960"/>
    <w:rsid w:val="00F12687"/>
    <w:rsid w:val="00F12ADA"/>
    <w:rsid w:val="00F12E29"/>
    <w:rsid w:val="00F13555"/>
    <w:rsid w:val="00F13B53"/>
    <w:rsid w:val="00F1439E"/>
    <w:rsid w:val="00F1466F"/>
    <w:rsid w:val="00F14C77"/>
    <w:rsid w:val="00F158D9"/>
    <w:rsid w:val="00F15BA1"/>
    <w:rsid w:val="00F17EC6"/>
    <w:rsid w:val="00F200A6"/>
    <w:rsid w:val="00F223FF"/>
    <w:rsid w:val="00F228F8"/>
    <w:rsid w:val="00F22A47"/>
    <w:rsid w:val="00F22AB9"/>
    <w:rsid w:val="00F23BB9"/>
    <w:rsid w:val="00F23D34"/>
    <w:rsid w:val="00F2418E"/>
    <w:rsid w:val="00F2435E"/>
    <w:rsid w:val="00F24930"/>
    <w:rsid w:val="00F24BBF"/>
    <w:rsid w:val="00F25FC0"/>
    <w:rsid w:val="00F26C96"/>
    <w:rsid w:val="00F30200"/>
    <w:rsid w:val="00F30407"/>
    <w:rsid w:val="00F30783"/>
    <w:rsid w:val="00F30DFA"/>
    <w:rsid w:val="00F30E11"/>
    <w:rsid w:val="00F317DA"/>
    <w:rsid w:val="00F317FE"/>
    <w:rsid w:val="00F32484"/>
    <w:rsid w:val="00F324B5"/>
    <w:rsid w:val="00F329F2"/>
    <w:rsid w:val="00F338B9"/>
    <w:rsid w:val="00F35189"/>
    <w:rsid w:val="00F35B52"/>
    <w:rsid w:val="00F361B3"/>
    <w:rsid w:val="00F364B4"/>
    <w:rsid w:val="00F3763F"/>
    <w:rsid w:val="00F37902"/>
    <w:rsid w:val="00F37A66"/>
    <w:rsid w:val="00F40478"/>
    <w:rsid w:val="00F405BA"/>
    <w:rsid w:val="00F40FD0"/>
    <w:rsid w:val="00F41496"/>
    <w:rsid w:val="00F42543"/>
    <w:rsid w:val="00F42795"/>
    <w:rsid w:val="00F43FB4"/>
    <w:rsid w:val="00F44155"/>
    <w:rsid w:val="00F444CB"/>
    <w:rsid w:val="00F452FD"/>
    <w:rsid w:val="00F45FA5"/>
    <w:rsid w:val="00F45FE2"/>
    <w:rsid w:val="00F46000"/>
    <w:rsid w:val="00F46EEA"/>
    <w:rsid w:val="00F47273"/>
    <w:rsid w:val="00F47C67"/>
    <w:rsid w:val="00F51295"/>
    <w:rsid w:val="00F51458"/>
    <w:rsid w:val="00F5160C"/>
    <w:rsid w:val="00F5204E"/>
    <w:rsid w:val="00F52F54"/>
    <w:rsid w:val="00F55746"/>
    <w:rsid w:val="00F55C64"/>
    <w:rsid w:val="00F55E0C"/>
    <w:rsid w:val="00F579F0"/>
    <w:rsid w:val="00F57FDF"/>
    <w:rsid w:val="00F61318"/>
    <w:rsid w:val="00F6171A"/>
    <w:rsid w:val="00F621CD"/>
    <w:rsid w:val="00F62208"/>
    <w:rsid w:val="00F62450"/>
    <w:rsid w:val="00F626AA"/>
    <w:rsid w:val="00F62BE8"/>
    <w:rsid w:val="00F62CCC"/>
    <w:rsid w:val="00F62F73"/>
    <w:rsid w:val="00F635ED"/>
    <w:rsid w:val="00F63FCB"/>
    <w:rsid w:val="00F64187"/>
    <w:rsid w:val="00F6499A"/>
    <w:rsid w:val="00F64A2C"/>
    <w:rsid w:val="00F64A9C"/>
    <w:rsid w:val="00F64D1F"/>
    <w:rsid w:val="00F654E6"/>
    <w:rsid w:val="00F65BF1"/>
    <w:rsid w:val="00F6711E"/>
    <w:rsid w:val="00F674E5"/>
    <w:rsid w:val="00F70742"/>
    <w:rsid w:val="00F707AC"/>
    <w:rsid w:val="00F70AD0"/>
    <w:rsid w:val="00F72B9E"/>
    <w:rsid w:val="00F72DF1"/>
    <w:rsid w:val="00F73A1F"/>
    <w:rsid w:val="00F74F81"/>
    <w:rsid w:val="00F77780"/>
    <w:rsid w:val="00F77DEA"/>
    <w:rsid w:val="00F807AC"/>
    <w:rsid w:val="00F811F2"/>
    <w:rsid w:val="00F814FC"/>
    <w:rsid w:val="00F82781"/>
    <w:rsid w:val="00F82CB7"/>
    <w:rsid w:val="00F82CC7"/>
    <w:rsid w:val="00F834C8"/>
    <w:rsid w:val="00F83F43"/>
    <w:rsid w:val="00F8496B"/>
    <w:rsid w:val="00F84C02"/>
    <w:rsid w:val="00F859BE"/>
    <w:rsid w:val="00F85C92"/>
    <w:rsid w:val="00F876B1"/>
    <w:rsid w:val="00F87D12"/>
    <w:rsid w:val="00F9138D"/>
    <w:rsid w:val="00F91755"/>
    <w:rsid w:val="00F91A7E"/>
    <w:rsid w:val="00F91AAE"/>
    <w:rsid w:val="00F91BCD"/>
    <w:rsid w:val="00F91D52"/>
    <w:rsid w:val="00F923DA"/>
    <w:rsid w:val="00F933EC"/>
    <w:rsid w:val="00F93D6D"/>
    <w:rsid w:val="00F94365"/>
    <w:rsid w:val="00F94DC4"/>
    <w:rsid w:val="00F94E33"/>
    <w:rsid w:val="00F94FB7"/>
    <w:rsid w:val="00F9597F"/>
    <w:rsid w:val="00F95D9F"/>
    <w:rsid w:val="00F961D3"/>
    <w:rsid w:val="00F96C3A"/>
    <w:rsid w:val="00FA0215"/>
    <w:rsid w:val="00FA04B6"/>
    <w:rsid w:val="00FA05CB"/>
    <w:rsid w:val="00FA098C"/>
    <w:rsid w:val="00FA11A9"/>
    <w:rsid w:val="00FA142A"/>
    <w:rsid w:val="00FA2142"/>
    <w:rsid w:val="00FA21CB"/>
    <w:rsid w:val="00FA2403"/>
    <w:rsid w:val="00FA30C1"/>
    <w:rsid w:val="00FA324D"/>
    <w:rsid w:val="00FA374A"/>
    <w:rsid w:val="00FA38B8"/>
    <w:rsid w:val="00FA454B"/>
    <w:rsid w:val="00FA4685"/>
    <w:rsid w:val="00FA490F"/>
    <w:rsid w:val="00FA4AA5"/>
    <w:rsid w:val="00FA4EFB"/>
    <w:rsid w:val="00FA52DA"/>
    <w:rsid w:val="00FA574A"/>
    <w:rsid w:val="00FA5E6C"/>
    <w:rsid w:val="00FA6F78"/>
    <w:rsid w:val="00FB15D7"/>
    <w:rsid w:val="00FB18A2"/>
    <w:rsid w:val="00FB1D55"/>
    <w:rsid w:val="00FB3084"/>
    <w:rsid w:val="00FB346F"/>
    <w:rsid w:val="00FB3CE4"/>
    <w:rsid w:val="00FB4F79"/>
    <w:rsid w:val="00FB4F7A"/>
    <w:rsid w:val="00FB5438"/>
    <w:rsid w:val="00FB5569"/>
    <w:rsid w:val="00FB56A7"/>
    <w:rsid w:val="00FB5DFE"/>
    <w:rsid w:val="00FB72A8"/>
    <w:rsid w:val="00FB7AF0"/>
    <w:rsid w:val="00FB7D4A"/>
    <w:rsid w:val="00FC0207"/>
    <w:rsid w:val="00FC03D5"/>
    <w:rsid w:val="00FC05B3"/>
    <w:rsid w:val="00FC06B3"/>
    <w:rsid w:val="00FC0739"/>
    <w:rsid w:val="00FC0932"/>
    <w:rsid w:val="00FC0CBA"/>
    <w:rsid w:val="00FC1673"/>
    <w:rsid w:val="00FC180F"/>
    <w:rsid w:val="00FC1C0D"/>
    <w:rsid w:val="00FC1DD5"/>
    <w:rsid w:val="00FC5280"/>
    <w:rsid w:val="00FC5B6E"/>
    <w:rsid w:val="00FC6873"/>
    <w:rsid w:val="00FC6A82"/>
    <w:rsid w:val="00FC7A96"/>
    <w:rsid w:val="00FD04E4"/>
    <w:rsid w:val="00FD0939"/>
    <w:rsid w:val="00FD0E86"/>
    <w:rsid w:val="00FD26AB"/>
    <w:rsid w:val="00FD4F5D"/>
    <w:rsid w:val="00FD5296"/>
    <w:rsid w:val="00FD52FA"/>
    <w:rsid w:val="00FD5A6D"/>
    <w:rsid w:val="00FD5C05"/>
    <w:rsid w:val="00FD5C79"/>
    <w:rsid w:val="00FD61DF"/>
    <w:rsid w:val="00FD743B"/>
    <w:rsid w:val="00FD749D"/>
    <w:rsid w:val="00FD78CA"/>
    <w:rsid w:val="00FE024C"/>
    <w:rsid w:val="00FE0BED"/>
    <w:rsid w:val="00FE1103"/>
    <w:rsid w:val="00FE19BB"/>
    <w:rsid w:val="00FE1CF4"/>
    <w:rsid w:val="00FE2589"/>
    <w:rsid w:val="00FE292E"/>
    <w:rsid w:val="00FE2CFD"/>
    <w:rsid w:val="00FE2D61"/>
    <w:rsid w:val="00FE2F8A"/>
    <w:rsid w:val="00FE4001"/>
    <w:rsid w:val="00FE458C"/>
    <w:rsid w:val="00FE47AD"/>
    <w:rsid w:val="00FE53A8"/>
    <w:rsid w:val="00FE5820"/>
    <w:rsid w:val="00FE5E2A"/>
    <w:rsid w:val="00FE7461"/>
    <w:rsid w:val="00FF00C4"/>
    <w:rsid w:val="00FF03EC"/>
    <w:rsid w:val="00FF0507"/>
    <w:rsid w:val="00FF0E75"/>
    <w:rsid w:val="00FF1142"/>
    <w:rsid w:val="00FF1286"/>
    <w:rsid w:val="00FF1DBD"/>
    <w:rsid w:val="00FF3484"/>
    <w:rsid w:val="00FF44BB"/>
    <w:rsid w:val="00FF4D90"/>
    <w:rsid w:val="00FF5286"/>
    <w:rsid w:val="00FF5539"/>
    <w:rsid w:val="00FF5545"/>
    <w:rsid w:val="00FF594E"/>
    <w:rsid w:val="00FF5ECA"/>
    <w:rsid w:val="00FF6272"/>
    <w:rsid w:val="00FF6387"/>
    <w:rsid w:val="00FF6587"/>
    <w:rsid w:val="00FF6698"/>
    <w:rsid w:val="00FF7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4433"/>
    <o:shapelayout v:ext="edit">
      <o:idmap v:ext="edit" data="1"/>
    </o:shapelayout>
  </w:shapeDefaults>
  <w:decimalSymbol w:val=","/>
  <w:listSeparator w:val=";"/>
  <w14:docId w14:val="1EDA1B76"/>
  <w15:docId w15:val="{0853C12C-8A0A-4988-8FB7-17630965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5545"/>
    <w:pPr>
      <w:spacing w:after="200" w:line="276" w:lineRule="auto"/>
    </w:pPr>
    <w:rPr>
      <w:sz w:val="22"/>
      <w:szCs w:val="22"/>
      <w:lang w:eastAsia="en-US"/>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0"/>
    <w:link w:val="11"/>
    <w:uiPriority w:val="9"/>
    <w:qFormat/>
    <w:rsid w:val="00C770E9"/>
    <w:pPr>
      <w:keepNext/>
      <w:keepLines/>
      <w:pageBreakBefore/>
      <w:tabs>
        <w:tab w:val="num" w:pos="1134"/>
      </w:tabs>
      <w:suppressAutoHyphens/>
      <w:spacing w:before="480" w:after="240" w:line="240" w:lineRule="auto"/>
      <w:ind w:left="1134" w:hanging="1134"/>
      <w:outlineLvl w:val="0"/>
    </w:pPr>
    <w:rPr>
      <w:rFonts w:ascii="Arial" w:eastAsia="Times New Roman" w:hAnsi="Arial" w:cs="Arial"/>
      <w:b/>
      <w:bCs/>
      <w:kern w:val="28"/>
      <w:sz w:val="40"/>
      <w:szCs w:val="40"/>
      <w:lang w:eastAsia="ru-RU"/>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
    <w:basedOn w:val="a0"/>
    <w:next w:val="a0"/>
    <w:link w:val="20"/>
    <w:uiPriority w:val="9"/>
    <w:qFormat/>
    <w:rsid w:val="00C770E9"/>
    <w:pPr>
      <w:keepNext/>
      <w:tabs>
        <w:tab w:val="num" w:pos="1134"/>
      </w:tabs>
      <w:suppressAutoHyphens/>
      <w:spacing w:before="360" w:after="120" w:line="240" w:lineRule="auto"/>
      <w:ind w:left="1134" w:hanging="1134"/>
      <w:outlineLvl w:val="1"/>
    </w:pPr>
    <w:rPr>
      <w:rFonts w:ascii="Times New Roman" w:eastAsia="Times New Roman" w:hAnsi="Times New Roman"/>
      <w:b/>
      <w:bCs/>
      <w:sz w:val="32"/>
      <w:szCs w:val="32"/>
      <w:lang w:eastAsia="ru-RU"/>
    </w:rPr>
  </w:style>
  <w:style w:type="paragraph" w:styleId="3">
    <w:name w:val="heading 3"/>
    <w:basedOn w:val="a0"/>
    <w:next w:val="a0"/>
    <w:link w:val="30"/>
    <w:uiPriority w:val="9"/>
    <w:qFormat/>
    <w:rsid w:val="00C770E9"/>
    <w:pPr>
      <w:keepNext/>
      <w:numPr>
        <w:ilvl w:val="2"/>
        <w:numId w:val="1"/>
      </w:numPr>
      <w:suppressAutoHyphens/>
      <w:spacing w:before="120" w:after="120" w:line="240" w:lineRule="auto"/>
      <w:outlineLvl w:val="2"/>
    </w:pPr>
    <w:rPr>
      <w:rFonts w:ascii="Times New Roman" w:eastAsia="Times New Roman" w:hAnsi="Times New Roman"/>
      <w:b/>
      <w:bCs/>
      <w:sz w:val="28"/>
      <w:szCs w:val="28"/>
      <w:lang w:eastAsia="ru-RU"/>
    </w:rPr>
  </w:style>
  <w:style w:type="paragraph" w:styleId="4">
    <w:name w:val="heading 4"/>
    <w:basedOn w:val="a0"/>
    <w:next w:val="a0"/>
    <w:link w:val="40"/>
    <w:uiPriority w:val="99"/>
    <w:qFormat/>
    <w:rsid w:val="00C770E9"/>
    <w:pPr>
      <w:keepNext/>
      <w:numPr>
        <w:ilvl w:val="3"/>
        <w:numId w:val="1"/>
      </w:numPr>
      <w:tabs>
        <w:tab w:val="left" w:pos="1134"/>
      </w:tabs>
      <w:suppressAutoHyphens/>
      <w:spacing w:before="240" w:after="120" w:line="240" w:lineRule="auto"/>
      <w:jc w:val="both"/>
      <w:outlineLvl w:val="3"/>
    </w:pPr>
    <w:rPr>
      <w:rFonts w:ascii="Times New Roman" w:eastAsia="Times New Roman" w:hAnsi="Times New Roman"/>
      <w:b/>
      <w:bCs/>
      <w:i/>
      <w:iCs/>
      <w:sz w:val="28"/>
      <w:szCs w:val="28"/>
      <w:lang w:eastAsia="ru-RU"/>
    </w:rPr>
  </w:style>
  <w:style w:type="paragraph" w:styleId="5">
    <w:name w:val="heading 5"/>
    <w:basedOn w:val="a0"/>
    <w:next w:val="a0"/>
    <w:link w:val="50"/>
    <w:uiPriority w:val="99"/>
    <w:qFormat/>
    <w:rsid w:val="00C770E9"/>
    <w:pPr>
      <w:keepNext/>
      <w:numPr>
        <w:ilvl w:val="4"/>
        <w:numId w:val="2"/>
      </w:numPr>
      <w:tabs>
        <w:tab w:val="clear" w:pos="1008"/>
        <w:tab w:val="num" w:pos="360"/>
      </w:tabs>
      <w:suppressAutoHyphens/>
      <w:spacing w:before="60" w:after="0" w:line="360" w:lineRule="auto"/>
      <w:ind w:left="0" w:firstLine="0"/>
      <w:jc w:val="both"/>
      <w:outlineLvl w:val="4"/>
    </w:pPr>
    <w:rPr>
      <w:rFonts w:ascii="Times New Roman" w:eastAsia="Times New Roman" w:hAnsi="Times New Roman"/>
      <w:b/>
      <w:bCs/>
      <w:sz w:val="26"/>
      <w:szCs w:val="26"/>
      <w:lang w:eastAsia="ru-RU"/>
    </w:rPr>
  </w:style>
  <w:style w:type="paragraph" w:styleId="6">
    <w:name w:val="heading 6"/>
    <w:basedOn w:val="a0"/>
    <w:next w:val="a0"/>
    <w:link w:val="60"/>
    <w:uiPriority w:val="99"/>
    <w:qFormat/>
    <w:rsid w:val="00C770E9"/>
    <w:pPr>
      <w:widowControl w:val="0"/>
      <w:numPr>
        <w:ilvl w:val="5"/>
        <w:numId w:val="2"/>
      </w:numPr>
      <w:tabs>
        <w:tab w:val="clear" w:pos="1152"/>
        <w:tab w:val="num" w:pos="360"/>
      </w:tabs>
      <w:suppressAutoHyphens/>
      <w:spacing w:before="240" w:after="60" w:line="360" w:lineRule="auto"/>
      <w:ind w:left="0" w:firstLine="0"/>
      <w:jc w:val="both"/>
      <w:outlineLvl w:val="5"/>
    </w:pPr>
    <w:rPr>
      <w:rFonts w:ascii="Times New Roman" w:eastAsia="Times New Roman" w:hAnsi="Times New Roman"/>
      <w:b/>
      <w:bCs/>
      <w:lang w:eastAsia="ru-RU"/>
    </w:rPr>
  </w:style>
  <w:style w:type="paragraph" w:styleId="7">
    <w:name w:val="heading 7"/>
    <w:basedOn w:val="a0"/>
    <w:next w:val="a0"/>
    <w:link w:val="70"/>
    <w:uiPriority w:val="99"/>
    <w:qFormat/>
    <w:rsid w:val="00C770E9"/>
    <w:pPr>
      <w:widowControl w:val="0"/>
      <w:numPr>
        <w:ilvl w:val="6"/>
        <w:numId w:val="2"/>
      </w:numPr>
      <w:tabs>
        <w:tab w:val="clear" w:pos="1296"/>
        <w:tab w:val="num" w:pos="360"/>
      </w:tabs>
      <w:suppressAutoHyphens/>
      <w:spacing w:before="240" w:after="60" w:line="360" w:lineRule="auto"/>
      <w:ind w:left="0" w:firstLine="0"/>
      <w:jc w:val="both"/>
      <w:outlineLvl w:val="6"/>
    </w:pPr>
    <w:rPr>
      <w:rFonts w:ascii="Times New Roman" w:eastAsia="Times New Roman" w:hAnsi="Times New Roman"/>
      <w:sz w:val="26"/>
      <w:szCs w:val="26"/>
      <w:lang w:eastAsia="ru-RU"/>
    </w:rPr>
  </w:style>
  <w:style w:type="paragraph" w:styleId="8">
    <w:name w:val="heading 8"/>
    <w:basedOn w:val="a0"/>
    <w:next w:val="a0"/>
    <w:link w:val="80"/>
    <w:uiPriority w:val="99"/>
    <w:qFormat/>
    <w:rsid w:val="00C770E9"/>
    <w:pPr>
      <w:widowControl w:val="0"/>
      <w:numPr>
        <w:ilvl w:val="7"/>
        <w:numId w:val="2"/>
      </w:numPr>
      <w:tabs>
        <w:tab w:val="clear" w:pos="1440"/>
        <w:tab w:val="num" w:pos="360"/>
      </w:tabs>
      <w:suppressAutoHyphens/>
      <w:spacing w:before="240" w:after="60" w:line="360" w:lineRule="auto"/>
      <w:ind w:left="0" w:firstLine="0"/>
      <w:jc w:val="both"/>
      <w:outlineLvl w:val="7"/>
    </w:pPr>
    <w:rPr>
      <w:rFonts w:ascii="Times New Roman" w:eastAsia="Times New Roman" w:hAnsi="Times New Roman"/>
      <w:i/>
      <w:iCs/>
      <w:sz w:val="26"/>
      <w:szCs w:val="26"/>
      <w:lang w:eastAsia="ru-RU"/>
    </w:rPr>
  </w:style>
  <w:style w:type="paragraph" w:styleId="9">
    <w:name w:val="heading 9"/>
    <w:basedOn w:val="a0"/>
    <w:next w:val="a0"/>
    <w:link w:val="90"/>
    <w:uiPriority w:val="99"/>
    <w:qFormat/>
    <w:rsid w:val="00C770E9"/>
    <w:pPr>
      <w:widowControl w:val="0"/>
      <w:numPr>
        <w:ilvl w:val="8"/>
        <w:numId w:val="2"/>
      </w:numPr>
      <w:tabs>
        <w:tab w:val="clear" w:pos="1584"/>
        <w:tab w:val="num" w:pos="360"/>
      </w:tabs>
      <w:suppressAutoHyphens/>
      <w:spacing w:before="240" w:after="60" w:line="360" w:lineRule="auto"/>
      <w:ind w:left="0" w:firstLine="0"/>
      <w:jc w:val="both"/>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0"/>
    <w:uiPriority w:val="9"/>
    <w:rsid w:val="00C770E9"/>
    <w:rPr>
      <w:rFonts w:ascii="Arial" w:eastAsia="Times New Roman" w:hAnsi="Arial" w:cs="Arial"/>
      <w:b/>
      <w:bCs/>
      <w:kern w:val="28"/>
      <w:sz w:val="40"/>
      <w:szCs w:val="40"/>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uiPriority w:val="9"/>
    <w:rsid w:val="00C770E9"/>
    <w:rPr>
      <w:rFonts w:ascii="Times New Roman" w:eastAsia="Times New Roman" w:hAnsi="Times New Roman"/>
      <w:b/>
      <w:bCs/>
      <w:sz w:val="32"/>
      <w:szCs w:val="32"/>
    </w:rPr>
  </w:style>
  <w:style w:type="character" w:customStyle="1" w:styleId="30">
    <w:name w:val="Заголовок 3 Знак"/>
    <w:link w:val="3"/>
    <w:uiPriority w:val="9"/>
    <w:rsid w:val="00C770E9"/>
    <w:rPr>
      <w:rFonts w:ascii="Times New Roman" w:eastAsia="Times New Roman" w:hAnsi="Times New Roman"/>
      <w:b/>
      <w:bCs/>
      <w:sz w:val="28"/>
      <w:szCs w:val="28"/>
    </w:rPr>
  </w:style>
  <w:style w:type="character" w:customStyle="1" w:styleId="40">
    <w:name w:val="Заголовок 4 Знак"/>
    <w:link w:val="4"/>
    <w:uiPriority w:val="99"/>
    <w:rsid w:val="00C770E9"/>
    <w:rPr>
      <w:rFonts w:ascii="Times New Roman" w:eastAsia="Times New Roman" w:hAnsi="Times New Roman"/>
      <w:b/>
      <w:bCs/>
      <w:i/>
      <w:iCs/>
      <w:sz w:val="28"/>
      <w:szCs w:val="28"/>
    </w:rPr>
  </w:style>
  <w:style w:type="character" w:customStyle="1" w:styleId="50">
    <w:name w:val="Заголовок 5 Знак"/>
    <w:link w:val="5"/>
    <w:uiPriority w:val="99"/>
    <w:rsid w:val="00C770E9"/>
    <w:rPr>
      <w:rFonts w:ascii="Times New Roman" w:eastAsia="Times New Roman" w:hAnsi="Times New Roman"/>
      <w:b/>
      <w:bCs/>
      <w:sz w:val="26"/>
      <w:szCs w:val="26"/>
    </w:rPr>
  </w:style>
  <w:style w:type="character" w:customStyle="1" w:styleId="60">
    <w:name w:val="Заголовок 6 Знак"/>
    <w:link w:val="6"/>
    <w:uiPriority w:val="99"/>
    <w:rsid w:val="00C770E9"/>
    <w:rPr>
      <w:rFonts w:ascii="Times New Roman" w:eastAsia="Times New Roman" w:hAnsi="Times New Roman"/>
      <w:b/>
      <w:bCs/>
      <w:sz w:val="22"/>
      <w:szCs w:val="22"/>
    </w:rPr>
  </w:style>
  <w:style w:type="character" w:customStyle="1" w:styleId="70">
    <w:name w:val="Заголовок 7 Знак"/>
    <w:link w:val="7"/>
    <w:uiPriority w:val="99"/>
    <w:rsid w:val="00C770E9"/>
    <w:rPr>
      <w:rFonts w:ascii="Times New Roman" w:eastAsia="Times New Roman" w:hAnsi="Times New Roman"/>
      <w:sz w:val="26"/>
      <w:szCs w:val="26"/>
    </w:rPr>
  </w:style>
  <w:style w:type="character" w:customStyle="1" w:styleId="80">
    <w:name w:val="Заголовок 8 Знак"/>
    <w:link w:val="8"/>
    <w:uiPriority w:val="99"/>
    <w:rsid w:val="00C770E9"/>
    <w:rPr>
      <w:rFonts w:ascii="Times New Roman" w:eastAsia="Times New Roman" w:hAnsi="Times New Roman"/>
      <w:i/>
      <w:iCs/>
      <w:sz w:val="26"/>
      <w:szCs w:val="26"/>
    </w:rPr>
  </w:style>
  <w:style w:type="character" w:customStyle="1" w:styleId="90">
    <w:name w:val="Заголовок 9 Знак"/>
    <w:link w:val="9"/>
    <w:uiPriority w:val="99"/>
    <w:rsid w:val="00C770E9"/>
    <w:rPr>
      <w:rFonts w:ascii="Arial" w:eastAsia="Times New Roman" w:hAnsi="Arial" w:cs="Arial"/>
      <w:sz w:val="22"/>
      <w:szCs w:val="22"/>
    </w:rPr>
  </w:style>
  <w:style w:type="numbering" w:customStyle="1" w:styleId="12">
    <w:name w:val="Нет списка1"/>
    <w:next w:val="a3"/>
    <w:uiPriority w:val="99"/>
    <w:semiHidden/>
    <w:unhideWhenUsed/>
    <w:rsid w:val="00C770E9"/>
  </w:style>
  <w:style w:type="paragraph" w:styleId="a4">
    <w:name w:val="header"/>
    <w:basedOn w:val="a0"/>
    <w:link w:val="a5"/>
    <w:uiPriority w:val="99"/>
    <w:rsid w:val="00C770E9"/>
    <w:pPr>
      <w:pBdr>
        <w:bottom w:val="single" w:sz="4" w:space="1" w:color="auto"/>
      </w:pBdr>
      <w:tabs>
        <w:tab w:val="center" w:pos="4153"/>
        <w:tab w:val="right" w:pos="8306"/>
      </w:tabs>
      <w:spacing w:after="0" w:line="240" w:lineRule="auto"/>
      <w:jc w:val="center"/>
    </w:pPr>
    <w:rPr>
      <w:rFonts w:ascii="Times New Roman" w:eastAsia="Times New Roman" w:hAnsi="Times New Roman"/>
      <w:i/>
      <w:iCs/>
      <w:sz w:val="20"/>
      <w:szCs w:val="20"/>
      <w:lang w:eastAsia="ru-RU"/>
    </w:rPr>
  </w:style>
  <w:style w:type="character" w:customStyle="1" w:styleId="a5">
    <w:name w:val="Верхний колонтитул Знак"/>
    <w:link w:val="a4"/>
    <w:uiPriority w:val="99"/>
    <w:rsid w:val="00C770E9"/>
    <w:rPr>
      <w:rFonts w:ascii="Times New Roman" w:eastAsia="Times New Roman" w:hAnsi="Times New Roman"/>
      <w:i/>
      <w:iCs/>
    </w:rPr>
  </w:style>
  <w:style w:type="paragraph" w:styleId="a6">
    <w:name w:val="footer"/>
    <w:aliases w:val=" Знак, Знак3"/>
    <w:basedOn w:val="a0"/>
    <w:link w:val="a7"/>
    <w:qFormat/>
    <w:rsid w:val="00C770E9"/>
    <w:pPr>
      <w:tabs>
        <w:tab w:val="center" w:pos="4253"/>
        <w:tab w:val="right" w:pos="9356"/>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aliases w:val=" Знак Знак, Знак3 Знак"/>
    <w:link w:val="a6"/>
    <w:rsid w:val="00C770E9"/>
    <w:rPr>
      <w:rFonts w:ascii="Times New Roman" w:eastAsia="Times New Roman" w:hAnsi="Times New Roman"/>
    </w:rPr>
  </w:style>
  <w:style w:type="character" w:styleId="a8">
    <w:name w:val="Hyperlink"/>
    <w:uiPriority w:val="99"/>
    <w:rsid w:val="00C770E9"/>
    <w:rPr>
      <w:rFonts w:cs="Times New Roman"/>
      <w:color w:val="0000FF"/>
      <w:u w:val="single"/>
    </w:rPr>
  </w:style>
  <w:style w:type="character" w:styleId="a9">
    <w:name w:val="footnote reference"/>
    <w:rsid w:val="00C770E9"/>
    <w:rPr>
      <w:rFonts w:cs="Times New Roman"/>
      <w:vertAlign w:val="superscript"/>
    </w:rPr>
  </w:style>
  <w:style w:type="character" w:styleId="aa">
    <w:name w:val="page number"/>
    <w:uiPriority w:val="99"/>
    <w:rsid w:val="00C770E9"/>
    <w:rPr>
      <w:rFonts w:ascii="Times New Roman" w:hAnsi="Times New Roman" w:cs="Times New Roman"/>
      <w:sz w:val="20"/>
      <w:szCs w:val="20"/>
    </w:rPr>
  </w:style>
  <w:style w:type="paragraph" w:styleId="13">
    <w:name w:val="toc 1"/>
    <w:basedOn w:val="a0"/>
    <w:next w:val="a0"/>
    <w:autoRedefine/>
    <w:uiPriority w:val="99"/>
    <w:rsid w:val="00C770E9"/>
    <w:pPr>
      <w:tabs>
        <w:tab w:val="left" w:pos="540"/>
        <w:tab w:val="right" w:leader="dot" w:pos="9356"/>
      </w:tabs>
      <w:spacing w:before="240" w:after="120" w:line="240" w:lineRule="auto"/>
    </w:pPr>
    <w:rPr>
      <w:rFonts w:ascii="Times New Roman" w:eastAsia="Times New Roman" w:hAnsi="Times New Roman"/>
      <w:b/>
      <w:bCs/>
      <w:caps/>
      <w:noProof/>
      <w:sz w:val="28"/>
      <w:szCs w:val="28"/>
      <w:lang w:eastAsia="ru-RU"/>
    </w:rPr>
  </w:style>
  <w:style w:type="paragraph" w:styleId="21">
    <w:name w:val="toc 2"/>
    <w:basedOn w:val="a0"/>
    <w:next w:val="a0"/>
    <w:autoRedefine/>
    <w:uiPriority w:val="99"/>
    <w:rsid w:val="00C770E9"/>
    <w:pPr>
      <w:tabs>
        <w:tab w:val="left" w:pos="1134"/>
        <w:tab w:val="right" w:leader="dot" w:pos="9356"/>
        <w:tab w:val="right" w:leader="dot" w:pos="9781"/>
      </w:tabs>
      <w:spacing w:before="120" w:after="120" w:line="240" w:lineRule="auto"/>
      <w:ind w:right="423"/>
    </w:pPr>
    <w:rPr>
      <w:rFonts w:ascii="Times New Roman" w:eastAsia="Times New Roman" w:hAnsi="Times New Roman"/>
      <w:bCs/>
      <w:noProof/>
      <w:sz w:val="24"/>
      <w:szCs w:val="24"/>
      <w:lang w:eastAsia="ru-RU"/>
    </w:rPr>
  </w:style>
  <w:style w:type="paragraph" w:styleId="31">
    <w:name w:val="toc 3"/>
    <w:basedOn w:val="a0"/>
    <w:next w:val="a0"/>
    <w:autoRedefine/>
    <w:uiPriority w:val="99"/>
    <w:rsid w:val="00C770E9"/>
    <w:pPr>
      <w:tabs>
        <w:tab w:val="left" w:pos="1080"/>
        <w:tab w:val="right" w:leader="dot" w:pos="10195"/>
      </w:tabs>
      <w:spacing w:after="120" w:line="240" w:lineRule="auto"/>
      <w:ind w:left="900" w:right="1134" w:hanging="851"/>
    </w:pPr>
    <w:rPr>
      <w:rFonts w:ascii="Times New Roman" w:eastAsia="Times New Roman" w:hAnsi="Times New Roman"/>
      <w:noProof/>
      <w:sz w:val="24"/>
      <w:szCs w:val="24"/>
      <w:lang w:eastAsia="ru-RU"/>
    </w:rPr>
  </w:style>
  <w:style w:type="character" w:styleId="ab">
    <w:name w:val="FollowedHyperlink"/>
    <w:uiPriority w:val="99"/>
    <w:rsid w:val="00C770E9"/>
    <w:rPr>
      <w:rFonts w:cs="Times New Roman"/>
      <w:color w:val="800080"/>
      <w:u w:val="single"/>
    </w:rPr>
  </w:style>
  <w:style w:type="character" w:customStyle="1" w:styleId="DocumentMapChar">
    <w:name w:val="Document Map Char"/>
    <w:uiPriority w:val="99"/>
    <w:semiHidden/>
    <w:locked/>
    <w:rsid w:val="00C770E9"/>
    <w:rPr>
      <w:rFonts w:ascii="Tahoma" w:hAnsi="Tahoma"/>
      <w:sz w:val="20"/>
      <w:shd w:val="clear" w:color="auto" w:fill="000080"/>
      <w:lang w:eastAsia="ru-RU"/>
    </w:rPr>
  </w:style>
  <w:style w:type="paragraph" w:styleId="ac">
    <w:name w:val="Document Map"/>
    <w:basedOn w:val="a0"/>
    <w:link w:val="ad"/>
    <w:uiPriority w:val="99"/>
    <w:semiHidden/>
    <w:rsid w:val="00C770E9"/>
    <w:pPr>
      <w:shd w:val="clear" w:color="auto" w:fill="000080"/>
      <w:spacing w:after="0" w:line="360" w:lineRule="auto"/>
      <w:ind w:firstLine="567"/>
      <w:jc w:val="both"/>
    </w:pPr>
    <w:rPr>
      <w:rFonts w:ascii="Tahoma" w:eastAsia="Times New Roman" w:hAnsi="Tahoma" w:cs="Tahoma"/>
      <w:sz w:val="20"/>
      <w:szCs w:val="20"/>
      <w:lang w:eastAsia="ru-RU"/>
    </w:rPr>
  </w:style>
  <w:style w:type="character" w:customStyle="1" w:styleId="ad">
    <w:name w:val="Схема документа Знак"/>
    <w:link w:val="ac"/>
    <w:uiPriority w:val="99"/>
    <w:semiHidden/>
    <w:rsid w:val="00C770E9"/>
    <w:rPr>
      <w:rFonts w:ascii="Tahoma" w:eastAsia="Times New Roman" w:hAnsi="Tahoma" w:cs="Tahoma"/>
      <w:shd w:val="clear" w:color="auto" w:fill="000080"/>
    </w:rPr>
  </w:style>
  <w:style w:type="paragraph" w:customStyle="1" w:styleId="ae">
    <w:name w:val="Таблица шапка"/>
    <w:basedOn w:val="a0"/>
    <w:qFormat/>
    <w:rsid w:val="00C770E9"/>
    <w:pPr>
      <w:keepNext/>
      <w:spacing w:before="40" w:after="40" w:line="240" w:lineRule="auto"/>
      <w:ind w:left="57" w:right="57"/>
    </w:pPr>
    <w:rPr>
      <w:rFonts w:ascii="Times New Roman" w:eastAsia="Times New Roman" w:hAnsi="Times New Roman"/>
      <w:lang w:eastAsia="ru-RU"/>
    </w:rPr>
  </w:style>
  <w:style w:type="character" w:customStyle="1" w:styleId="FootnoteTextChar">
    <w:name w:val="Footnote Text Char"/>
    <w:uiPriority w:val="99"/>
    <w:semiHidden/>
    <w:locked/>
    <w:rsid w:val="00C770E9"/>
    <w:rPr>
      <w:rFonts w:ascii="Times New Roman" w:hAnsi="Times New Roman"/>
      <w:sz w:val="20"/>
      <w:lang w:eastAsia="ru-RU"/>
    </w:rPr>
  </w:style>
  <w:style w:type="paragraph" w:styleId="af">
    <w:name w:val="footnote text"/>
    <w:aliases w:val="Знак2,Footnote Text Char Знак Знак,Footnote Text Char Знак,Footnote Text Char Знак Знак Знак Знак"/>
    <w:basedOn w:val="a0"/>
    <w:link w:val="af0"/>
    <w:uiPriority w:val="99"/>
    <w:rsid w:val="00C770E9"/>
    <w:pPr>
      <w:spacing w:after="0" w:line="240" w:lineRule="auto"/>
      <w:ind w:firstLine="567"/>
      <w:jc w:val="both"/>
    </w:pPr>
    <w:rPr>
      <w:rFonts w:ascii="Times New Roman" w:eastAsia="Times New Roman" w:hAnsi="Times New Roman"/>
      <w:sz w:val="20"/>
      <w:szCs w:val="20"/>
      <w:lang w:eastAsia="ru-RU"/>
    </w:rPr>
  </w:style>
  <w:style w:type="character" w:customStyle="1" w:styleId="af0">
    <w:name w:val="Текст сноски Знак"/>
    <w:aliases w:val="Знак2 Знак,Footnote Text Char Знак Знак Знак,Footnote Text Char Знак Знак1,Footnote Text Char Знак Знак Знак Знак Знак"/>
    <w:link w:val="af"/>
    <w:uiPriority w:val="99"/>
    <w:rsid w:val="00C770E9"/>
    <w:rPr>
      <w:rFonts w:ascii="Times New Roman" w:eastAsia="Times New Roman" w:hAnsi="Times New Roman"/>
    </w:rPr>
  </w:style>
  <w:style w:type="paragraph" w:customStyle="1" w:styleId="af1">
    <w:name w:val="Таблица текст"/>
    <w:basedOn w:val="a0"/>
    <w:qFormat/>
    <w:rsid w:val="00C770E9"/>
    <w:pPr>
      <w:spacing w:before="40" w:after="40" w:line="240" w:lineRule="auto"/>
      <w:ind w:left="57" w:right="57"/>
    </w:pPr>
    <w:rPr>
      <w:rFonts w:ascii="Times New Roman" w:eastAsia="Times New Roman" w:hAnsi="Times New Roman"/>
      <w:sz w:val="24"/>
      <w:szCs w:val="24"/>
      <w:lang w:eastAsia="ru-RU"/>
    </w:rPr>
  </w:style>
  <w:style w:type="paragraph" w:styleId="af2">
    <w:name w:val="caption"/>
    <w:basedOn w:val="a0"/>
    <w:next w:val="a0"/>
    <w:uiPriority w:val="99"/>
    <w:qFormat/>
    <w:rsid w:val="00C770E9"/>
    <w:pPr>
      <w:pageBreakBefore/>
      <w:suppressAutoHyphens/>
      <w:spacing w:before="120" w:after="120" w:line="240" w:lineRule="auto"/>
      <w:jc w:val="both"/>
    </w:pPr>
    <w:rPr>
      <w:rFonts w:ascii="Times New Roman" w:eastAsia="Times New Roman" w:hAnsi="Times New Roman"/>
      <w:i/>
      <w:iCs/>
      <w:sz w:val="24"/>
      <w:szCs w:val="24"/>
      <w:lang w:eastAsia="ru-RU"/>
    </w:rPr>
  </w:style>
  <w:style w:type="paragraph" w:customStyle="1" w:styleId="af3">
    <w:name w:val="Служебный"/>
    <w:basedOn w:val="af4"/>
    <w:uiPriority w:val="99"/>
    <w:qFormat/>
    <w:rsid w:val="00C770E9"/>
  </w:style>
  <w:style w:type="paragraph" w:customStyle="1" w:styleId="af4">
    <w:name w:val="Главы"/>
    <w:basedOn w:val="af5"/>
    <w:next w:val="a0"/>
    <w:uiPriority w:val="99"/>
    <w:qFormat/>
    <w:rsid w:val="00C770E9"/>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5">
    <w:name w:val="Структура"/>
    <w:basedOn w:val="a0"/>
    <w:uiPriority w:val="99"/>
    <w:qFormat/>
    <w:rsid w:val="00C770E9"/>
    <w:pPr>
      <w:pageBreakBefore/>
      <w:pBdr>
        <w:bottom w:val="thinThickSmallGap" w:sz="24" w:space="1" w:color="auto"/>
      </w:pBdr>
      <w:tabs>
        <w:tab w:val="num" w:pos="567"/>
        <w:tab w:val="left" w:pos="851"/>
      </w:tabs>
      <w:suppressAutoHyphens/>
      <w:spacing w:before="480" w:after="240" w:line="240" w:lineRule="auto"/>
      <w:ind w:left="567" w:right="2835" w:hanging="567"/>
      <w:outlineLvl w:val="0"/>
    </w:pPr>
    <w:rPr>
      <w:rFonts w:ascii="Arial" w:eastAsia="Times New Roman" w:hAnsi="Arial" w:cs="Arial"/>
      <w:b/>
      <w:bCs/>
      <w:caps/>
      <w:sz w:val="36"/>
      <w:szCs w:val="36"/>
      <w:lang w:eastAsia="ru-RU"/>
    </w:rPr>
  </w:style>
  <w:style w:type="paragraph" w:customStyle="1" w:styleId="af6">
    <w:name w:val="Пункт"/>
    <w:basedOn w:val="a0"/>
    <w:link w:val="14"/>
    <w:qFormat/>
    <w:rsid w:val="00C770E9"/>
    <w:pPr>
      <w:tabs>
        <w:tab w:val="num" w:pos="360"/>
      </w:tabs>
      <w:spacing w:after="0" w:line="360" w:lineRule="auto"/>
      <w:ind w:left="360" w:hanging="360"/>
      <w:jc w:val="both"/>
    </w:pPr>
    <w:rPr>
      <w:rFonts w:ascii="Times New Roman" w:eastAsia="Times New Roman" w:hAnsi="Times New Roman"/>
      <w:sz w:val="28"/>
      <w:szCs w:val="28"/>
      <w:lang w:eastAsia="ru-RU"/>
    </w:rPr>
  </w:style>
  <w:style w:type="character" w:customStyle="1" w:styleId="14">
    <w:name w:val="Пункт Знак1"/>
    <w:link w:val="af6"/>
    <w:locked/>
    <w:rsid w:val="00C770E9"/>
    <w:rPr>
      <w:rFonts w:ascii="Times New Roman" w:eastAsia="Times New Roman" w:hAnsi="Times New Roman"/>
      <w:sz w:val="28"/>
      <w:szCs w:val="28"/>
    </w:rPr>
  </w:style>
  <w:style w:type="character" w:customStyle="1" w:styleId="af7">
    <w:name w:val="Пункт Знак"/>
    <w:uiPriority w:val="99"/>
    <w:rsid w:val="00C770E9"/>
    <w:rPr>
      <w:rFonts w:cs="Times New Roman"/>
      <w:sz w:val="28"/>
      <w:szCs w:val="28"/>
      <w:lang w:val="ru-RU" w:eastAsia="ru-RU"/>
    </w:rPr>
  </w:style>
  <w:style w:type="paragraph" w:customStyle="1" w:styleId="af8">
    <w:name w:val="Подпункт"/>
    <w:basedOn w:val="af6"/>
    <w:uiPriority w:val="99"/>
    <w:qFormat/>
    <w:rsid w:val="00C770E9"/>
    <w:pPr>
      <w:numPr>
        <w:ilvl w:val="3"/>
      </w:numPr>
      <w:tabs>
        <w:tab w:val="num" w:pos="360"/>
      </w:tabs>
      <w:ind w:left="360" w:hanging="360"/>
    </w:pPr>
  </w:style>
  <w:style w:type="character" w:customStyle="1" w:styleId="af9">
    <w:name w:val="Подпункт Знак"/>
    <w:uiPriority w:val="99"/>
    <w:rsid w:val="00C770E9"/>
  </w:style>
  <w:style w:type="character" w:customStyle="1" w:styleId="afa">
    <w:name w:val="комментарий"/>
    <w:rsid w:val="00C770E9"/>
    <w:rPr>
      <w:rFonts w:cs="Times New Roman"/>
      <w:b/>
      <w:bCs/>
      <w:i/>
      <w:iCs/>
      <w:shd w:val="clear" w:color="auto" w:fill="FFFF99"/>
    </w:rPr>
  </w:style>
  <w:style w:type="paragraph" w:customStyle="1" w:styleId="22">
    <w:name w:val="Пункт2"/>
    <w:basedOn w:val="af6"/>
    <w:link w:val="23"/>
    <w:uiPriority w:val="99"/>
    <w:qFormat/>
    <w:rsid w:val="00C770E9"/>
    <w:pPr>
      <w:keepNext/>
      <w:suppressAutoHyphens/>
      <w:spacing w:before="240" w:after="120" w:line="240" w:lineRule="auto"/>
      <w:jc w:val="left"/>
      <w:outlineLvl w:val="2"/>
    </w:pPr>
    <w:rPr>
      <w:b/>
      <w:bCs/>
    </w:rPr>
  </w:style>
  <w:style w:type="character" w:customStyle="1" w:styleId="23">
    <w:name w:val="Пункт2 Знак"/>
    <w:link w:val="22"/>
    <w:uiPriority w:val="99"/>
    <w:locked/>
    <w:rsid w:val="00C770E9"/>
    <w:rPr>
      <w:rFonts w:ascii="Times New Roman" w:eastAsia="Times New Roman" w:hAnsi="Times New Roman"/>
      <w:b/>
      <w:bCs/>
      <w:sz w:val="28"/>
      <w:szCs w:val="28"/>
    </w:rPr>
  </w:style>
  <w:style w:type="paragraph" w:customStyle="1" w:styleId="afb">
    <w:name w:val="Подподпункт"/>
    <w:basedOn w:val="af8"/>
    <w:uiPriority w:val="99"/>
    <w:qFormat/>
    <w:rsid w:val="00C770E9"/>
    <w:pPr>
      <w:numPr>
        <w:ilvl w:val="4"/>
      </w:numPr>
      <w:tabs>
        <w:tab w:val="num" w:pos="360"/>
      </w:tabs>
      <w:ind w:left="1701" w:hanging="567"/>
    </w:pPr>
  </w:style>
  <w:style w:type="paragraph" w:styleId="afc">
    <w:name w:val="List Number"/>
    <w:basedOn w:val="a0"/>
    <w:uiPriority w:val="99"/>
    <w:rsid w:val="00C770E9"/>
    <w:pPr>
      <w:tabs>
        <w:tab w:val="num" w:pos="1134"/>
      </w:tabs>
      <w:autoSpaceDE w:val="0"/>
      <w:autoSpaceDN w:val="0"/>
      <w:spacing w:before="60" w:after="0" w:line="360" w:lineRule="auto"/>
      <w:ind w:left="360" w:hanging="360"/>
      <w:jc w:val="both"/>
    </w:pPr>
    <w:rPr>
      <w:rFonts w:ascii="Times New Roman" w:eastAsia="Times New Roman" w:hAnsi="Times New Roman"/>
      <w:sz w:val="28"/>
      <w:szCs w:val="28"/>
      <w:lang w:eastAsia="ru-RU"/>
    </w:rPr>
  </w:style>
  <w:style w:type="paragraph" w:customStyle="1" w:styleId="afd">
    <w:name w:val="Пункт б/н"/>
    <w:basedOn w:val="a0"/>
    <w:uiPriority w:val="99"/>
    <w:qFormat/>
    <w:rsid w:val="00C770E9"/>
    <w:pPr>
      <w:tabs>
        <w:tab w:val="left" w:pos="1134"/>
      </w:tabs>
      <w:spacing w:after="0" w:line="360" w:lineRule="auto"/>
      <w:ind w:left="1134"/>
      <w:jc w:val="both"/>
    </w:pPr>
    <w:rPr>
      <w:rFonts w:ascii="Times New Roman" w:eastAsia="Times New Roman" w:hAnsi="Times New Roman"/>
      <w:sz w:val="28"/>
      <w:szCs w:val="28"/>
      <w:lang w:eastAsia="ru-RU"/>
    </w:rPr>
  </w:style>
  <w:style w:type="paragraph" w:styleId="afe">
    <w:name w:val="List Bullet"/>
    <w:basedOn w:val="a0"/>
    <w:autoRedefine/>
    <w:uiPriority w:val="99"/>
    <w:rsid w:val="00C770E9"/>
    <w:pPr>
      <w:tabs>
        <w:tab w:val="num" w:pos="360"/>
      </w:tabs>
      <w:spacing w:after="0" w:line="360" w:lineRule="auto"/>
      <w:ind w:left="360" w:hanging="360"/>
      <w:jc w:val="both"/>
    </w:pPr>
    <w:rPr>
      <w:rFonts w:ascii="Times New Roman" w:eastAsia="Times New Roman" w:hAnsi="Times New Roman"/>
      <w:sz w:val="28"/>
      <w:szCs w:val="28"/>
      <w:lang w:eastAsia="ru-RU"/>
    </w:rPr>
  </w:style>
  <w:style w:type="character" w:customStyle="1" w:styleId="BalloonTextChar">
    <w:name w:val="Balloon Text Char"/>
    <w:uiPriority w:val="99"/>
    <w:semiHidden/>
    <w:locked/>
    <w:rsid w:val="00C770E9"/>
    <w:rPr>
      <w:rFonts w:ascii="Tahoma" w:hAnsi="Tahoma"/>
      <w:sz w:val="16"/>
      <w:lang w:eastAsia="ru-RU"/>
    </w:rPr>
  </w:style>
  <w:style w:type="paragraph" w:styleId="aff">
    <w:name w:val="Balloon Text"/>
    <w:basedOn w:val="a0"/>
    <w:link w:val="aff0"/>
    <w:uiPriority w:val="99"/>
    <w:semiHidden/>
    <w:rsid w:val="00C770E9"/>
    <w:pPr>
      <w:spacing w:after="0" w:line="360" w:lineRule="auto"/>
      <w:ind w:firstLine="567"/>
      <w:jc w:val="both"/>
    </w:pPr>
    <w:rPr>
      <w:rFonts w:ascii="Tahoma" w:eastAsia="Times New Roman" w:hAnsi="Tahoma" w:cs="Tahoma"/>
      <w:sz w:val="16"/>
      <w:szCs w:val="16"/>
      <w:lang w:eastAsia="ru-RU"/>
    </w:rPr>
  </w:style>
  <w:style w:type="character" w:customStyle="1" w:styleId="aff0">
    <w:name w:val="Текст выноски Знак"/>
    <w:link w:val="aff"/>
    <w:uiPriority w:val="99"/>
    <w:semiHidden/>
    <w:rsid w:val="00C770E9"/>
    <w:rPr>
      <w:rFonts w:ascii="Tahoma" w:eastAsia="Times New Roman" w:hAnsi="Tahoma" w:cs="Tahoma"/>
      <w:sz w:val="16"/>
      <w:szCs w:val="16"/>
    </w:rPr>
  </w:style>
  <w:style w:type="paragraph" w:customStyle="1" w:styleId="aff1">
    <w:name w:val="Подподподпункт"/>
    <w:basedOn w:val="a0"/>
    <w:uiPriority w:val="99"/>
    <w:qFormat/>
    <w:rsid w:val="00C770E9"/>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character" w:customStyle="1" w:styleId="CommentTextChar">
    <w:name w:val="Comment Text Char"/>
    <w:uiPriority w:val="99"/>
    <w:semiHidden/>
    <w:locked/>
    <w:rsid w:val="00C770E9"/>
    <w:rPr>
      <w:rFonts w:ascii="Times New Roman" w:hAnsi="Times New Roman"/>
      <w:sz w:val="20"/>
      <w:lang w:eastAsia="ru-RU"/>
    </w:rPr>
  </w:style>
  <w:style w:type="paragraph" w:styleId="aff2">
    <w:name w:val="annotation text"/>
    <w:basedOn w:val="a0"/>
    <w:link w:val="aff3"/>
    <w:uiPriority w:val="99"/>
    <w:semiHidden/>
    <w:rsid w:val="00C770E9"/>
    <w:pPr>
      <w:spacing w:after="0" w:line="360" w:lineRule="auto"/>
      <w:ind w:firstLine="567"/>
      <w:jc w:val="both"/>
    </w:pPr>
    <w:rPr>
      <w:rFonts w:ascii="Times New Roman" w:eastAsia="Times New Roman" w:hAnsi="Times New Roman"/>
      <w:sz w:val="20"/>
      <w:szCs w:val="20"/>
      <w:lang w:eastAsia="ru-RU"/>
    </w:rPr>
  </w:style>
  <w:style w:type="character" w:customStyle="1" w:styleId="aff3">
    <w:name w:val="Текст примечания Знак"/>
    <w:link w:val="aff2"/>
    <w:uiPriority w:val="99"/>
    <w:semiHidden/>
    <w:rsid w:val="00C770E9"/>
    <w:rPr>
      <w:rFonts w:ascii="Times New Roman" w:eastAsia="Times New Roman" w:hAnsi="Times New Roman"/>
    </w:rPr>
  </w:style>
  <w:style w:type="character" w:customStyle="1" w:styleId="CommentSubjectChar">
    <w:name w:val="Comment Subject Char"/>
    <w:uiPriority w:val="99"/>
    <w:semiHidden/>
    <w:locked/>
    <w:rsid w:val="00C770E9"/>
    <w:rPr>
      <w:rFonts w:ascii="Times New Roman" w:hAnsi="Times New Roman"/>
      <w:b/>
      <w:sz w:val="20"/>
      <w:lang w:eastAsia="ru-RU"/>
    </w:rPr>
  </w:style>
  <w:style w:type="paragraph" w:styleId="aff4">
    <w:name w:val="annotation subject"/>
    <w:basedOn w:val="aff2"/>
    <w:next w:val="aff2"/>
    <w:link w:val="aff5"/>
    <w:uiPriority w:val="99"/>
    <w:semiHidden/>
    <w:rsid w:val="00C770E9"/>
    <w:rPr>
      <w:b/>
      <w:bCs/>
    </w:rPr>
  </w:style>
  <w:style w:type="character" w:customStyle="1" w:styleId="aff5">
    <w:name w:val="Тема примечания Знак"/>
    <w:link w:val="aff4"/>
    <w:uiPriority w:val="99"/>
    <w:semiHidden/>
    <w:rsid w:val="00C770E9"/>
    <w:rPr>
      <w:rFonts w:ascii="Times New Roman" w:eastAsia="Times New Roman" w:hAnsi="Times New Roman"/>
      <w:b/>
      <w:bCs/>
    </w:rPr>
  </w:style>
  <w:style w:type="paragraph" w:customStyle="1" w:styleId="15">
    <w:name w:val="Стиль1"/>
    <w:basedOn w:val="af8"/>
    <w:uiPriority w:val="99"/>
    <w:qFormat/>
    <w:rsid w:val="00C770E9"/>
    <w:pPr>
      <w:numPr>
        <w:ilvl w:val="0"/>
      </w:numPr>
      <w:tabs>
        <w:tab w:val="num" w:pos="360"/>
      </w:tabs>
      <w:spacing w:line="240" w:lineRule="auto"/>
      <w:ind w:left="360" w:hanging="360"/>
    </w:pPr>
  </w:style>
  <w:style w:type="paragraph" w:customStyle="1" w:styleId="16">
    <w:name w:val="Пункт1"/>
    <w:basedOn w:val="a0"/>
    <w:uiPriority w:val="99"/>
    <w:qFormat/>
    <w:rsid w:val="00C770E9"/>
    <w:pPr>
      <w:tabs>
        <w:tab w:val="num" w:pos="567"/>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24">
    <w:name w:val="Пункт_2"/>
    <w:basedOn w:val="a0"/>
    <w:uiPriority w:val="99"/>
    <w:qFormat/>
    <w:rsid w:val="00C770E9"/>
    <w:pPr>
      <w:tabs>
        <w:tab w:val="num" w:pos="851"/>
        <w:tab w:val="left" w:pos="1134"/>
      </w:tabs>
      <w:spacing w:after="0" w:line="360" w:lineRule="auto"/>
      <w:ind w:left="851" w:hanging="851"/>
      <w:jc w:val="both"/>
    </w:pPr>
    <w:rPr>
      <w:rFonts w:ascii="Times New Roman" w:eastAsia="Times New Roman" w:hAnsi="Times New Roman"/>
      <w:sz w:val="28"/>
      <w:szCs w:val="28"/>
      <w:lang w:eastAsia="ru-RU"/>
    </w:rPr>
  </w:style>
  <w:style w:type="paragraph" w:customStyle="1" w:styleId="32">
    <w:name w:val="Пункт_3"/>
    <w:basedOn w:val="24"/>
    <w:uiPriority w:val="99"/>
    <w:qFormat/>
    <w:rsid w:val="00C770E9"/>
    <w:pPr>
      <w:numPr>
        <w:ilvl w:val="2"/>
      </w:numPr>
      <w:tabs>
        <w:tab w:val="clear" w:pos="1134"/>
        <w:tab w:val="num" w:pos="0"/>
        <w:tab w:val="num" w:pos="851"/>
      </w:tabs>
      <w:ind w:left="1134" w:hanging="1134"/>
    </w:pPr>
  </w:style>
  <w:style w:type="paragraph" w:customStyle="1" w:styleId="41">
    <w:name w:val="Пункт_4"/>
    <w:basedOn w:val="32"/>
    <w:uiPriority w:val="99"/>
    <w:qFormat/>
    <w:rsid w:val="00C770E9"/>
    <w:pPr>
      <w:numPr>
        <w:ilvl w:val="3"/>
      </w:numPr>
      <w:tabs>
        <w:tab w:val="num" w:pos="0"/>
        <w:tab w:val="num" w:pos="153"/>
        <w:tab w:val="left" w:pos="1134"/>
        <w:tab w:val="left" w:pos="1418"/>
      </w:tabs>
      <w:ind w:left="1134" w:hanging="1134"/>
    </w:pPr>
  </w:style>
  <w:style w:type="paragraph" w:customStyle="1" w:styleId="5ABCD">
    <w:name w:val="Пункт_5_ABCD"/>
    <w:basedOn w:val="a0"/>
    <w:uiPriority w:val="99"/>
    <w:qFormat/>
    <w:rsid w:val="00C770E9"/>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paragraph" w:customStyle="1" w:styleId="17">
    <w:name w:val="Пункт_1"/>
    <w:basedOn w:val="a0"/>
    <w:uiPriority w:val="99"/>
    <w:qFormat/>
    <w:rsid w:val="00C770E9"/>
    <w:pPr>
      <w:keepNext/>
      <w:tabs>
        <w:tab w:val="num" w:pos="567"/>
      </w:tabs>
      <w:spacing w:before="240" w:after="0" w:line="360" w:lineRule="auto"/>
      <w:ind w:left="567" w:hanging="278"/>
      <w:jc w:val="center"/>
    </w:pPr>
    <w:rPr>
      <w:rFonts w:ascii="Arial" w:eastAsia="Times New Roman" w:hAnsi="Arial" w:cs="Arial"/>
      <w:b/>
      <w:bCs/>
      <w:sz w:val="28"/>
      <w:szCs w:val="28"/>
      <w:lang w:eastAsia="ru-RU"/>
    </w:rPr>
  </w:style>
  <w:style w:type="paragraph" w:customStyle="1" w:styleId="aff6">
    <w:name w:val="Подпподпункт"/>
    <w:basedOn w:val="a0"/>
    <w:uiPriority w:val="99"/>
    <w:qFormat/>
    <w:rsid w:val="00C770E9"/>
    <w:pPr>
      <w:tabs>
        <w:tab w:val="num" w:pos="1701"/>
      </w:tabs>
      <w:spacing w:after="0" w:line="360" w:lineRule="auto"/>
      <w:ind w:left="1701" w:hanging="567"/>
      <w:jc w:val="both"/>
    </w:pPr>
    <w:rPr>
      <w:rFonts w:ascii="Times New Roman" w:eastAsia="Times New Roman" w:hAnsi="Times New Roman"/>
      <w:sz w:val="28"/>
      <w:szCs w:val="28"/>
      <w:lang w:eastAsia="ru-RU"/>
    </w:rPr>
  </w:style>
  <w:style w:type="paragraph" w:customStyle="1" w:styleId="-3">
    <w:name w:val="Пункт-3"/>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4">
    <w:name w:val="Пункт-4"/>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5">
    <w:name w:val="Пункт-5"/>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6">
    <w:name w:val="Пункт-6"/>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7">
    <w:name w:val="Пункт-7"/>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CharChar">
    <w:name w:val="Char Char"/>
    <w:basedOn w:val="a0"/>
    <w:uiPriority w:val="99"/>
    <w:qFormat/>
    <w:rsid w:val="00C770E9"/>
    <w:pPr>
      <w:widowControl w:val="0"/>
      <w:spacing w:after="0" w:line="240" w:lineRule="auto"/>
      <w:jc w:val="both"/>
    </w:pPr>
    <w:rPr>
      <w:rFonts w:ascii="Tahoma" w:eastAsia="SimSun" w:hAnsi="Tahoma" w:cs="Tahoma"/>
      <w:kern w:val="2"/>
      <w:sz w:val="24"/>
      <w:szCs w:val="24"/>
      <w:lang w:val="en-US" w:eastAsia="zh-CN"/>
    </w:rPr>
  </w:style>
  <w:style w:type="table" w:styleId="aff7">
    <w:name w:val="Table Grid"/>
    <w:basedOn w:val="a2"/>
    <w:uiPriority w:val="39"/>
    <w:qFormat/>
    <w:rsid w:val="00C77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aliases w:val="СТ,Bullet List,FooterText,numbered,Paragraphe de liste1,lp1,List Paragraph 2,Алроса_маркер (Уровень 4),Маркер,ПАРАГРАФ,Абзац списка2,Table-Normal,RSHB_Table-Normal,Заголовок_3,Подпись рисунка,Use Case List Paragraph,ТЗ список,Bullet 1"/>
    <w:basedOn w:val="a0"/>
    <w:link w:val="aff9"/>
    <w:uiPriority w:val="1"/>
    <w:qFormat/>
    <w:rsid w:val="00C770E9"/>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affa">
    <w:name w:val="Стиль"/>
    <w:uiPriority w:val="99"/>
    <w:qFormat/>
    <w:rsid w:val="00C770E9"/>
    <w:pPr>
      <w:widowControl w:val="0"/>
      <w:autoSpaceDE w:val="0"/>
      <w:autoSpaceDN w:val="0"/>
      <w:adjustRightInd w:val="0"/>
    </w:pPr>
    <w:rPr>
      <w:rFonts w:ascii="Times New Roman" w:eastAsia="Times New Roman" w:hAnsi="Times New Roman"/>
      <w:sz w:val="24"/>
      <w:szCs w:val="24"/>
    </w:rPr>
  </w:style>
  <w:style w:type="table" w:customStyle="1" w:styleId="18">
    <w:name w:val="Сетка таблицы1"/>
    <w:basedOn w:val="a2"/>
    <w:next w:val="aff7"/>
    <w:uiPriority w:val="59"/>
    <w:rsid w:val="00C770E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370D1"/>
    <w:pPr>
      <w:autoSpaceDE w:val="0"/>
      <w:autoSpaceDN w:val="0"/>
      <w:adjustRightInd w:val="0"/>
    </w:pPr>
    <w:rPr>
      <w:rFonts w:ascii="Times New Roman" w:eastAsia="Times New Roman" w:hAnsi="Times New Roman"/>
      <w:color w:val="000000"/>
      <w:sz w:val="24"/>
      <w:szCs w:val="24"/>
    </w:rPr>
  </w:style>
  <w:style w:type="table" w:customStyle="1" w:styleId="25">
    <w:name w:val="Сетка таблицы2"/>
    <w:basedOn w:val="a2"/>
    <w:next w:val="aff7"/>
    <w:rsid w:val="008323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7"/>
    <w:rsid w:val="00C529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TOC Heading"/>
    <w:basedOn w:val="10"/>
    <w:next w:val="a0"/>
    <w:uiPriority w:val="99"/>
    <w:unhideWhenUsed/>
    <w:qFormat/>
    <w:rsid w:val="006D0822"/>
    <w:pPr>
      <w:pageBreakBefore w:val="0"/>
      <w:tabs>
        <w:tab w:val="clear" w:pos="1134"/>
      </w:tabs>
      <w:suppressAutoHyphens w:val="0"/>
      <w:spacing w:after="0" w:line="276" w:lineRule="auto"/>
      <w:ind w:left="0" w:firstLine="0"/>
      <w:outlineLvl w:val="9"/>
    </w:pPr>
    <w:rPr>
      <w:rFonts w:ascii="Cambria" w:hAnsi="Cambria" w:cs="Times New Roman"/>
      <w:color w:val="365F91"/>
      <w:kern w:val="0"/>
      <w:sz w:val="28"/>
      <w:szCs w:val="28"/>
    </w:rPr>
  </w:style>
  <w:style w:type="paragraph" w:styleId="affc">
    <w:name w:val="Body Text Indent"/>
    <w:basedOn w:val="a0"/>
    <w:link w:val="affd"/>
    <w:semiHidden/>
    <w:unhideWhenUsed/>
    <w:rsid w:val="005D5D34"/>
    <w:pPr>
      <w:autoSpaceDE w:val="0"/>
      <w:autoSpaceDN w:val="0"/>
      <w:spacing w:after="0" w:line="240" w:lineRule="auto"/>
      <w:ind w:firstLine="720"/>
      <w:jc w:val="both"/>
    </w:pPr>
    <w:rPr>
      <w:rFonts w:ascii="Times New Roman" w:eastAsia="Times New Roman" w:hAnsi="Times New Roman"/>
      <w:sz w:val="24"/>
      <w:szCs w:val="24"/>
      <w:lang w:eastAsia="ru-RU"/>
    </w:rPr>
  </w:style>
  <w:style w:type="character" w:customStyle="1" w:styleId="affd">
    <w:name w:val="Основной текст с отступом Знак"/>
    <w:basedOn w:val="a1"/>
    <w:link w:val="affc"/>
    <w:semiHidden/>
    <w:rsid w:val="005D5D34"/>
    <w:rPr>
      <w:rFonts w:ascii="Times New Roman" w:eastAsia="Times New Roman" w:hAnsi="Times New Roman"/>
      <w:sz w:val="24"/>
      <w:szCs w:val="24"/>
    </w:rPr>
  </w:style>
  <w:style w:type="paragraph" w:styleId="affe">
    <w:name w:val="Body Text"/>
    <w:aliases w:val="Caaieiaie aeaau"/>
    <w:basedOn w:val="a0"/>
    <w:link w:val="afff"/>
    <w:uiPriority w:val="1"/>
    <w:unhideWhenUsed/>
    <w:qFormat/>
    <w:rsid w:val="005D5D34"/>
    <w:pPr>
      <w:spacing w:after="120" w:line="240" w:lineRule="auto"/>
      <w:ind w:firstLine="720"/>
      <w:jc w:val="both"/>
    </w:pPr>
    <w:rPr>
      <w:rFonts w:ascii="Times New Roman" w:eastAsia="Times New Roman" w:hAnsi="Times New Roman"/>
      <w:sz w:val="28"/>
      <w:szCs w:val="28"/>
      <w:lang w:eastAsia="ru-RU"/>
    </w:rPr>
  </w:style>
  <w:style w:type="character" w:customStyle="1" w:styleId="afff">
    <w:name w:val="Основной текст Знак"/>
    <w:aliases w:val="Caaieiaie aeaau Знак"/>
    <w:basedOn w:val="a1"/>
    <w:link w:val="affe"/>
    <w:uiPriority w:val="1"/>
    <w:rsid w:val="005D5D34"/>
    <w:rPr>
      <w:rFonts w:ascii="Times New Roman" w:eastAsia="Times New Roman" w:hAnsi="Times New Roman"/>
      <w:sz w:val="28"/>
      <w:szCs w:val="28"/>
    </w:rPr>
  </w:style>
  <w:style w:type="paragraph" w:styleId="afff0">
    <w:name w:val="Normal (Web)"/>
    <w:aliases w:val="Обычный (Web),Обычный (веб) Знак Знак,Обычный (Web) Знак Знак Знак"/>
    <w:basedOn w:val="a0"/>
    <w:link w:val="afff1"/>
    <w:uiPriority w:val="99"/>
    <w:qFormat/>
    <w:rsid w:val="00091E27"/>
    <w:pPr>
      <w:spacing w:before="100" w:beforeAutospacing="1" w:after="100" w:afterAutospacing="1" w:line="240" w:lineRule="auto"/>
    </w:pPr>
    <w:rPr>
      <w:rFonts w:ascii="Times New Roman" w:hAnsi="Times New Roman"/>
      <w:sz w:val="20"/>
      <w:szCs w:val="20"/>
      <w:lang w:eastAsia="ru-RU"/>
    </w:rPr>
  </w:style>
  <w:style w:type="character" w:customStyle="1" w:styleId="afff1">
    <w:name w:val="Обычный (веб) Знак"/>
    <w:aliases w:val="Обычный (Web) Знак,Обычный (веб) Знак Знак Знак,Обычный (Web) Знак Знак Знак Знак"/>
    <w:link w:val="afff0"/>
    <w:uiPriority w:val="99"/>
    <w:locked/>
    <w:rsid w:val="00091E27"/>
    <w:rPr>
      <w:rFonts w:ascii="Times New Roman" w:hAnsi="Times New Roman"/>
    </w:rPr>
  </w:style>
  <w:style w:type="table" w:styleId="19">
    <w:name w:val="Table Grid 1"/>
    <w:basedOn w:val="a2"/>
    <w:uiPriority w:val="99"/>
    <w:unhideWhenUsed/>
    <w:rsid w:val="00D452C2"/>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a">
    <w:name w:val="Абзац списка1"/>
    <w:basedOn w:val="a0"/>
    <w:link w:val="ListParagraphChar"/>
    <w:uiPriority w:val="99"/>
    <w:qFormat/>
    <w:rsid w:val="00D452C2"/>
    <w:pPr>
      <w:ind w:left="720"/>
      <w:contextualSpacing/>
    </w:pPr>
    <w:rPr>
      <w:rFonts w:eastAsia="Times New Roman"/>
    </w:rPr>
  </w:style>
  <w:style w:type="paragraph" w:customStyle="1" w:styleId="210">
    <w:name w:val="Основной текст 21"/>
    <w:basedOn w:val="a0"/>
    <w:qFormat/>
    <w:rsid w:val="00102FF0"/>
    <w:pPr>
      <w:suppressAutoHyphens/>
      <w:spacing w:after="0" w:line="240" w:lineRule="auto"/>
      <w:jc w:val="both"/>
    </w:pPr>
    <w:rPr>
      <w:rFonts w:ascii="Times New Roman" w:eastAsia="Times New Roman" w:hAnsi="Times New Roman"/>
      <w:sz w:val="24"/>
      <w:szCs w:val="20"/>
      <w:lang w:eastAsia="ar-SA"/>
    </w:rPr>
  </w:style>
  <w:style w:type="paragraph" w:customStyle="1" w:styleId="a">
    <w:name w:val="нумерованный"/>
    <w:basedOn w:val="a0"/>
    <w:semiHidden/>
    <w:qFormat/>
    <w:rsid w:val="006F07E1"/>
    <w:pPr>
      <w:numPr>
        <w:numId w:val="4"/>
      </w:numPr>
      <w:tabs>
        <w:tab w:val="clear" w:pos="1134"/>
        <w:tab w:val="num" w:pos="432"/>
      </w:tabs>
      <w:spacing w:after="0" w:line="360" w:lineRule="auto"/>
      <w:ind w:left="432" w:hanging="432"/>
      <w:jc w:val="both"/>
    </w:pPr>
    <w:rPr>
      <w:rFonts w:ascii="Times New Roman" w:eastAsia="Times New Roman" w:hAnsi="Times New Roman"/>
      <w:snapToGrid w:val="0"/>
      <w:sz w:val="28"/>
      <w:szCs w:val="20"/>
      <w:lang w:eastAsia="ru-RU"/>
    </w:rPr>
  </w:style>
  <w:style w:type="paragraph" w:customStyle="1" w:styleId="ConsNormal">
    <w:name w:val="ConsNormal"/>
    <w:link w:val="ConsNormal0"/>
    <w:qFormat/>
    <w:rsid w:val="007E10C8"/>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locked/>
    <w:rsid w:val="007E10C8"/>
    <w:rPr>
      <w:rFonts w:ascii="Arial" w:eastAsia="Times New Roman" w:hAnsi="Arial" w:cs="Arial"/>
    </w:rPr>
  </w:style>
  <w:style w:type="paragraph" w:customStyle="1" w:styleId="ConsNonformat">
    <w:name w:val="ConsNonformat"/>
    <w:qFormat/>
    <w:rsid w:val="00DE1CEA"/>
    <w:pPr>
      <w:widowControl w:val="0"/>
      <w:suppressAutoHyphens/>
      <w:autoSpaceDE w:val="0"/>
      <w:ind w:right="19772"/>
    </w:pPr>
    <w:rPr>
      <w:rFonts w:ascii="Courier New" w:hAnsi="Courier New" w:cs="Courier New"/>
      <w:lang w:eastAsia="ar-SA"/>
    </w:rPr>
  </w:style>
  <w:style w:type="paragraph" w:customStyle="1" w:styleId="310">
    <w:name w:val="Основной текст 31"/>
    <w:basedOn w:val="a0"/>
    <w:qFormat/>
    <w:rsid w:val="00DE1CEA"/>
    <w:pPr>
      <w:shd w:val="clear" w:color="auto" w:fill="FFFFFF"/>
      <w:suppressAutoHyphens/>
      <w:spacing w:after="0" w:line="240" w:lineRule="auto"/>
      <w:jc w:val="center"/>
    </w:pPr>
    <w:rPr>
      <w:rFonts w:ascii="Courier New" w:eastAsia="Times New Roman" w:hAnsi="Courier New"/>
      <w:color w:val="000000"/>
      <w:sz w:val="24"/>
      <w:szCs w:val="20"/>
      <w:lang w:eastAsia="ar-SA"/>
    </w:rPr>
  </w:style>
  <w:style w:type="character" w:customStyle="1" w:styleId="afff2">
    <w:name w:val="Не вступил в силу"/>
    <w:uiPriority w:val="99"/>
    <w:rsid w:val="00A90E08"/>
    <w:rPr>
      <w:color w:val="008080"/>
      <w:sz w:val="20"/>
    </w:rPr>
  </w:style>
  <w:style w:type="paragraph" w:styleId="afff3">
    <w:name w:val="Subtitle"/>
    <w:basedOn w:val="a0"/>
    <w:next w:val="a0"/>
    <w:link w:val="afff4"/>
    <w:qFormat/>
    <w:rsid w:val="00480D8A"/>
    <w:pPr>
      <w:spacing w:after="60"/>
      <w:jc w:val="center"/>
      <w:outlineLvl w:val="1"/>
    </w:pPr>
    <w:rPr>
      <w:rFonts w:asciiTheme="majorHAnsi" w:eastAsiaTheme="majorEastAsia" w:hAnsiTheme="majorHAnsi" w:cstheme="majorBidi"/>
      <w:sz w:val="24"/>
      <w:szCs w:val="24"/>
    </w:rPr>
  </w:style>
  <w:style w:type="character" w:customStyle="1" w:styleId="afff4">
    <w:name w:val="Подзаголовок Знак"/>
    <w:basedOn w:val="a1"/>
    <w:link w:val="afff3"/>
    <w:rsid w:val="00480D8A"/>
    <w:rPr>
      <w:rFonts w:asciiTheme="majorHAnsi" w:eastAsiaTheme="majorEastAsia" w:hAnsiTheme="majorHAnsi" w:cstheme="majorBidi"/>
      <w:sz w:val="24"/>
      <w:szCs w:val="24"/>
      <w:lang w:eastAsia="en-US"/>
    </w:rPr>
  </w:style>
  <w:style w:type="paragraph" w:customStyle="1" w:styleId="xl63">
    <w:name w:val="xl63"/>
    <w:basedOn w:val="a0"/>
    <w:qFormat/>
    <w:rsid w:val="00EE561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4">
    <w:name w:val="xl64"/>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5">
    <w:name w:val="xl65"/>
    <w:basedOn w:val="a0"/>
    <w:qFormat/>
    <w:rsid w:val="00EE56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6">
    <w:name w:val="xl66"/>
    <w:basedOn w:val="a0"/>
    <w:qFormat/>
    <w:rsid w:val="00EE56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67">
    <w:name w:val="xl67"/>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68">
    <w:name w:val="xl68"/>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69">
    <w:name w:val="xl69"/>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0">
    <w:name w:val="xl70"/>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1">
    <w:name w:val="xl71"/>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2">
    <w:name w:val="xl72"/>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73">
    <w:name w:val="xl73"/>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74">
    <w:name w:val="xl74"/>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5">
    <w:name w:val="xl75"/>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76">
    <w:name w:val="xl76"/>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18"/>
      <w:szCs w:val="18"/>
      <w:lang w:eastAsia="ru-RU"/>
    </w:rPr>
  </w:style>
  <w:style w:type="paragraph" w:customStyle="1" w:styleId="xl77">
    <w:name w:val="xl77"/>
    <w:basedOn w:val="a0"/>
    <w:qFormat/>
    <w:rsid w:val="00EE5612"/>
    <w:pPr>
      <w:spacing w:before="100" w:beforeAutospacing="1" w:after="100" w:afterAutospacing="1" w:line="240" w:lineRule="auto"/>
    </w:pPr>
    <w:rPr>
      <w:rFonts w:eastAsia="Times New Roman"/>
      <w:sz w:val="24"/>
      <w:szCs w:val="24"/>
      <w:lang w:eastAsia="ru-RU"/>
    </w:rPr>
  </w:style>
  <w:style w:type="paragraph" w:customStyle="1" w:styleId="xl78">
    <w:name w:val="xl78"/>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0"/>
    <w:qFormat/>
    <w:rsid w:val="00EE56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1">
    <w:name w:val="xl81"/>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82">
    <w:name w:val="xl82"/>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3">
    <w:name w:val="xl83"/>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84">
    <w:name w:val="xl84"/>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5">
    <w:name w:val="xl85"/>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18"/>
      <w:szCs w:val="18"/>
      <w:lang w:eastAsia="ru-RU"/>
    </w:rPr>
  </w:style>
  <w:style w:type="paragraph" w:customStyle="1" w:styleId="xl86">
    <w:name w:val="xl86"/>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87">
    <w:name w:val="xl87"/>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88">
    <w:name w:val="xl88"/>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18"/>
      <w:szCs w:val="18"/>
      <w:lang w:eastAsia="ru-RU"/>
    </w:rPr>
  </w:style>
  <w:style w:type="paragraph" w:customStyle="1" w:styleId="xl89">
    <w:name w:val="xl89"/>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18"/>
      <w:szCs w:val="18"/>
      <w:lang w:eastAsia="ru-RU"/>
    </w:rPr>
  </w:style>
  <w:style w:type="paragraph" w:customStyle="1" w:styleId="xl90">
    <w:name w:val="xl90"/>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1">
    <w:name w:val="xl91"/>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92">
    <w:name w:val="xl92"/>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93">
    <w:name w:val="xl93"/>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4">
    <w:name w:val="xl94"/>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5">
    <w:name w:val="xl95"/>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18"/>
      <w:szCs w:val="18"/>
      <w:lang w:eastAsia="ru-RU"/>
    </w:rPr>
  </w:style>
  <w:style w:type="paragraph" w:customStyle="1" w:styleId="xl96">
    <w:name w:val="xl96"/>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7">
    <w:name w:val="xl97"/>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8">
    <w:name w:val="xl98"/>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0"/>
      <w:szCs w:val="20"/>
      <w:lang w:eastAsia="ru-RU"/>
    </w:rPr>
  </w:style>
  <w:style w:type="paragraph" w:customStyle="1" w:styleId="xl99">
    <w:name w:val="xl99"/>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0">
    <w:name w:val="xl100"/>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01">
    <w:name w:val="xl101"/>
    <w:basedOn w:val="a0"/>
    <w:qFormat/>
    <w:rsid w:val="00EE5612"/>
    <w:pPr>
      <w:pBdr>
        <w:bottom w:val="single" w:sz="8" w:space="0" w:color="auto"/>
        <w:right w:val="single" w:sz="8" w:space="0" w:color="auto"/>
      </w:pBdr>
      <w:shd w:val="clear" w:color="000000" w:fill="F4F4F4"/>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02">
    <w:name w:val="xl102"/>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4"/>
      <w:szCs w:val="24"/>
      <w:lang w:eastAsia="ru-RU"/>
    </w:rPr>
  </w:style>
  <w:style w:type="paragraph" w:customStyle="1" w:styleId="xl103">
    <w:name w:val="xl103"/>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18"/>
      <w:szCs w:val="18"/>
      <w:lang w:eastAsia="ru-RU"/>
    </w:rPr>
  </w:style>
  <w:style w:type="paragraph" w:customStyle="1" w:styleId="xl104">
    <w:name w:val="xl104"/>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sz w:val="18"/>
      <w:szCs w:val="18"/>
      <w:lang w:eastAsia="ru-RU"/>
    </w:rPr>
  </w:style>
  <w:style w:type="paragraph" w:customStyle="1" w:styleId="xl105">
    <w:name w:val="xl105"/>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i/>
      <w:iCs/>
      <w:sz w:val="18"/>
      <w:szCs w:val="18"/>
      <w:lang w:eastAsia="ru-RU"/>
    </w:rPr>
  </w:style>
  <w:style w:type="paragraph" w:customStyle="1" w:styleId="xl106">
    <w:name w:val="xl106"/>
    <w:basedOn w:val="a0"/>
    <w:qFormat/>
    <w:rsid w:val="00EE56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i/>
      <w:iCs/>
      <w:color w:val="FF0000"/>
      <w:sz w:val="18"/>
      <w:szCs w:val="18"/>
      <w:lang w:eastAsia="ru-RU"/>
    </w:rPr>
  </w:style>
  <w:style w:type="paragraph" w:customStyle="1" w:styleId="xl107">
    <w:name w:val="xl107"/>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FF0000"/>
      <w:sz w:val="18"/>
      <w:szCs w:val="18"/>
      <w:lang w:eastAsia="ru-RU"/>
    </w:rPr>
  </w:style>
  <w:style w:type="paragraph" w:customStyle="1" w:styleId="xl108">
    <w:name w:val="xl108"/>
    <w:basedOn w:val="a0"/>
    <w:qFormat/>
    <w:rsid w:val="00EE5612"/>
    <w:pPr>
      <w:spacing w:before="100" w:beforeAutospacing="1" w:after="100" w:afterAutospacing="1" w:line="240" w:lineRule="auto"/>
    </w:pPr>
    <w:rPr>
      <w:rFonts w:ascii="Times New Roman" w:eastAsia="Times New Roman" w:hAnsi="Times New Roman"/>
      <w:i/>
      <w:iCs/>
      <w:color w:val="FF0000"/>
      <w:sz w:val="24"/>
      <w:szCs w:val="24"/>
      <w:lang w:eastAsia="ru-RU"/>
    </w:rPr>
  </w:style>
  <w:style w:type="paragraph" w:customStyle="1" w:styleId="xl109">
    <w:name w:val="xl109"/>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10">
    <w:name w:val="xl110"/>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11">
    <w:name w:val="xl111"/>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2">
    <w:name w:val="xl112"/>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3">
    <w:name w:val="xl113"/>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14">
    <w:name w:val="xl114"/>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5">
    <w:name w:val="xl115"/>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16">
    <w:name w:val="xl116"/>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17">
    <w:name w:val="xl117"/>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18">
    <w:name w:val="xl118"/>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19">
    <w:name w:val="xl119"/>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20">
    <w:name w:val="xl120"/>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sz w:val="16"/>
      <w:szCs w:val="16"/>
      <w:lang w:eastAsia="ru-RU"/>
    </w:rPr>
  </w:style>
  <w:style w:type="paragraph" w:customStyle="1" w:styleId="xl121">
    <w:name w:val="xl121"/>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22">
    <w:name w:val="xl122"/>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123">
    <w:name w:val="xl123"/>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4">
    <w:name w:val="xl124"/>
    <w:basedOn w:val="a0"/>
    <w:qFormat/>
    <w:rsid w:val="00EE5612"/>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25">
    <w:name w:val="xl125"/>
    <w:basedOn w:val="a0"/>
    <w:qFormat/>
    <w:rsid w:val="00EE5612"/>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26">
    <w:name w:val="xl126"/>
    <w:basedOn w:val="a0"/>
    <w:qFormat/>
    <w:rsid w:val="00EE561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27">
    <w:name w:val="xl127"/>
    <w:basedOn w:val="a0"/>
    <w:qFormat/>
    <w:rsid w:val="00EE561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128">
    <w:name w:val="xl128"/>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29">
    <w:name w:val="xl129"/>
    <w:basedOn w:val="a0"/>
    <w:qFormat/>
    <w:rsid w:val="00EE56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31">
    <w:name w:val="xl131"/>
    <w:basedOn w:val="a0"/>
    <w:qFormat/>
    <w:rsid w:val="00EE56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2">
    <w:name w:val="xl132"/>
    <w:basedOn w:val="a0"/>
    <w:qFormat/>
    <w:rsid w:val="00EE56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33">
    <w:name w:val="xl133"/>
    <w:basedOn w:val="a0"/>
    <w:qFormat/>
    <w:rsid w:val="00EE5612"/>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34">
    <w:name w:val="xl134"/>
    <w:basedOn w:val="a0"/>
    <w:qFormat/>
    <w:rsid w:val="00EE5612"/>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35">
    <w:name w:val="xl135"/>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6">
    <w:name w:val="xl136"/>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37">
    <w:name w:val="xl137"/>
    <w:basedOn w:val="a0"/>
    <w:qFormat/>
    <w:rsid w:val="00EE5612"/>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38">
    <w:name w:val="xl138"/>
    <w:basedOn w:val="a0"/>
    <w:qFormat/>
    <w:rsid w:val="00EE5612"/>
    <w:pPr>
      <w:pBdr>
        <w:bottom w:val="single" w:sz="8" w:space="0" w:color="auto"/>
        <w:right w:val="single" w:sz="8" w:space="0" w:color="auto"/>
      </w:pBdr>
      <w:shd w:val="clear" w:color="000000" w:fill="F4F4F4"/>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139">
    <w:name w:val="xl139"/>
    <w:basedOn w:val="a0"/>
    <w:qFormat/>
    <w:rsid w:val="00EE5612"/>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ConsPlusNormal">
    <w:name w:val="ConsPlusNormal"/>
    <w:link w:val="ConsPlusNormal0"/>
    <w:qFormat/>
    <w:rsid w:val="00082233"/>
    <w:pPr>
      <w:widowControl w:val="0"/>
      <w:autoSpaceDE w:val="0"/>
      <w:autoSpaceDN w:val="0"/>
    </w:pPr>
    <w:rPr>
      <w:rFonts w:eastAsia="Times New Roman" w:cs="Calibri"/>
      <w:sz w:val="22"/>
    </w:rPr>
  </w:style>
  <w:style w:type="paragraph" w:customStyle="1" w:styleId="ConsPlusNonformat">
    <w:name w:val="ConsPlusNonformat"/>
    <w:uiPriority w:val="99"/>
    <w:qFormat/>
    <w:rsid w:val="00082233"/>
    <w:pPr>
      <w:widowControl w:val="0"/>
      <w:autoSpaceDE w:val="0"/>
      <w:autoSpaceDN w:val="0"/>
    </w:pPr>
    <w:rPr>
      <w:rFonts w:ascii="Courier New" w:eastAsia="Times New Roman" w:hAnsi="Courier New" w:cs="Courier New"/>
    </w:rPr>
  </w:style>
  <w:style w:type="paragraph" w:customStyle="1" w:styleId="ConsPlusTitle">
    <w:name w:val="ConsPlusTitle"/>
    <w:qFormat/>
    <w:rsid w:val="00082233"/>
    <w:pPr>
      <w:widowControl w:val="0"/>
      <w:autoSpaceDE w:val="0"/>
      <w:autoSpaceDN w:val="0"/>
    </w:pPr>
    <w:rPr>
      <w:rFonts w:eastAsia="Times New Roman" w:cs="Calibri"/>
      <w:b/>
      <w:sz w:val="22"/>
    </w:rPr>
  </w:style>
  <w:style w:type="paragraph" w:customStyle="1" w:styleId="xl79">
    <w:name w:val="xl79"/>
    <w:basedOn w:val="a0"/>
    <w:qFormat/>
    <w:rsid w:val="00364D6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character" w:customStyle="1" w:styleId="ConsPlusNormal0">
    <w:name w:val="ConsPlusNormal Знак"/>
    <w:link w:val="ConsPlusNormal"/>
    <w:locked/>
    <w:rsid w:val="00B90C33"/>
    <w:rPr>
      <w:rFonts w:eastAsia="Times New Roman" w:cs="Calibri"/>
      <w:sz w:val="22"/>
    </w:rPr>
  </w:style>
  <w:style w:type="paragraph" w:customStyle="1" w:styleId="TableParagraph">
    <w:name w:val="Table Paragraph"/>
    <w:basedOn w:val="a0"/>
    <w:uiPriority w:val="1"/>
    <w:qFormat/>
    <w:rsid w:val="00D2623B"/>
    <w:pPr>
      <w:widowControl w:val="0"/>
      <w:autoSpaceDE w:val="0"/>
      <w:autoSpaceDN w:val="0"/>
      <w:spacing w:after="0" w:line="240" w:lineRule="auto"/>
      <w:ind w:left="107"/>
    </w:pPr>
    <w:rPr>
      <w:rFonts w:ascii="Times New Roman" w:eastAsia="Times New Roman" w:hAnsi="Times New Roman"/>
      <w:lang w:val="en-US" w:bidi="en-US"/>
    </w:rPr>
  </w:style>
  <w:style w:type="table" w:customStyle="1" w:styleId="42">
    <w:name w:val="Сетка таблицы4"/>
    <w:basedOn w:val="a2"/>
    <w:next w:val="aff7"/>
    <w:uiPriority w:val="59"/>
    <w:rsid w:val="00E86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3"/>
    <w:uiPriority w:val="99"/>
    <w:semiHidden/>
    <w:unhideWhenUsed/>
    <w:rsid w:val="00BD3EA0"/>
  </w:style>
  <w:style w:type="table" w:customStyle="1" w:styleId="51">
    <w:name w:val="Сетка таблицы5"/>
    <w:basedOn w:val="a2"/>
    <w:next w:val="aff7"/>
    <w:uiPriority w:val="59"/>
    <w:rsid w:val="00B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itle"/>
    <w:basedOn w:val="a0"/>
    <w:link w:val="afff6"/>
    <w:qFormat/>
    <w:rsid w:val="00BD3EA0"/>
    <w:pPr>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fff6">
    <w:name w:val="Заголовок Знак"/>
    <w:basedOn w:val="a1"/>
    <w:link w:val="afff5"/>
    <w:rsid w:val="00BD3EA0"/>
    <w:rPr>
      <w:rFonts w:ascii="Times New Roman" w:eastAsia="Times New Roman" w:hAnsi="Times New Roman"/>
      <w:b/>
      <w:bCs/>
      <w:sz w:val="24"/>
      <w:szCs w:val="24"/>
    </w:rPr>
  </w:style>
  <w:style w:type="paragraph" w:styleId="27">
    <w:name w:val="Body Text 2"/>
    <w:basedOn w:val="a0"/>
    <w:link w:val="28"/>
    <w:semiHidden/>
    <w:unhideWhenUsed/>
    <w:rsid w:val="00BD3EA0"/>
    <w:pPr>
      <w:autoSpaceDE w:val="0"/>
      <w:autoSpaceDN w:val="0"/>
      <w:spacing w:after="0" w:line="240" w:lineRule="auto"/>
      <w:jc w:val="both"/>
    </w:pPr>
    <w:rPr>
      <w:rFonts w:ascii="Times New Roman" w:eastAsia="Arial Unicode MS" w:hAnsi="Times New Roman"/>
      <w:szCs w:val="24"/>
      <w:lang w:eastAsia="ru-RU"/>
    </w:rPr>
  </w:style>
  <w:style w:type="character" w:customStyle="1" w:styleId="28">
    <w:name w:val="Основной текст 2 Знак"/>
    <w:basedOn w:val="a1"/>
    <w:link w:val="27"/>
    <w:semiHidden/>
    <w:rsid w:val="00BD3EA0"/>
    <w:rPr>
      <w:rFonts w:ascii="Times New Roman" w:eastAsia="Arial Unicode MS" w:hAnsi="Times New Roman"/>
      <w:sz w:val="22"/>
      <w:szCs w:val="24"/>
    </w:rPr>
  </w:style>
  <w:style w:type="paragraph" w:styleId="34">
    <w:name w:val="Body Text Indent 3"/>
    <w:basedOn w:val="a0"/>
    <w:link w:val="35"/>
    <w:semiHidden/>
    <w:unhideWhenUsed/>
    <w:rsid w:val="00BD3EA0"/>
    <w:pPr>
      <w:autoSpaceDE w:val="0"/>
      <w:autoSpaceDN w:val="0"/>
      <w:spacing w:after="0" w:line="240" w:lineRule="auto"/>
      <w:ind w:firstLine="567"/>
      <w:jc w:val="both"/>
    </w:pPr>
    <w:rPr>
      <w:rFonts w:ascii="Times New Roman" w:eastAsia="Times New Roman" w:hAnsi="Times New Roman"/>
      <w:lang w:eastAsia="ru-RU"/>
    </w:rPr>
  </w:style>
  <w:style w:type="character" w:customStyle="1" w:styleId="35">
    <w:name w:val="Основной текст с отступом 3 Знак"/>
    <w:basedOn w:val="a1"/>
    <w:link w:val="34"/>
    <w:semiHidden/>
    <w:rsid w:val="00BD3EA0"/>
    <w:rPr>
      <w:rFonts w:ascii="Times New Roman" w:eastAsia="Times New Roman" w:hAnsi="Times New Roman"/>
      <w:sz w:val="22"/>
      <w:szCs w:val="22"/>
    </w:rPr>
  </w:style>
  <w:style w:type="paragraph" w:styleId="afff7">
    <w:name w:val="Block Text"/>
    <w:basedOn w:val="a0"/>
    <w:uiPriority w:val="99"/>
    <w:unhideWhenUsed/>
    <w:rsid w:val="00BD3EA0"/>
    <w:pPr>
      <w:spacing w:after="0" w:line="240" w:lineRule="auto"/>
      <w:ind w:left="360" w:right="-1759"/>
      <w:jc w:val="both"/>
    </w:pPr>
    <w:rPr>
      <w:rFonts w:ascii="Times New Roman" w:eastAsia="Times New Roman" w:hAnsi="Times New Roman"/>
      <w:sz w:val="24"/>
      <w:szCs w:val="20"/>
      <w:lang w:eastAsia="ru-RU"/>
    </w:rPr>
  </w:style>
  <w:style w:type="character" w:customStyle="1" w:styleId="FontStyle11">
    <w:name w:val="Font Style11"/>
    <w:uiPriority w:val="99"/>
    <w:rsid w:val="00BD3EA0"/>
    <w:rPr>
      <w:rFonts w:ascii="Times New Roman" w:hAnsi="Times New Roman"/>
      <w:i/>
      <w:spacing w:val="50"/>
      <w:sz w:val="36"/>
    </w:rPr>
  </w:style>
  <w:style w:type="character" w:customStyle="1" w:styleId="FontStyle12">
    <w:name w:val="Font Style12"/>
    <w:uiPriority w:val="99"/>
    <w:rsid w:val="00BD3EA0"/>
    <w:rPr>
      <w:rFonts w:ascii="Times New Roman" w:hAnsi="Times New Roman"/>
      <w:b/>
      <w:sz w:val="22"/>
    </w:rPr>
  </w:style>
  <w:style w:type="paragraph" w:customStyle="1" w:styleId="-">
    <w:name w:val="Контракт-раздел"/>
    <w:basedOn w:val="a0"/>
    <w:uiPriority w:val="99"/>
    <w:qFormat/>
    <w:rsid w:val="00BD3EA0"/>
    <w:pPr>
      <w:keepNext/>
      <w:keepLines/>
      <w:numPr>
        <w:numId w:val="7"/>
      </w:numPr>
      <w:suppressAutoHyphens/>
      <w:spacing w:before="240" w:after="120" w:line="240" w:lineRule="auto"/>
      <w:ind w:firstLine="0"/>
      <w:jc w:val="center"/>
      <w:outlineLvl w:val="0"/>
    </w:pPr>
    <w:rPr>
      <w:rFonts w:ascii="Times New Roman" w:eastAsia="Times New Roman" w:hAnsi="Times New Roman"/>
      <w:b/>
      <w:sz w:val="32"/>
      <w:szCs w:val="32"/>
      <w:lang w:eastAsia="ru-RU"/>
    </w:rPr>
  </w:style>
  <w:style w:type="paragraph" w:customStyle="1" w:styleId="-0">
    <w:name w:val="Контракт-пункт"/>
    <w:basedOn w:val="a0"/>
    <w:uiPriority w:val="99"/>
    <w:qFormat/>
    <w:rsid w:val="00BD3EA0"/>
    <w:pPr>
      <w:numPr>
        <w:ilvl w:val="1"/>
        <w:numId w:val="7"/>
      </w:numPr>
      <w:spacing w:after="0" w:line="360" w:lineRule="auto"/>
      <w:jc w:val="both"/>
    </w:pPr>
    <w:rPr>
      <w:rFonts w:ascii="Times New Roman" w:eastAsia="Times New Roman" w:hAnsi="Times New Roman"/>
      <w:sz w:val="28"/>
      <w:szCs w:val="20"/>
      <w:lang w:eastAsia="ru-RU"/>
    </w:rPr>
  </w:style>
  <w:style w:type="paragraph" w:customStyle="1" w:styleId="1b">
    <w:name w:val="Без интервала1"/>
    <w:uiPriority w:val="99"/>
    <w:qFormat/>
    <w:rsid w:val="00BD3EA0"/>
    <w:rPr>
      <w:rFonts w:eastAsia="Times New Roman" w:cs="Calibri"/>
      <w:sz w:val="22"/>
      <w:szCs w:val="22"/>
    </w:rPr>
  </w:style>
  <w:style w:type="paragraph" w:customStyle="1" w:styleId="120">
    <w:name w:val="Обычный + 12 пт"/>
    <w:basedOn w:val="a0"/>
    <w:uiPriority w:val="99"/>
    <w:qFormat/>
    <w:rsid w:val="00BD3EA0"/>
    <w:pPr>
      <w:shd w:val="clear" w:color="auto" w:fill="FFFFFF"/>
      <w:spacing w:after="0" w:line="240" w:lineRule="auto"/>
      <w:ind w:left="38"/>
      <w:jc w:val="both"/>
    </w:pPr>
    <w:rPr>
      <w:rFonts w:ascii="Times New Roman" w:eastAsia="Times New Roman" w:hAnsi="Times New Roman"/>
      <w:sz w:val="24"/>
      <w:szCs w:val="24"/>
      <w:lang w:eastAsia="ru-RU"/>
    </w:rPr>
  </w:style>
  <w:style w:type="character" w:customStyle="1" w:styleId="FontStyle13">
    <w:name w:val="Font Style13"/>
    <w:rsid w:val="00BD3EA0"/>
    <w:rPr>
      <w:rFonts w:ascii="Times New Roman" w:hAnsi="Times New Roman"/>
      <w:sz w:val="30"/>
    </w:rPr>
  </w:style>
  <w:style w:type="paragraph" w:customStyle="1" w:styleId="29">
    <w:name w:val="Без интервала2"/>
    <w:uiPriority w:val="99"/>
    <w:qFormat/>
    <w:rsid w:val="00BD3EA0"/>
    <w:rPr>
      <w:rFonts w:eastAsia="Times New Roman" w:cs="Calibri"/>
      <w:sz w:val="22"/>
      <w:szCs w:val="22"/>
    </w:rPr>
  </w:style>
  <w:style w:type="paragraph" w:customStyle="1" w:styleId="36">
    <w:name w:val="Без интервала3"/>
    <w:uiPriority w:val="99"/>
    <w:qFormat/>
    <w:rsid w:val="00BD3EA0"/>
    <w:rPr>
      <w:rFonts w:eastAsia="Times New Roman" w:cs="Calibri"/>
      <w:sz w:val="22"/>
      <w:szCs w:val="22"/>
    </w:rPr>
  </w:style>
  <w:style w:type="character" w:customStyle="1" w:styleId="apple-style-span">
    <w:name w:val="apple-style-span"/>
    <w:uiPriority w:val="99"/>
    <w:rsid w:val="00BD3EA0"/>
  </w:style>
  <w:style w:type="character" w:styleId="afff8">
    <w:name w:val="Emphasis"/>
    <w:uiPriority w:val="99"/>
    <w:qFormat/>
    <w:rsid w:val="00BD3EA0"/>
    <w:rPr>
      <w:rFonts w:cs="Times New Roman"/>
      <w:i/>
    </w:rPr>
  </w:style>
  <w:style w:type="character" w:customStyle="1" w:styleId="FontStyle15">
    <w:name w:val="Font Style15"/>
    <w:rsid w:val="00BD3EA0"/>
    <w:rPr>
      <w:rFonts w:ascii="Times New Roman" w:hAnsi="Times New Roman"/>
      <w:sz w:val="22"/>
    </w:rPr>
  </w:style>
  <w:style w:type="paragraph" w:customStyle="1" w:styleId="Style7">
    <w:name w:val="Style7"/>
    <w:basedOn w:val="a0"/>
    <w:uiPriority w:val="99"/>
    <w:qFormat/>
    <w:rsid w:val="00BD3EA0"/>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character" w:styleId="afff9">
    <w:name w:val="Subtle Emphasis"/>
    <w:uiPriority w:val="99"/>
    <w:qFormat/>
    <w:rsid w:val="00BD3EA0"/>
    <w:rPr>
      <w:rFonts w:cs="Times New Roman"/>
      <w:i/>
      <w:iCs/>
      <w:color w:val="808080"/>
    </w:rPr>
  </w:style>
  <w:style w:type="paragraph" w:customStyle="1" w:styleId="ConsPlusCell">
    <w:name w:val="ConsPlusCell"/>
    <w:uiPriority w:val="99"/>
    <w:qFormat/>
    <w:rsid w:val="00BD3EA0"/>
    <w:pPr>
      <w:widowControl w:val="0"/>
      <w:autoSpaceDE w:val="0"/>
      <w:autoSpaceDN w:val="0"/>
      <w:adjustRightInd w:val="0"/>
    </w:pPr>
    <w:rPr>
      <w:rFonts w:ascii="Times New Roman" w:hAnsi="Times New Roman"/>
      <w:sz w:val="24"/>
      <w:szCs w:val="24"/>
    </w:rPr>
  </w:style>
  <w:style w:type="character" w:styleId="afffa">
    <w:name w:val="Strong"/>
    <w:uiPriority w:val="22"/>
    <w:qFormat/>
    <w:rsid w:val="00BD3EA0"/>
    <w:rPr>
      <w:b/>
      <w:bCs/>
    </w:rPr>
  </w:style>
  <w:style w:type="paragraph" w:customStyle="1" w:styleId="Times12">
    <w:name w:val="Times 12"/>
    <w:basedOn w:val="a0"/>
    <w:qFormat/>
    <w:rsid w:val="00BD3EA0"/>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110">
    <w:name w:val="Нет списка11"/>
    <w:next w:val="a3"/>
    <w:uiPriority w:val="99"/>
    <w:semiHidden/>
    <w:unhideWhenUsed/>
    <w:rsid w:val="00BD3EA0"/>
  </w:style>
  <w:style w:type="numbering" w:customStyle="1" w:styleId="211">
    <w:name w:val="Нет списка21"/>
    <w:next w:val="a3"/>
    <w:uiPriority w:val="99"/>
    <w:semiHidden/>
    <w:unhideWhenUsed/>
    <w:rsid w:val="00BD3EA0"/>
  </w:style>
  <w:style w:type="paragraph" w:customStyle="1" w:styleId="afffb">
    <w:name w:val="Таблицы (моноширинный)"/>
    <w:basedOn w:val="a0"/>
    <w:next w:val="a0"/>
    <w:qFormat/>
    <w:rsid w:val="00BD3EA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37">
    <w:name w:val="Нет списка3"/>
    <w:next w:val="a3"/>
    <w:uiPriority w:val="99"/>
    <w:semiHidden/>
    <w:unhideWhenUsed/>
    <w:rsid w:val="00BD3EA0"/>
  </w:style>
  <w:style w:type="table" w:customStyle="1" w:styleId="111">
    <w:name w:val="Сетка таблицы11"/>
    <w:basedOn w:val="a2"/>
    <w:next w:val="aff7"/>
    <w:uiPriority w:val="59"/>
    <w:rsid w:val="00B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ff7"/>
    <w:uiPriority w:val="99"/>
    <w:rsid w:val="00B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3"/>
    <w:uiPriority w:val="99"/>
    <w:semiHidden/>
    <w:unhideWhenUsed/>
    <w:rsid w:val="00BD3EA0"/>
  </w:style>
  <w:style w:type="character" w:customStyle="1" w:styleId="38">
    <w:name w:val="Основной текст (3)_"/>
    <w:link w:val="39"/>
    <w:rsid w:val="00BD3EA0"/>
    <w:rPr>
      <w:rFonts w:ascii="Times New Roman" w:eastAsia="Times New Roman" w:hAnsi="Times New Roman"/>
      <w:sz w:val="21"/>
      <w:szCs w:val="21"/>
      <w:shd w:val="clear" w:color="auto" w:fill="FFFFFF"/>
    </w:rPr>
  </w:style>
  <w:style w:type="paragraph" w:customStyle="1" w:styleId="39">
    <w:name w:val="Основной текст (3)"/>
    <w:basedOn w:val="a0"/>
    <w:link w:val="38"/>
    <w:rsid w:val="00BD3EA0"/>
    <w:pPr>
      <w:widowControl w:val="0"/>
      <w:shd w:val="clear" w:color="auto" w:fill="FFFFFF"/>
      <w:spacing w:after="0" w:line="250" w:lineRule="exact"/>
    </w:pPr>
    <w:rPr>
      <w:rFonts w:ascii="Times New Roman" w:eastAsia="Times New Roman" w:hAnsi="Times New Roman"/>
      <w:sz w:val="21"/>
      <w:szCs w:val="21"/>
      <w:lang w:eastAsia="ru-RU"/>
    </w:rPr>
  </w:style>
  <w:style w:type="character" w:customStyle="1" w:styleId="3115pt">
    <w:name w:val="Основной текст (3) + 11;5 pt"/>
    <w:rsid w:val="00BD3EA0"/>
    <w:rPr>
      <w:rFonts w:ascii="Times New Roman" w:eastAsia="Times New Roman" w:hAnsi="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rtprice">
    <w:name w:val="cart_price"/>
    <w:basedOn w:val="a1"/>
    <w:rsid w:val="00BD3EA0"/>
  </w:style>
  <w:style w:type="character" w:customStyle="1" w:styleId="bold1">
    <w:name w:val="bold1"/>
    <w:rsid w:val="00BD3EA0"/>
    <w:rPr>
      <w:b/>
      <w:bCs/>
      <w:sz w:val="28"/>
      <w:szCs w:val="28"/>
    </w:rPr>
  </w:style>
  <w:style w:type="character" w:customStyle="1" w:styleId="punctleft1">
    <w:name w:val="punct_left1"/>
    <w:rsid w:val="00BD3EA0"/>
    <w:rPr>
      <w:color w:val="878787"/>
    </w:rPr>
  </w:style>
  <w:style w:type="character" w:customStyle="1" w:styleId="punctright1">
    <w:name w:val="punct_right1"/>
    <w:rsid w:val="00BD3EA0"/>
    <w:rPr>
      <w:color w:val="000000"/>
    </w:rPr>
  </w:style>
  <w:style w:type="character" w:customStyle="1" w:styleId="tbs">
    <w:name w:val="tbs"/>
    <w:basedOn w:val="a1"/>
    <w:rsid w:val="00BD3EA0"/>
  </w:style>
  <w:style w:type="character" w:customStyle="1" w:styleId="tooltip">
    <w:name w:val="tooltip"/>
    <w:uiPriority w:val="99"/>
    <w:rsid w:val="00BD3EA0"/>
    <w:rPr>
      <w:rFonts w:cs="Times New Roman"/>
    </w:rPr>
  </w:style>
  <w:style w:type="character" w:customStyle="1" w:styleId="apple-converted-space">
    <w:name w:val="apple-converted-space"/>
    <w:rsid w:val="00BD3EA0"/>
    <w:rPr>
      <w:rFonts w:cs="Times New Roman"/>
    </w:rPr>
  </w:style>
  <w:style w:type="paragraph" w:styleId="afffc">
    <w:name w:val="No Spacing"/>
    <w:aliases w:val="Текст_ПЗ"/>
    <w:uiPriority w:val="1"/>
    <w:qFormat/>
    <w:rsid w:val="00BD3EA0"/>
    <w:rPr>
      <w:sz w:val="22"/>
      <w:szCs w:val="22"/>
      <w:lang w:eastAsia="en-US"/>
    </w:rPr>
  </w:style>
  <w:style w:type="character" w:customStyle="1" w:styleId="FontStyle128">
    <w:name w:val="Font Style128"/>
    <w:rsid w:val="00BD3EA0"/>
    <w:rPr>
      <w:rFonts w:ascii="Times New Roman" w:hAnsi="Times New Roman"/>
      <w:color w:val="000000"/>
      <w:sz w:val="26"/>
    </w:rPr>
  </w:style>
  <w:style w:type="paragraph" w:customStyle="1" w:styleId="afffd">
    <w:name w:val="Знак"/>
    <w:basedOn w:val="a0"/>
    <w:rsid w:val="00BD3EA0"/>
    <w:pPr>
      <w:spacing w:after="160" w:line="240" w:lineRule="exact"/>
    </w:pPr>
    <w:rPr>
      <w:rFonts w:ascii="Verdana" w:eastAsia="Times New Roman" w:hAnsi="Verdana"/>
      <w:sz w:val="24"/>
      <w:szCs w:val="24"/>
      <w:lang w:val="en-US"/>
    </w:rPr>
  </w:style>
  <w:style w:type="paragraph" w:styleId="2a">
    <w:name w:val="Quote"/>
    <w:basedOn w:val="a0"/>
    <w:next w:val="a0"/>
    <w:link w:val="2b"/>
    <w:uiPriority w:val="29"/>
    <w:qFormat/>
    <w:rsid w:val="00BD3EA0"/>
    <w:pPr>
      <w:spacing w:before="200" w:after="160" w:line="360" w:lineRule="auto"/>
      <w:ind w:left="864" w:right="864" w:firstLine="567"/>
      <w:jc w:val="center"/>
    </w:pPr>
    <w:rPr>
      <w:rFonts w:ascii="Times New Roman" w:eastAsia="Times New Roman" w:hAnsi="Times New Roman"/>
      <w:i/>
      <w:iCs/>
      <w:color w:val="404040"/>
      <w:sz w:val="28"/>
      <w:szCs w:val="28"/>
      <w:lang w:eastAsia="ru-RU"/>
    </w:rPr>
  </w:style>
  <w:style w:type="character" w:customStyle="1" w:styleId="2b">
    <w:name w:val="Цитата 2 Знак"/>
    <w:basedOn w:val="a1"/>
    <w:link w:val="2a"/>
    <w:uiPriority w:val="29"/>
    <w:rsid w:val="00BD3EA0"/>
    <w:rPr>
      <w:rFonts w:ascii="Times New Roman" w:eastAsia="Times New Roman" w:hAnsi="Times New Roman"/>
      <w:i/>
      <w:iCs/>
      <w:color w:val="404040"/>
      <w:sz w:val="28"/>
      <w:szCs w:val="28"/>
    </w:rPr>
  </w:style>
  <w:style w:type="numbering" w:customStyle="1" w:styleId="52">
    <w:name w:val="Нет списка5"/>
    <w:next w:val="a3"/>
    <w:uiPriority w:val="99"/>
    <w:semiHidden/>
    <w:unhideWhenUsed/>
    <w:rsid w:val="00691F2A"/>
  </w:style>
  <w:style w:type="table" w:customStyle="1" w:styleId="61">
    <w:name w:val="Сетка таблицы6"/>
    <w:basedOn w:val="a2"/>
    <w:next w:val="aff7"/>
    <w:uiPriority w:val="59"/>
    <w:rsid w:val="006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691F2A"/>
  </w:style>
  <w:style w:type="numbering" w:customStyle="1" w:styleId="220">
    <w:name w:val="Нет списка22"/>
    <w:next w:val="a3"/>
    <w:uiPriority w:val="99"/>
    <w:semiHidden/>
    <w:unhideWhenUsed/>
    <w:rsid w:val="00691F2A"/>
  </w:style>
  <w:style w:type="numbering" w:customStyle="1" w:styleId="311">
    <w:name w:val="Нет списка31"/>
    <w:next w:val="a3"/>
    <w:uiPriority w:val="99"/>
    <w:semiHidden/>
    <w:unhideWhenUsed/>
    <w:rsid w:val="00691F2A"/>
  </w:style>
  <w:style w:type="table" w:customStyle="1" w:styleId="122">
    <w:name w:val="Сетка таблицы12"/>
    <w:basedOn w:val="a2"/>
    <w:next w:val="aff7"/>
    <w:uiPriority w:val="59"/>
    <w:rsid w:val="006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2"/>
    <w:next w:val="aff7"/>
    <w:rsid w:val="006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3"/>
    <w:uiPriority w:val="99"/>
    <w:semiHidden/>
    <w:unhideWhenUsed/>
    <w:rsid w:val="00691F2A"/>
  </w:style>
  <w:style w:type="paragraph" w:styleId="afffe">
    <w:name w:val="endnote text"/>
    <w:basedOn w:val="a0"/>
    <w:link w:val="affff"/>
    <w:uiPriority w:val="99"/>
    <w:semiHidden/>
    <w:unhideWhenUsed/>
    <w:rsid w:val="00941F1C"/>
    <w:pPr>
      <w:spacing w:after="0" w:line="240" w:lineRule="auto"/>
    </w:pPr>
    <w:rPr>
      <w:sz w:val="20"/>
      <w:szCs w:val="20"/>
    </w:rPr>
  </w:style>
  <w:style w:type="character" w:customStyle="1" w:styleId="affff">
    <w:name w:val="Текст концевой сноски Знак"/>
    <w:basedOn w:val="a1"/>
    <w:link w:val="afffe"/>
    <w:uiPriority w:val="99"/>
    <w:semiHidden/>
    <w:rsid w:val="00941F1C"/>
    <w:rPr>
      <w:lang w:eastAsia="en-US"/>
    </w:rPr>
  </w:style>
  <w:style w:type="character" w:styleId="affff0">
    <w:name w:val="endnote reference"/>
    <w:basedOn w:val="a1"/>
    <w:uiPriority w:val="99"/>
    <w:semiHidden/>
    <w:unhideWhenUsed/>
    <w:rsid w:val="00941F1C"/>
    <w:rPr>
      <w:vertAlign w:val="superscript"/>
    </w:rPr>
  </w:style>
  <w:style w:type="numbering" w:customStyle="1" w:styleId="62">
    <w:name w:val="Нет списка6"/>
    <w:next w:val="a3"/>
    <w:uiPriority w:val="99"/>
    <w:semiHidden/>
    <w:unhideWhenUsed/>
    <w:rsid w:val="002B0947"/>
  </w:style>
  <w:style w:type="numbering" w:customStyle="1" w:styleId="130">
    <w:name w:val="Нет списка13"/>
    <w:next w:val="a3"/>
    <w:uiPriority w:val="99"/>
    <w:semiHidden/>
    <w:unhideWhenUsed/>
    <w:rsid w:val="002B0947"/>
  </w:style>
  <w:style w:type="table" w:customStyle="1" w:styleId="71">
    <w:name w:val="Сетка таблицы7"/>
    <w:basedOn w:val="a2"/>
    <w:next w:val="aff7"/>
    <w:uiPriority w:val="59"/>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7"/>
    <w:uiPriority w:val="59"/>
    <w:rsid w:val="002B09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7"/>
    <w:rsid w:val="002B09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next w:val="aff7"/>
    <w:rsid w:val="002B09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 11"/>
    <w:basedOn w:val="a2"/>
    <w:next w:val="19"/>
    <w:uiPriority w:val="99"/>
    <w:unhideWhenUsed/>
    <w:rsid w:val="002B09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
    <w:name w:val="Сетка таблицы41"/>
    <w:basedOn w:val="a2"/>
    <w:next w:val="aff7"/>
    <w:uiPriority w:val="59"/>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3"/>
    <w:uiPriority w:val="99"/>
    <w:semiHidden/>
    <w:unhideWhenUsed/>
    <w:rsid w:val="002B0947"/>
  </w:style>
  <w:style w:type="table" w:customStyle="1" w:styleId="510">
    <w:name w:val="Сетка таблицы51"/>
    <w:basedOn w:val="a2"/>
    <w:next w:val="aff7"/>
    <w:uiPriority w:val="59"/>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7"/>
    <w:uiPriority w:val="59"/>
    <w:rsid w:val="002B09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5">
    <w:name w:val="CharStyle5"/>
    <w:rsid w:val="002B0947"/>
    <w:rPr>
      <w:rFonts w:ascii="Times New Roman" w:hAnsi="Times New Roman" w:cs="Times New Roman" w:hint="default"/>
      <w:sz w:val="14"/>
      <w:szCs w:val="14"/>
    </w:rPr>
  </w:style>
  <w:style w:type="character" w:customStyle="1" w:styleId="blk">
    <w:name w:val="blk"/>
    <w:basedOn w:val="a1"/>
    <w:rsid w:val="002B0947"/>
  </w:style>
  <w:style w:type="character" w:customStyle="1" w:styleId="ListParagraphChar">
    <w:name w:val="List Paragraph Char"/>
    <w:link w:val="1a"/>
    <w:uiPriority w:val="99"/>
    <w:locked/>
    <w:rsid w:val="002B0947"/>
    <w:rPr>
      <w:rFonts w:eastAsia="Times New Roman"/>
      <w:sz w:val="22"/>
      <w:szCs w:val="22"/>
      <w:lang w:eastAsia="en-US"/>
    </w:rPr>
  </w:style>
  <w:style w:type="character" w:customStyle="1" w:styleId="Bodytext2">
    <w:name w:val="Body text (2)_"/>
    <w:link w:val="Bodytext20"/>
    <w:rsid w:val="002B0947"/>
    <w:rPr>
      <w:b/>
      <w:bCs/>
      <w:shd w:val="clear" w:color="auto" w:fill="FFFFFF"/>
    </w:rPr>
  </w:style>
  <w:style w:type="paragraph" w:customStyle="1" w:styleId="Bodytext20">
    <w:name w:val="Body text (2)"/>
    <w:basedOn w:val="a0"/>
    <w:link w:val="Bodytext2"/>
    <w:rsid w:val="002B0947"/>
    <w:pPr>
      <w:widowControl w:val="0"/>
      <w:shd w:val="clear" w:color="auto" w:fill="FFFFFF"/>
      <w:spacing w:before="540" w:after="0" w:line="264" w:lineRule="exact"/>
      <w:ind w:hanging="320"/>
      <w:jc w:val="center"/>
    </w:pPr>
    <w:rPr>
      <w:b/>
      <w:bCs/>
      <w:sz w:val="20"/>
      <w:szCs w:val="20"/>
      <w:lang w:eastAsia="ru-RU"/>
    </w:rPr>
  </w:style>
  <w:style w:type="character" w:customStyle="1" w:styleId="BodytextBold">
    <w:name w:val="Body text + Bold"/>
    <w:rsid w:val="002B0947"/>
    <w:rPr>
      <w:rFonts w:ascii="Times New Roman" w:eastAsia="Times New Roman" w:hAnsi="Times New Roman" w:cs="Times New Roman"/>
      <w:b/>
      <w:bCs/>
      <w:color w:val="000000"/>
      <w:spacing w:val="0"/>
      <w:w w:val="100"/>
      <w:position w:val="0"/>
      <w:shd w:val="clear" w:color="auto" w:fill="FFFFFF"/>
      <w:lang w:val="ru-RU"/>
    </w:rPr>
  </w:style>
  <w:style w:type="character" w:customStyle="1" w:styleId="Bodytext3Exact">
    <w:name w:val="Body text (3) Exact"/>
    <w:rsid w:val="002B0947"/>
    <w:rPr>
      <w:rFonts w:ascii="Arial" w:eastAsia="Arial" w:hAnsi="Arial" w:cs="Arial"/>
      <w:b w:val="0"/>
      <w:bCs w:val="0"/>
      <w:i w:val="0"/>
      <w:iCs w:val="0"/>
      <w:smallCaps w:val="0"/>
      <w:strike w:val="0"/>
      <w:spacing w:val="4"/>
      <w:sz w:val="21"/>
      <w:szCs w:val="21"/>
      <w:u w:val="none"/>
    </w:rPr>
  </w:style>
  <w:style w:type="character" w:customStyle="1" w:styleId="aff9">
    <w:name w:val="Абзац списка Знак"/>
    <w:aliases w:val="СТ Знак,Bullet List Знак,FooterText Знак,numbered Знак,Paragraphe de liste1 Знак,lp1 Знак,List Paragraph 2 Знак,Алроса_маркер (Уровень 4) Знак,Маркер Знак,ПАРАГРАФ Знак,Абзац списка2 Знак,Table-Normal Знак,RSHB_Table-Normal Знак"/>
    <w:link w:val="aff8"/>
    <w:uiPriority w:val="1"/>
    <w:rsid w:val="002B0947"/>
    <w:rPr>
      <w:rFonts w:ascii="Arial" w:eastAsia="Times New Roman" w:hAnsi="Arial" w:cs="Arial"/>
    </w:rPr>
  </w:style>
  <w:style w:type="paragraph" w:customStyle="1" w:styleId="44">
    <w:name w:val="Без интервала4"/>
    <w:next w:val="afffc"/>
    <w:link w:val="affff1"/>
    <w:uiPriority w:val="1"/>
    <w:qFormat/>
    <w:rsid w:val="002B0947"/>
    <w:rPr>
      <w:sz w:val="22"/>
      <w:szCs w:val="22"/>
      <w:lang w:eastAsia="en-US"/>
    </w:rPr>
  </w:style>
  <w:style w:type="paragraph" w:styleId="HTML">
    <w:name w:val="HTML Preformatted"/>
    <w:basedOn w:val="a0"/>
    <w:link w:val="HTML0"/>
    <w:uiPriority w:val="99"/>
    <w:rsid w:val="002B0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2B0947"/>
    <w:rPr>
      <w:rFonts w:ascii="Courier New" w:eastAsia="Times New Roman" w:hAnsi="Courier New" w:cs="Courier New"/>
    </w:rPr>
  </w:style>
  <w:style w:type="character" w:customStyle="1" w:styleId="value">
    <w:name w:val="value"/>
    <w:basedOn w:val="a1"/>
    <w:rsid w:val="002B0947"/>
  </w:style>
  <w:style w:type="numbering" w:customStyle="1" w:styleId="1111">
    <w:name w:val="Нет списка111"/>
    <w:next w:val="a3"/>
    <w:uiPriority w:val="99"/>
    <w:semiHidden/>
    <w:unhideWhenUsed/>
    <w:rsid w:val="002B0947"/>
  </w:style>
  <w:style w:type="character" w:customStyle="1" w:styleId="affff1">
    <w:name w:val="Без интервала Знак"/>
    <w:aliases w:val="Текст_ПЗ Знак"/>
    <w:link w:val="44"/>
    <w:uiPriority w:val="1"/>
    <w:locked/>
    <w:rsid w:val="002B0947"/>
    <w:rPr>
      <w:sz w:val="22"/>
      <w:szCs w:val="22"/>
      <w:lang w:eastAsia="en-US"/>
    </w:rPr>
  </w:style>
  <w:style w:type="numbering" w:customStyle="1" w:styleId="320">
    <w:name w:val="Нет списка32"/>
    <w:next w:val="a3"/>
    <w:uiPriority w:val="99"/>
    <w:semiHidden/>
    <w:unhideWhenUsed/>
    <w:rsid w:val="002B0947"/>
  </w:style>
  <w:style w:type="table" w:customStyle="1" w:styleId="610">
    <w:name w:val="Сетка таблицы61"/>
    <w:basedOn w:val="a2"/>
    <w:next w:val="aff7"/>
    <w:uiPriority w:val="59"/>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7"/>
    <w:uiPriority w:val="99"/>
    <w:rsid w:val="002B09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uiPriority w:val="99"/>
    <w:semiHidden/>
    <w:unhideWhenUsed/>
    <w:rsid w:val="002B0947"/>
  </w:style>
  <w:style w:type="numbering" w:customStyle="1" w:styleId="420">
    <w:name w:val="Нет списка42"/>
    <w:next w:val="a3"/>
    <w:uiPriority w:val="99"/>
    <w:semiHidden/>
    <w:unhideWhenUsed/>
    <w:rsid w:val="002B0947"/>
  </w:style>
  <w:style w:type="numbering" w:customStyle="1" w:styleId="1310">
    <w:name w:val="Нет списка131"/>
    <w:next w:val="a3"/>
    <w:uiPriority w:val="99"/>
    <w:semiHidden/>
    <w:unhideWhenUsed/>
    <w:rsid w:val="002B0947"/>
  </w:style>
  <w:style w:type="character" w:customStyle="1" w:styleId="delimiter">
    <w:name w:val="delimiter"/>
    <w:rsid w:val="002B0947"/>
  </w:style>
  <w:style w:type="character" w:customStyle="1" w:styleId="dfaq">
    <w:name w:val="dfaq"/>
    <w:rsid w:val="002B0947"/>
  </w:style>
  <w:style w:type="character" w:customStyle="1" w:styleId="delimiter1">
    <w:name w:val="delimiter1"/>
    <w:uiPriority w:val="99"/>
    <w:rsid w:val="002B0947"/>
  </w:style>
  <w:style w:type="character" w:customStyle="1" w:styleId="dfaq1">
    <w:name w:val="dfaq1"/>
    <w:uiPriority w:val="99"/>
    <w:rsid w:val="002B0947"/>
  </w:style>
  <w:style w:type="table" w:styleId="1c">
    <w:name w:val="Table Simple 1"/>
    <w:basedOn w:val="a2"/>
    <w:uiPriority w:val="99"/>
    <w:rsid w:val="002B09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affff2">
    <w:name w:val="Основной текст_"/>
    <w:link w:val="45"/>
    <w:locked/>
    <w:rsid w:val="002B0947"/>
    <w:rPr>
      <w:rFonts w:ascii="Times New Roman" w:hAnsi="Times New Roman"/>
      <w:shd w:val="clear" w:color="auto" w:fill="FFFFFF"/>
    </w:rPr>
  </w:style>
  <w:style w:type="character" w:customStyle="1" w:styleId="1d">
    <w:name w:val="Основной текст1"/>
    <w:uiPriority w:val="99"/>
    <w:rsid w:val="002B0947"/>
    <w:rPr>
      <w:rFonts w:ascii="Times New Roman" w:hAnsi="Times New Roman"/>
      <w:color w:val="000000"/>
      <w:spacing w:val="0"/>
      <w:w w:val="100"/>
      <w:position w:val="0"/>
      <w:sz w:val="20"/>
      <w:shd w:val="clear" w:color="auto" w:fill="FFFFFF"/>
      <w:lang w:val="ru-RU"/>
    </w:rPr>
  </w:style>
  <w:style w:type="character" w:customStyle="1" w:styleId="affff3">
    <w:name w:val="Основной текст + Курсив"/>
    <w:uiPriority w:val="99"/>
    <w:rsid w:val="002B0947"/>
    <w:rPr>
      <w:rFonts w:ascii="Times New Roman" w:hAnsi="Times New Roman"/>
      <w:i/>
      <w:color w:val="000000"/>
      <w:spacing w:val="0"/>
      <w:w w:val="100"/>
      <w:position w:val="0"/>
      <w:sz w:val="20"/>
      <w:shd w:val="clear" w:color="auto" w:fill="FFFFFF"/>
      <w:lang w:val="ru-RU"/>
    </w:rPr>
  </w:style>
  <w:style w:type="paragraph" w:customStyle="1" w:styleId="45">
    <w:name w:val="Основной текст4"/>
    <w:basedOn w:val="a0"/>
    <w:link w:val="affff2"/>
    <w:rsid w:val="002B0947"/>
    <w:pPr>
      <w:widowControl w:val="0"/>
      <w:shd w:val="clear" w:color="auto" w:fill="FFFFFF"/>
      <w:spacing w:after="0" w:line="240" w:lineRule="auto"/>
    </w:pPr>
    <w:rPr>
      <w:rFonts w:ascii="Times New Roman" w:hAnsi="Times New Roman"/>
      <w:sz w:val="20"/>
      <w:szCs w:val="20"/>
      <w:lang w:eastAsia="ru-RU"/>
    </w:rPr>
  </w:style>
  <w:style w:type="paragraph" w:customStyle="1" w:styleId="2c">
    <w:name w:val="Знак Знак Знак2 Знак"/>
    <w:basedOn w:val="a0"/>
    <w:uiPriority w:val="99"/>
    <w:rsid w:val="002B0947"/>
    <w:pPr>
      <w:widowControl w:val="0"/>
      <w:adjustRightInd w:val="0"/>
      <w:spacing w:after="160" w:line="240" w:lineRule="exact"/>
      <w:jc w:val="right"/>
    </w:pPr>
    <w:rPr>
      <w:rFonts w:ascii="Times New Roman" w:eastAsia="Times New Roman" w:hAnsi="Times New Roman"/>
      <w:sz w:val="20"/>
      <w:szCs w:val="20"/>
      <w:lang w:val="en-GB"/>
    </w:rPr>
  </w:style>
  <w:style w:type="table" w:customStyle="1" w:styleId="1112">
    <w:name w:val="Сетка таблицы 111"/>
    <w:uiPriority w:val="99"/>
    <w:rsid w:val="002B09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
    <w:name w:val="Простая таблица 11"/>
    <w:uiPriority w:val="99"/>
    <w:rsid w:val="002B09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
    <w:name w:val="Сетка таблицы 12"/>
    <w:uiPriority w:val="99"/>
    <w:rsid w:val="002B09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
    <w:name w:val="Простая таблица 12"/>
    <w:uiPriority w:val="99"/>
    <w:rsid w:val="002B09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customStyle="1" w:styleId="Style3">
    <w:name w:val="Style3"/>
    <w:basedOn w:val="a0"/>
    <w:uiPriority w:val="99"/>
    <w:rsid w:val="002B0947"/>
    <w:pPr>
      <w:widowControl w:val="0"/>
      <w:autoSpaceDE w:val="0"/>
      <w:autoSpaceDN w:val="0"/>
      <w:adjustRightInd w:val="0"/>
      <w:spacing w:after="0" w:line="643" w:lineRule="exact"/>
      <w:jc w:val="right"/>
    </w:pPr>
    <w:rPr>
      <w:rFonts w:ascii="Times New Roman" w:eastAsia="Times New Roman" w:hAnsi="Times New Roman"/>
      <w:sz w:val="24"/>
      <w:szCs w:val="24"/>
      <w:lang w:eastAsia="ru-RU"/>
    </w:rPr>
  </w:style>
  <w:style w:type="character" w:customStyle="1" w:styleId="st">
    <w:name w:val="st"/>
    <w:rsid w:val="002B0947"/>
  </w:style>
  <w:style w:type="paragraph" w:customStyle="1" w:styleId="font5">
    <w:name w:val="font5"/>
    <w:basedOn w:val="a0"/>
    <w:rsid w:val="002B0947"/>
    <w:pP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font6">
    <w:name w:val="font6"/>
    <w:basedOn w:val="a0"/>
    <w:rsid w:val="002B0947"/>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7">
    <w:name w:val="font7"/>
    <w:basedOn w:val="a0"/>
    <w:rsid w:val="002B0947"/>
    <w:pPr>
      <w:spacing w:before="100" w:beforeAutospacing="1" w:after="100" w:afterAutospacing="1" w:line="240" w:lineRule="auto"/>
    </w:pPr>
    <w:rPr>
      <w:rFonts w:ascii="Times New Roman" w:eastAsia="Times New Roman" w:hAnsi="Times New Roman"/>
      <w:lang w:eastAsia="ru-RU"/>
    </w:rPr>
  </w:style>
  <w:style w:type="paragraph" w:customStyle="1" w:styleId="font8">
    <w:name w:val="font8"/>
    <w:basedOn w:val="a0"/>
    <w:rsid w:val="002B0947"/>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9">
    <w:name w:val="font9"/>
    <w:basedOn w:val="a0"/>
    <w:rsid w:val="002B0947"/>
    <w:pPr>
      <w:spacing w:before="100" w:beforeAutospacing="1" w:after="100" w:afterAutospacing="1" w:line="240" w:lineRule="auto"/>
    </w:pPr>
    <w:rPr>
      <w:rFonts w:ascii="Times New Roman" w:eastAsia="Times New Roman" w:hAnsi="Times New Roman"/>
      <w:b/>
      <w:bCs/>
      <w:lang w:eastAsia="ru-RU"/>
    </w:rPr>
  </w:style>
  <w:style w:type="paragraph" w:customStyle="1" w:styleId="xl140">
    <w:name w:val="xl140"/>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2">
    <w:name w:val="xl142"/>
    <w:basedOn w:val="a0"/>
    <w:qFormat/>
    <w:rsid w:val="002B094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3">
    <w:name w:val="xl143"/>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4">
    <w:name w:val="xl144"/>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45">
    <w:name w:val="xl145"/>
    <w:basedOn w:val="a0"/>
    <w:qFormat/>
    <w:rsid w:val="002B094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numbering" w:customStyle="1" w:styleId="72">
    <w:name w:val="Нет списка7"/>
    <w:next w:val="a3"/>
    <w:uiPriority w:val="99"/>
    <w:semiHidden/>
    <w:unhideWhenUsed/>
    <w:rsid w:val="00DA1BB0"/>
  </w:style>
  <w:style w:type="numbering" w:customStyle="1" w:styleId="140">
    <w:name w:val="Нет списка14"/>
    <w:next w:val="a3"/>
    <w:uiPriority w:val="99"/>
    <w:semiHidden/>
    <w:unhideWhenUsed/>
    <w:rsid w:val="00DA1BB0"/>
  </w:style>
  <w:style w:type="table" w:customStyle="1" w:styleId="81">
    <w:name w:val="Сетка таблицы8"/>
    <w:basedOn w:val="a2"/>
    <w:next w:val="aff7"/>
    <w:uiPriority w:val="39"/>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7"/>
    <w:uiPriority w:val="3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f7"/>
    <w:uiPriority w:val="99"/>
    <w:rsid w:val="00DA1B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f7"/>
    <w:rsid w:val="00DA1B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13"/>
    <w:basedOn w:val="a2"/>
    <w:next w:val="19"/>
    <w:uiPriority w:val="99"/>
    <w:unhideWhenUsed/>
    <w:rsid w:val="00DA1BB0"/>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
    <w:name w:val="Сетка таблицы42"/>
    <w:basedOn w:val="a2"/>
    <w:next w:val="aff7"/>
    <w:uiPriority w:val="59"/>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3"/>
    <w:uiPriority w:val="99"/>
    <w:semiHidden/>
    <w:unhideWhenUsed/>
    <w:rsid w:val="00DA1BB0"/>
  </w:style>
  <w:style w:type="table" w:customStyle="1" w:styleId="520">
    <w:name w:val="Сетка таблицы52"/>
    <w:basedOn w:val="a2"/>
    <w:next w:val="aff7"/>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7"/>
    <w:uiPriority w:val="5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uiPriority w:val="99"/>
    <w:semiHidden/>
    <w:unhideWhenUsed/>
    <w:rsid w:val="00DA1BB0"/>
  </w:style>
  <w:style w:type="numbering" w:customStyle="1" w:styleId="330">
    <w:name w:val="Нет списка33"/>
    <w:next w:val="a3"/>
    <w:uiPriority w:val="99"/>
    <w:semiHidden/>
    <w:unhideWhenUsed/>
    <w:rsid w:val="00DA1BB0"/>
  </w:style>
  <w:style w:type="table" w:customStyle="1" w:styleId="620">
    <w:name w:val="Сетка таблицы62"/>
    <w:basedOn w:val="a2"/>
    <w:next w:val="aff7"/>
    <w:uiPriority w:val="59"/>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next w:val="aff7"/>
    <w:uiPriority w:val="9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3"/>
    <w:uiPriority w:val="99"/>
    <w:semiHidden/>
    <w:unhideWhenUsed/>
    <w:rsid w:val="00DA1BB0"/>
  </w:style>
  <w:style w:type="numbering" w:customStyle="1" w:styleId="430">
    <w:name w:val="Нет списка43"/>
    <w:next w:val="a3"/>
    <w:uiPriority w:val="99"/>
    <w:semiHidden/>
    <w:unhideWhenUsed/>
    <w:rsid w:val="00DA1BB0"/>
  </w:style>
  <w:style w:type="table" w:customStyle="1" w:styleId="710">
    <w:name w:val="Сетка таблицы71"/>
    <w:basedOn w:val="a2"/>
    <w:next w:val="aff7"/>
    <w:uiPriority w:val="59"/>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2"/>
    <w:next w:val="aff7"/>
    <w:uiPriority w:val="5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3"/>
    <w:uiPriority w:val="99"/>
    <w:semiHidden/>
    <w:unhideWhenUsed/>
    <w:rsid w:val="00DA1BB0"/>
  </w:style>
  <w:style w:type="table" w:customStyle="1" w:styleId="133">
    <w:name w:val="Простая таблица 13"/>
    <w:basedOn w:val="a2"/>
    <w:next w:val="1c"/>
    <w:uiPriority w:val="99"/>
    <w:rsid w:val="00DA1BB0"/>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
    <w:name w:val="Сетка таблицы 112"/>
    <w:uiPriority w:val="99"/>
    <w:rsid w:val="00DA1BB0"/>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
    <w:name w:val="Простая таблица 111"/>
    <w:uiPriority w:val="99"/>
    <w:rsid w:val="00DA1BB0"/>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
    <w:name w:val="Сетка таблицы 121"/>
    <w:uiPriority w:val="99"/>
    <w:rsid w:val="00DA1BB0"/>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
    <w:name w:val="Простая таблица 121"/>
    <w:uiPriority w:val="99"/>
    <w:rsid w:val="00DA1BB0"/>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1">
    <w:name w:val="Сетка таблицы9"/>
    <w:basedOn w:val="a2"/>
    <w:next w:val="aff7"/>
    <w:uiPriority w:val="39"/>
    <w:rsid w:val="00260622"/>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E0B6D"/>
    <w:rPr>
      <w:rFonts w:eastAsia="Times New Roman"/>
      <w:sz w:val="22"/>
      <w:szCs w:val="22"/>
    </w:rPr>
    <w:tblPr>
      <w:tblCellMar>
        <w:top w:w="0" w:type="dxa"/>
        <w:left w:w="0" w:type="dxa"/>
        <w:bottom w:w="0" w:type="dxa"/>
        <w:right w:w="0" w:type="dxa"/>
      </w:tblCellMar>
    </w:tblPr>
  </w:style>
  <w:style w:type="table" w:customStyle="1" w:styleId="100">
    <w:name w:val="Сетка таблицы10"/>
    <w:basedOn w:val="a2"/>
    <w:next w:val="aff7"/>
    <w:uiPriority w:val="39"/>
    <w:rsid w:val="00DE0B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7"/>
    <w:uiPriority w:val="39"/>
    <w:rsid w:val="00DF45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DF4515"/>
    <w:rPr>
      <w:rFonts w:eastAsia="Times New Roman"/>
      <w:sz w:val="22"/>
      <w:szCs w:val="22"/>
    </w:rPr>
    <w:tblPr>
      <w:tblCellMar>
        <w:top w:w="0" w:type="dxa"/>
        <w:left w:w="0" w:type="dxa"/>
        <w:bottom w:w="0" w:type="dxa"/>
        <w:right w:w="0" w:type="dxa"/>
      </w:tblCellMar>
    </w:tblPr>
  </w:style>
  <w:style w:type="paragraph" w:styleId="2d">
    <w:name w:val="List 2"/>
    <w:basedOn w:val="a0"/>
    <w:unhideWhenUsed/>
    <w:rsid w:val="00891176"/>
    <w:pPr>
      <w:ind w:left="566" w:hanging="283"/>
      <w:contextualSpacing/>
    </w:pPr>
  </w:style>
  <w:style w:type="table" w:customStyle="1" w:styleId="160">
    <w:name w:val="Сетка таблицы16"/>
    <w:basedOn w:val="a2"/>
    <w:next w:val="aff7"/>
    <w:uiPriority w:val="39"/>
    <w:rsid w:val="008911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106189"/>
  </w:style>
  <w:style w:type="table" w:customStyle="1" w:styleId="170">
    <w:name w:val="Сетка таблицы17"/>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3"/>
    <w:uiPriority w:val="99"/>
    <w:semiHidden/>
    <w:unhideWhenUsed/>
    <w:rsid w:val="00106189"/>
  </w:style>
  <w:style w:type="numbering" w:customStyle="1" w:styleId="250">
    <w:name w:val="Нет списка25"/>
    <w:next w:val="a3"/>
    <w:uiPriority w:val="99"/>
    <w:semiHidden/>
    <w:unhideWhenUsed/>
    <w:rsid w:val="00106189"/>
  </w:style>
  <w:style w:type="numbering" w:customStyle="1" w:styleId="340">
    <w:name w:val="Нет списка34"/>
    <w:next w:val="a3"/>
    <w:uiPriority w:val="99"/>
    <w:semiHidden/>
    <w:unhideWhenUsed/>
    <w:rsid w:val="00106189"/>
  </w:style>
  <w:style w:type="table" w:customStyle="1" w:styleId="180">
    <w:name w:val="Сетка таблицы18"/>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0"/>
    <w:qFormat/>
    <w:rsid w:val="00106189"/>
    <w:pPr>
      <w:numPr>
        <w:numId w:val="8"/>
      </w:numPr>
      <w:tabs>
        <w:tab w:val="left" w:pos="284"/>
      </w:tabs>
      <w:spacing w:before="60" w:after="0" w:line="240" w:lineRule="auto"/>
      <w:jc w:val="both"/>
    </w:pPr>
    <w:rPr>
      <w:rFonts w:ascii="Times New Roman" w:eastAsia="Times New Roman" w:hAnsi="Times New Roman"/>
      <w:szCs w:val="24"/>
      <w:lang w:eastAsia="ru-RU"/>
    </w:rPr>
  </w:style>
  <w:style w:type="paragraph" w:customStyle="1" w:styleId="ListBul2">
    <w:name w:val="ListBul2"/>
    <w:basedOn w:val="a0"/>
    <w:qFormat/>
    <w:rsid w:val="00106189"/>
    <w:pPr>
      <w:tabs>
        <w:tab w:val="num" w:pos="360"/>
        <w:tab w:val="left" w:pos="567"/>
        <w:tab w:val="num" w:pos="644"/>
      </w:tabs>
      <w:spacing w:after="0" w:line="240" w:lineRule="auto"/>
      <w:ind w:left="567" w:hanging="283"/>
      <w:jc w:val="both"/>
    </w:pPr>
    <w:rPr>
      <w:rFonts w:ascii="Times New Roman" w:eastAsia="Times New Roman" w:hAnsi="Times New Roman"/>
      <w:szCs w:val="24"/>
      <w:lang w:eastAsia="ru-RU"/>
    </w:rPr>
  </w:style>
  <w:style w:type="table" w:customStyle="1" w:styleId="431">
    <w:name w:val="Сетка таблицы4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2"/>
    <w:next w:val="aff7"/>
    <w:uiPriority w:val="99"/>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 14"/>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0">
    <w:name w:val="Сетка таблицы4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3"/>
    <w:uiPriority w:val="99"/>
    <w:semiHidden/>
    <w:unhideWhenUsed/>
    <w:rsid w:val="00106189"/>
  </w:style>
  <w:style w:type="numbering" w:customStyle="1" w:styleId="1130">
    <w:name w:val="Нет списка113"/>
    <w:next w:val="a3"/>
    <w:uiPriority w:val="99"/>
    <w:semiHidden/>
    <w:unhideWhenUsed/>
    <w:rsid w:val="00106189"/>
  </w:style>
  <w:style w:type="table" w:customStyle="1" w:styleId="TableGrid10">
    <w:name w:val="Table Grid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0">
    <w:name w:val="Сетка таблицы4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uiPriority w:val="99"/>
    <w:semiHidden/>
    <w:unhideWhenUsed/>
    <w:rsid w:val="00106189"/>
  </w:style>
  <w:style w:type="table" w:customStyle="1" w:styleId="TableGrid2">
    <w:name w:val="Table Grid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3"/>
    <w:uiPriority w:val="99"/>
    <w:semiHidden/>
    <w:unhideWhenUsed/>
    <w:rsid w:val="00106189"/>
  </w:style>
  <w:style w:type="numbering" w:customStyle="1" w:styleId="2111">
    <w:name w:val="Нет списка211"/>
    <w:next w:val="a3"/>
    <w:uiPriority w:val="99"/>
    <w:semiHidden/>
    <w:unhideWhenUsed/>
    <w:rsid w:val="00106189"/>
  </w:style>
  <w:style w:type="numbering" w:customStyle="1" w:styleId="3111">
    <w:name w:val="Нет списка311"/>
    <w:next w:val="a3"/>
    <w:uiPriority w:val="99"/>
    <w:semiHidden/>
    <w:unhideWhenUsed/>
    <w:rsid w:val="00106189"/>
  </w:style>
  <w:style w:type="table" w:customStyle="1" w:styleId="1231">
    <w:name w:val="Сетка таблицы12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 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
    <w:name w:val="No List11"/>
    <w:next w:val="a3"/>
    <w:uiPriority w:val="99"/>
    <w:semiHidden/>
    <w:unhideWhenUsed/>
    <w:rsid w:val="00106189"/>
  </w:style>
  <w:style w:type="numbering" w:customStyle="1" w:styleId="11110">
    <w:name w:val="Нет списка1111"/>
    <w:next w:val="a3"/>
    <w:uiPriority w:val="99"/>
    <w:semiHidden/>
    <w:unhideWhenUsed/>
    <w:rsid w:val="00106189"/>
  </w:style>
  <w:style w:type="table" w:customStyle="1" w:styleId="TableGrid110">
    <w:name w:val="Table Grid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next w:val="aff7"/>
    <w:uiPriority w:val="9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 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msonormal0">
    <w:name w:val="msonormal"/>
    <w:basedOn w:val="a0"/>
    <w:qFormat/>
    <w:rsid w:val="0010618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6">
    <w:name w:val="xl146"/>
    <w:basedOn w:val="a0"/>
    <w:qFormat/>
    <w:rsid w:val="00106189"/>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7">
    <w:name w:val="xl147"/>
    <w:basedOn w:val="a0"/>
    <w:qFormat/>
    <w:rsid w:val="0010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48">
    <w:name w:val="xl148"/>
    <w:basedOn w:val="a0"/>
    <w:qFormat/>
    <w:rsid w:val="0010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49">
    <w:name w:val="xl149"/>
    <w:basedOn w:val="a0"/>
    <w:qFormat/>
    <w:rsid w:val="00106189"/>
    <w:pPr>
      <w:pBdr>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character" w:customStyle="1" w:styleId="q">
    <w:name w:val="q"/>
    <w:basedOn w:val="a1"/>
    <w:rsid w:val="00106189"/>
  </w:style>
  <w:style w:type="character" w:customStyle="1" w:styleId="tt">
    <w:name w:val="tt"/>
    <w:basedOn w:val="a1"/>
    <w:rsid w:val="00106189"/>
  </w:style>
  <w:style w:type="character" w:customStyle="1" w:styleId="nw">
    <w:name w:val="nw"/>
    <w:basedOn w:val="a1"/>
    <w:rsid w:val="00106189"/>
  </w:style>
  <w:style w:type="numbering" w:customStyle="1" w:styleId="440">
    <w:name w:val="Нет списка44"/>
    <w:next w:val="a3"/>
    <w:uiPriority w:val="99"/>
    <w:semiHidden/>
    <w:unhideWhenUsed/>
    <w:rsid w:val="00106189"/>
  </w:style>
  <w:style w:type="numbering" w:customStyle="1" w:styleId="1330">
    <w:name w:val="Нет списка133"/>
    <w:next w:val="a3"/>
    <w:uiPriority w:val="99"/>
    <w:semiHidden/>
    <w:unhideWhenUsed/>
    <w:rsid w:val="00106189"/>
  </w:style>
  <w:style w:type="table" w:customStyle="1" w:styleId="1321">
    <w:name w:val="Сетка таблицы13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106189"/>
  </w:style>
  <w:style w:type="table" w:customStyle="1" w:styleId="53">
    <w:name w:val="Сетка таблицы5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3"/>
    <w:uiPriority w:val="99"/>
    <w:semiHidden/>
    <w:unhideWhenUsed/>
    <w:rsid w:val="00106189"/>
  </w:style>
  <w:style w:type="numbering" w:customStyle="1" w:styleId="2211">
    <w:name w:val="Нет списка221"/>
    <w:next w:val="a3"/>
    <w:uiPriority w:val="99"/>
    <w:semiHidden/>
    <w:unhideWhenUsed/>
    <w:rsid w:val="00106189"/>
  </w:style>
  <w:style w:type="numbering" w:customStyle="1" w:styleId="3211">
    <w:name w:val="Нет списка321"/>
    <w:next w:val="a3"/>
    <w:uiPriority w:val="99"/>
    <w:semiHidden/>
    <w:unhideWhenUsed/>
    <w:rsid w:val="00106189"/>
  </w:style>
  <w:style w:type="table" w:customStyle="1" w:styleId="1411">
    <w:name w:val="Сетка таблицы14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2"/>
    <w:next w:val="aff7"/>
    <w:uiPriority w:val="9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 113"/>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
    <w:name w:val="Сетка таблицы4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3"/>
    <w:uiPriority w:val="99"/>
    <w:semiHidden/>
    <w:unhideWhenUsed/>
    <w:rsid w:val="00106189"/>
  </w:style>
  <w:style w:type="numbering" w:customStyle="1" w:styleId="11210">
    <w:name w:val="Нет списка1121"/>
    <w:next w:val="a3"/>
    <w:uiPriority w:val="99"/>
    <w:semiHidden/>
    <w:unhideWhenUsed/>
    <w:rsid w:val="00106189"/>
  </w:style>
  <w:style w:type="table" w:customStyle="1" w:styleId="TableGrid120">
    <w:name w:val="Table Grid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 1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
    <w:name w:val="Сетка таблицы42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uiPriority w:val="99"/>
    <w:semiHidden/>
    <w:unhideWhenUsed/>
    <w:rsid w:val="00106189"/>
  </w:style>
  <w:style w:type="table" w:customStyle="1" w:styleId="TableGrid21">
    <w:name w:val="Table Grid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3"/>
    <w:uiPriority w:val="99"/>
    <w:semiHidden/>
    <w:unhideWhenUsed/>
    <w:rsid w:val="00106189"/>
  </w:style>
  <w:style w:type="numbering" w:customStyle="1" w:styleId="21110">
    <w:name w:val="Нет списка2111"/>
    <w:next w:val="a3"/>
    <w:uiPriority w:val="99"/>
    <w:semiHidden/>
    <w:unhideWhenUsed/>
    <w:rsid w:val="00106189"/>
  </w:style>
  <w:style w:type="numbering" w:customStyle="1" w:styleId="31110">
    <w:name w:val="Нет списка3111"/>
    <w:next w:val="a3"/>
    <w:uiPriority w:val="99"/>
    <w:semiHidden/>
    <w:unhideWhenUsed/>
    <w:rsid w:val="00106189"/>
  </w:style>
  <w:style w:type="table" w:customStyle="1" w:styleId="12111">
    <w:name w:val="Сетка таблицы1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 12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
    <w:name w:val="Сетка таблицы4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unhideWhenUsed/>
    <w:rsid w:val="00106189"/>
  </w:style>
  <w:style w:type="numbering" w:customStyle="1" w:styleId="111110">
    <w:name w:val="Нет списка11111"/>
    <w:next w:val="a3"/>
    <w:uiPriority w:val="99"/>
    <w:semiHidden/>
    <w:unhideWhenUsed/>
    <w:rsid w:val="00106189"/>
  </w:style>
  <w:style w:type="table" w:customStyle="1" w:styleId="TableGrid1110">
    <w:name w:val="Table Grid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 1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
    <w:name w:val="Сетка таблицы4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106189"/>
  </w:style>
  <w:style w:type="numbering" w:customStyle="1" w:styleId="1510">
    <w:name w:val="Нет списка151"/>
    <w:next w:val="a3"/>
    <w:uiPriority w:val="99"/>
    <w:semiHidden/>
    <w:unhideWhenUsed/>
    <w:rsid w:val="00106189"/>
  </w:style>
  <w:style w:type="table" w:customStyle="1" w:styleId="63">
    <w:name w:val="Сетка таблицы6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 12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0">
    <w:name w:val="Сетка таблицы45"/>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3"/>
    <w:uiPriority w:val="99"/>
    <w:semiHidden/>
    <w:unhideWhenUsed/>
    <w:rsid w:val="00106189"/>
  </w:style>
  <w:style w:type="numbering" w:customStyle="1" w:styleId="161">
    <w:name w:val="Нет списка16"/>
    <w:next w:val="a3"/>
    <w:uiPriority w:val="99"/>
    <w:semiHidden/>
    <w:unhideWhenUsed/>
    <w:rsid w:val="00106189"/>
  </w:style>
  <w:style w:type="table" w:customStyle="1" w:styleId="720">
    <w:name w:val="Сетка таблицы7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 13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
    <w:name w:val="Сетка таблицы46"/>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ajax">
    <w:name w:val="bx-messenger-ajax"/>
    <w:basedOn w:val="a1"/>
    <w:rsid w:val="00106189"/>
  </w:style>
  <w:style w:type="numbering" w:customStyle="1" w:styleId="810">
    <w:name w:val="Нет списка81"/>
    <w:next w:val="a3"/>
    <w:uiPriority w:val="99"/>
    <w:semiHidden/>
    <w:unhideWhenUsed/>
    <w:rsid w:val="00106189"/>
  </w:style>
  <w:style w:type="table" w:customStyle="1" w:styleId="811">
    <w:name w:val="Сетка таблицы8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3"/>
    <w:uiPriority w:val="99"/>
    <w:semiHidden/>
    <w:unhideWhenUsed/>
    <w:rsid w:val="00106189"/>
  </w:style>
  <w:style w:type="numbering" w:customStyle="1" w:styleId="2311">
    <w:name w:val="Нет списка231"/>
    <w:next w:val="a3"/>
    <w:uiPriority w:val="99"/>
    <w:semiHidden/>
    <w:unhideWhenUsed/>
    <w:rsid w:val="00106189"/>
  </w:style>
  <w:style w:type="numbering" w:customStyle="1" w:styleId="3310">
    <w:name w:val="Нет списка331"/>
    <w:next w:val="a3"/>
    <w:uiPriority w:val="99"/>
    <w:semiHidden/>
    <w:unhideWhenUsed/>
    <w:rsid w:val="00106189"/>
  </w:style>
  <w:style w:type="table" w:customStyle="1" w:styleId="270">
    <w:name w:val="Сетка таблицы27"/>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uiPriority w:val="99"/>
    <w:semiHidden/>
    <w:unhideWhenUsed/>
    <w:rsid w:val="00106189"/>
  </w:style>
  <w:style w:type="numbering" w:customStyle="1" w:styleId="11310">
    <w:name w:val="Нет списка1131"/>
    <w:next w:val="a3"/>
    <w:uiPriority w:val="99"/>
    <w:semiHidden/>
    <w:unhideWhenUsed/>
    <w:rsid w:val="00106189"/>
  </w:style>
  <w:style w:type="table" w:customStyle="1" w:styleId="TableGrid13">
    <w:name w:val="Table Grid1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 113"/>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
    <w:name w:val="Сетка таблицы42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106189"/>
  </w:style>
  <w:style w:type="table" w:customStyle="1" w:styleId="TableGrid22">
    <w:name w:val="Table Grid2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3"/>
    <w:uiPriority w:val="99"/>
    <w:semiHidden/>
    <w:unhideWhenUsed/>
    <w:rsid w:val="00106189"/>
  </w:style>
  <w:style w:type="numbering" w:customStyle="1" w:styleId="2121">
    <w:name w:val="Нет списка212"/>
    <w:next w:val="a3"/>
    <w:uiPriority w:val="99"/>
    <w:semiHidden/>
    <w:unhideWhenUsed/>
    <w:rsid w:val="00106189"/>
  </w:style>
  <w:style w:type="numbering" w:customStyle="1" w:styleId="3121">
    <w:name w:val="Нет списка312"/>
    <w:next w:val="a3"/>
    <w:uiPriority w:val="99"/>
    <w:semiHidden/>
    <w:unhideWhenUsed/>
    <w:rsid w:val="00106189"/>
  </w:style>
  <w:style w:type="table" w:customStyle="1" w:styleId="12211">
    <w:name w:val="Сетка таблицы12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 12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
    <w:name w:val="Сетка таблицы41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uiPriority w:val="99"/>
    <w:semiHidden/>
    <w:unhideWhenUsed/>
    <w:rsid w:val="00106189"/>
  </w:style>
  <w:style w:type="numbering" w:customStyle="1" w:styleId="11120">
    <w:name w:val="Нет списка1112"/>
    <w:next w:val="a3"/>
    <w:uiPriority w:val="99"/>
    <w:semiHidden/>
    <w:unhideWhenUsed/>
    <w:rsid w:val="00106189"/>
  </w:style>
  <w:style w:type="table" w:customStyle="1" w:styleId="TableGrid1120">
    <w:name w:val="Table Grid1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 11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
    <w:name w:val="Сетка таблицы42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
    <w:next w:val="a3"/>
    <w:uiPriority w:val="99"/>
    <w:semiHidden/>
    <w:unhideWhenUsed/>
    <w:rsid w:val="00106189"/>
  </w:style>
  <w:style w:type="numbering" w:customStyle="1" w:styleId="13110">
    <w:name w:val="Нет списка1311"/>
    <w:next w:val="a3"/>
    <w:uiPriority w:val="99"/>
    <w:semiHidden/>
    <w:unhideWhenUsed/>
    <w:rsid w:val="00106189"/>
  </w:style>
  <w:style w:type="table" w:customStyle="1" w:styleId="13111">
    <w:name w:val="Сетка таблицы13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
    <w:name w:val="Нет списка511"/>
    <w:next w:val="a3"/>
    <w:uiPriority w:val="99"/>
    <w:semiHidden/>
    <w:unhideWhenUsed/>
    <w:rsid w:val="00106189"/>
  </w:style>
  <w:style w:type="table" w:customStyle="1" w:styleId="5111">
    <w:name w:val="Сетка таблицы51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3"/>
    <w:uiPriority w:val="99"/>
    <w:semiHidden/>
    <w:unhideWhenUsed/>
    <w:rsid w:val="00106189"/>
  </w:style>
  <w:style w:type="paragraph" w:customStyle="1" w:styleId="1e">
    <w:name w:val="Подзаголовок1"/>
    <w:basedOn w:val="a0"/>
    <w:next w:val="a0"/>
    <w:qFormat/>
    <w:rsid w:val="00106189"/>
    <w:pPr>
      <w:spacing w:after="60"/>
      <w:jc w:val="center"/>
      <w:outlineLvl w:val="1"/>
    </w:pPr>
    <w:rPr>
      <w:rFonts w:ascii="Cambria" w:eastAsia="Times New Roman" w:hAnsi="Cambria"/>
      <w:sz w:val="24"/>
      <w:szCs w:val="24"/>
    </w:rPr>
  </w:style>
  <w:style w:type="numbering" w:customStyle="1" w:styleId="112110">
    <w:name w:val="Нет списка11211"/>
    <w:next w:val="a3"/>
    <w:uiPriority w:val="99"/>
    <w:semiHidden/>
    <w:unhideWhenUsed/>
    <w:rsid w:val="00106189"/>
  </w:style>
  <w:style w:type="numbering" w:customStyle="1" w:styleId="22110">
    <w:name w:val="Нет списка2211"/>
    <w:next w:val="a3"/>
    <w:uiPriority w:val="99"/>
    <w:semiHidden/>
    <w:unhideWhenUsed/>
    <w:rsid w:val="00106189"/>
  </w:style>
  <w:style w:type="numbering" w:customStyle="1" w:styleId="32110">
    <w:name w:val="Нет списка3211"/>
    <w:next w:val="a3"/>
    <w:uiPriority w:val="99"/>
    <w:semiHidden/>
    <w:unhideWhenUsed/>
    <w:rsid w:val="00106189"/>
  </w:style>
  <w:style w:type="table" w:customStyle="1" w:styleId="112111">
    <w:name w:val="Сетка таблицы11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2"/>
    <w:next w:val="aff7"/>
    <w:uiPriority w:val="99"/>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1111"/>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0">
    <w:name w:val="Сетка таблицы5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Простая таблица 14"/>
    <w:basedOn w:val="a2"/>
    <w:next w:val="1c"/>
    <w:uiPriority w:val="99"/>
    <w:locked/>
    <w:rsid w:val="0010618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
    <w:name w:val="Сетка таблицы11111"/>
    <w:uiPriority w:val="99"/>
    <w:rsid w:val="001061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 11111"/>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3">
    <w:name w:val="Простая таблица 112"/>
    <w:uiPriority w:val="99"/>
    <w:rsid w:val="0010618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0">
    <w:name w:val="Сетка таблицы12111"/>
    <w:uiPriority w:val="99"/>
    <w:rsid w:val="001061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 1211"/>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3">
    <w:name w:val="Простая таблица 122"/>
    <w:uiPriority w:val="99"/>
    <w:rsid w:val="0010618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styleId="affff4">
    <w:name w:val="Plain Text"/>
    <w:basedOn w:val="a0"/>
    <w:link w:val="affff5"/>
    <w:uiPriority w:val="99"/>
    <w:unhideWhenUsed/>
    <w:rsid w:val="00106189"/>
    <w:pPr>
      <w:spacing w:after="0" w:line="240" w:lineRule="auto"/>
    </w:pPr>
    <w:rPr>
      <w:rFonts w:cs="Calibri"/>
    </w:rPr>
  </w:style>
  <w:style w:type="character" w:customStyle="1" w:styleId="affff5">
    <w:name w:val="Текст Знак"/>
    <w:basedOn w:val="a1"/>
    <w:link w:val="affff4"/>
    <w:uiPriority w:val="99"/>
    <w:rsid w:val="00106189"/>
    <w:rPr>
      <w:rFonts w:cs="Calibri"/>
      <w:sz w:val="22"/>
      <w:szCs w:val="22"/>
      <w:lang w:eastAsia="en-US"/>
    </w:rPr>
  </w:style>
  <w:style w:type="character" w:customStyle="1" w:styleId="1f">
    <w:name w:val="Заголовок Знак1"/>
    <w:basedOn w:val="a1"/>
    <w:rsid w:val="00106189"/>
    <w:rPr>
      <w:rFonts w:ascii="Times New Roman" w:eastAsia="Times New Roman" w:hAnsi="Times New Roman"/>
      <w:b/>
      <w:sz w:val="28"/>
      <w:szCs w:val="24"/>
      <w:lang w:val="x-none" w:eastAsia="x-none"/>
    </w:rPr>
  </w:style>
  <w:style w:type="table" w:customStyle="1" w:styleId="21210">
    <w:name w:val="Сетка таблицы21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Выделение жирным"/>
    <w:qFormat/>
    <w:rsid w:val="00106189"/>
    <w:rPr>
      <w:b/>
      <w:bCs/>
    </w:rPr>
  </w:style>
  <w:style w:type="table" w:customStyle="1" w:styleId="7110">
    <w:name w:val="Сетка таблицы7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Подзаголовок Знак1"/>
    <w:basedOn w:val="a1"/>
    <w:uiPriority w:val="11"/>
    <w:rsid w:val="00106189"/>
    <w:rPr>
      <w:rFonts w:eastAsia="Times New Roman"/>
      <w:color w:val="5A5A5A"/>
      <w:spacing w:val="15"/>
    </w:rPr>
  </w:style>
  <w:style w:type="table" w:customStyle="1" w:styleId="1412">
    <w:name w:val="Сетка таблицы 141"/>
    <w:basedOn w:val="a2"/>
    <w:next w:val="19"/>
    <w:uiPriority w:val="99"/>
    <w:semiHidden/>
    <w:unhideWhenUsed/>
    <w:rsid w:val="0010618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1">
    <w:name w:val="Нет списка611"/>
    <w:next w:val="a3"/>
    <w:uiPriority w:val="99"/>
    <w:semiHidden/>
    <w:unhideWhenUsed/>
    <w:rsid w:val="00106189"/>
  </w:style>
  <w:style w:type="numbering" w:customStyle="1" w:styleId="15110">
    <w:name w:val="Нет списка1511"/>
    <w:next w:val="a3"/>
    <w:uiPriority w:val="99"/>
    <w:semiHidden/>
    <w:unhideWhenUsed/>
    <w:rsid w:val="00106189"/>
  </w:style>
  <w:style w:type="numbering" w:customStyle="1" w:styleId="23110">
    <w:name w:val="Нет списка2311"/>
    <w:next w:val="a3"/>
    <w:uiPriority w:val="99"/>
    <w:semiHidden/>
    <w:unhideWhenUsed/>
    <w:rsid w:val="00106189"/>
  </w:style>
  <w:style w:type="numbering" w:customStyle="1" w:styleId="33110">
    <w:name w:val="Нет списка3311"/>
    <w:next w:val="a3"/>
    <w:uiPriority w:val="99"/>
    <w:semiHidden/>
    <w:unhideWhenUsed/>
    <w:rsid w:val="00106189"/>
  </w:style>
  <w:style w:type="table" w:customStyle="1" w:styleId="15111">
    <w:name w:val="Сетка таблицы15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 15"/>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
    <w:name w:val="Сетка таблицы41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a3"/>
    <w:uiPriority w:val="99"/>
    <w:semiHidden/>
    <w:unhideWhenUsed/>
    <w:rsid w:val="00106189"/>
  </w:style>
  <w:style w:type="numbering" w:customStyle="1" w:styleId="11311">
    <w:name w:val="Нет списка11311"/>
    <w:next w:val="a3"/>
    <w:uiPriority w:val="99"/>
    <w:semiHidden/>
    <w:unhideWhenUsed/>
    <w:rsid w:val="00106189"/>
  </w:style>
  <w:style w:type="table" w:customStyle="1" w:styleId="TableGrid1210">
    <w:name w:val="Table Grid1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 112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
    <w:name w:val="Сетка таблицы42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a3"/>
    <w:uiPriority w:val="99"/>
    <w:semiHidden/>
    <w:unhideWhenUsed/>
    <w:rsid w:val="00106189"/>
  </w:style>
  <w:style w:type="table" w:customStyle="1" w:styleId="TableGrid211">
    <w:name w:val="Table Grid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
    <w:next w:val="a3"/>
    <w:uiPriority w:val="99"/>
    <w:semiHidden/>
    <w:unhideWhenUsed/>
    <w:rsid w:val="00106189"/>
  </w:style>
  <w:style w:type="numbering" w:customStyle="1" w:styleId="211110">
    <w:name w:val="Нет списка21111"/>
    <w:next w:val="a3"/>
    <w:uiPriority w:val="99"/>
    <w:semiHidden/>
    <w:unhideWhenUsed/>
    <w:rsid w:val="00106189"/>
  </w:style>
  <w:style w:type="numbering" w:customStyle="1" w:styleId="311110">
    <w:name w:val="Нет списка31111"/>
    <w:next w:val="a3"/>
    <w:uiPriority w:val="99"/>
    <w:semiHidden/>
    <w:unhideWhenUsed/>
    <w:rsid w:val="00106189"/>
  </w:style>
  <w:style w:type="table" w:customStyle="1" w:styleId="22111">
    <w:name w:val="Сетка таблицы221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 12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
    <w:name w:val="Сетка таблицы41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a3"/>
    <w:uiPriority w:val="99"/>
    <w:semiHidden/>
    <w:unhideWhenUsed/>
    <w:rsid w:val="00106189"/>
  </w:style>
  <w:style w:type="numbering" w:customStyle="1" w:styleId="1111110">
    <w:name w:val="Нет списка111111"/>
    <w:next w:val="a3"/>
    <w:uiPriority w:val="99"/>
    <w:semiHidden/>
    <w:unhideWhenUsed/>
    <w:rsid w:val="00106189"/>
  </w:style>
  <w:style w:type="table" w:customStyle="1" w:styleId="TableGrid11110">
    <w:name w:val="Table Grid1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 11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
    <w:name w:val="Сетка таблицы42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3"/>
    <w:uiPriority w:val="99"/>
    <w:semiHidden/>
    <w:unhideWhenUsed/>
    <w:rsid w:val="00106189"/>
  </w:style>
  <w:style w:type="numbering" w:customStyle="1" w:styleId="131110">
    <w:name w:val="Нет списка13111"/>
    <w:next w:val="a3"/>
    <w:uiPriority w:val="99"/>
    <w:semiHidden/>
    <w:unhideWhenUsed/>
    <w:rsid w:val="00106189"/>
  </w:style>
  <w:style w:type="numbering" w:customStyle="1" w:styleId="51111">
    <w:name w:val="Нет списка5111"/>
    <w:next w:val="a3"/>
    <w:uiPriority w:val="99"/>
    <w:semiHidden/>
    <w:unhideWhenUsed/>
    <w:rsid w:val="00106189"/>
  </w:style>
  <w:style w:type="table" w:customStyle="1" w:styleId="521">
    <w:name w:val="Сетка таблицы5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3"/>
    <w:uiPriority w:val="99"/>
    <w:semiHidden/>
    <w:unhideWhenUsed/>
    <w:rsid w:val="00106189"/>
  </w:style>
  <w:style w:type="numbering" w:customStyle="1" w:styleId="221110">
    <w:name w:val="Нет списка22111"/>
    <w:next w:val="a3"/>
    <w:uiPriority w:val="99"/>
    <w:semiHidden/>
    <w:unhideWhenUsed/>
    <w:rsid w:val="00106189"/>
  </w:style>
  <w:style w:type="numbering" w:customStyle="1" w:styleId="321110">
    <w:name w:val="Нет списка32111"/>
    <w:next w:val="a3"/>
    <w:uiPriority w:val="99"/>
    <w:semiHidden/>
    <w:unhideWhenUsed/>
    <w:rsid w:val="00106189"/>
  </w:style>
  <w:style w:type="table" w:customStyle="1" w:styleId="141111">
    <w:name w:val="Сетка таблицы14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 1121"/>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
    <w:name w:val="No List1211"/>
    <w:next w:val="a3"/>
    <w:uiPriority w:val="99"/>
    <w:semiHidden/>
    <w:unhideWhenUsed/>
    <w:rsid w:val="00106189"/>
  </w:style>
  <w:style w:type="numbering" w:customStyle="1" w:styleId="1121110">
    <w:name w:val="Нет списка112111"/>
    <w:next w:val="a3"/>
    <w:uiPriority w:val="99"/>
    <w:semiHidden/>
    <w:unhideWhenUsed/>
    <w:rsid w:val="00106189"/>
  </w:style>
  <w:style w:type="table" w:customStyle="1" w:styleId="1121111">
    <w:name w:val="Сетка таблицы1121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a3"/>
    <w:uiPriority w:val="99"/>
    <w:semiHidden/>
    <w:unhideWhenUsed/>
    <w:rsid w:val="00106189"/>
  </w:style>
  <w:style w:type="numbering" w:customStyle="1" w:styleId="1211110">
    <w:name w:val="Нет списка121111"/>
    <w:next w:val="a3"/>
    <w:uiPriority w:val="99"/>
    <w:semiHidden/>
    <w:unhideWhenUsed/>
    <w:rsid w:val="00106189"/>
  </w:style>
  <w:style w:type="numbering" w:customStyle="1" w:styleId="2111110">
    <w:name w:val="Нет списка211111"/>
    <w:next w:val="a3"/>
    <w:uiPriority w:val="99"/>
    <w:semiHidden/>
    <w:unhideWhenUsed/>
    <w:rsid w:val="00106189"/>
  </w:style>
  <w:style w:type="numbering" w:customStyle="1" w:styleId="3111110">
    <w:name w:val="Нет списка311111"/>
    <w:next w:val="a3"/>
    <w:uiPriority w:val="99"/>
    <w:semiHidden/>
    <w:unhideWhenUsed/>
    <w:rsid w:val="00106189"/>
  </w:style>
  <w:style w:type="table" w:customStyle="1" w:styleId="1211111">
    <w:name w:val="Сетка таблицы121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a3"/>
    <w:uiPriority w:val="99"/>
    <w:semiHidden/>
    <w:unhideWhenUsed/>
    <w:rsid w:val="00106189"/>
  </w:style>
  <w:style w:type="numbering" w:customStyle="1" w:styleId="1111111">
    <w:name w:val="Нет списка1111111"/>
    <w:next w:val="a3"/>
    <w:uiPriority w:val="99"/>
    <w:semiHidden/>
    <w:unhideWhenUsed/>
    <w:rsid w:val="00106189"/>
  </w:style>
  <w:style w:type="numbering" w:customStyle="1" w:styleId="61110">
    <w:name w:val="Нет списка6111"/>
    <w:next w:val="a3"/>
    <w:uiPriority w:val="99"/>
    <w:semiHidden/>
    <w:unhideWhenUsed/>
    <w:rsid w:val="00106189"/>
  </w:style>
  <w:style w:type="numbering" w:customStyle="1" w:styleId="151110">
    <w:name w:val="Нет списка15111"/>
    <w:next w:val="a3"/>
    <w:uiPriority w:val="99"/>
    <w:semiHidden/>
    <w:unhideWhenUsed/>
    <w:rsid w:val="00106189"/>
  </w:style>
  <w:style w:type="table" w:customStyle="1" w:styleId="151111">
    <w:name w:val="Сетка таблицы1511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 12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
    <w:name w:val="Нет списка711"/>
    <w:next w:val="a3"/>
    <w:uiPriority w:val="99"/>
    <w:semiHidden/>
    <w:unhideWhenUsed/>
    <w:rsid w:val="00106189"/>
  </w:style>
  <w:style w:type="numbering" w:customStyle="1" w:styleId="1611">
    <w:name w:val="Нет списка161"/>
    <w:next w:val="a3"/>
    <w:uiPriority w:val="99"/>
    <w:semiHidden/>
    <w:unhideWhenUsed/>
    <w:rsid w:val="00106189"/>
  </w:style>
  <w:style w:type="table" w:customStyle="1" w:styleId="261">
    <w:name w:val="Сетка таблицы26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3"/>
    <w:uiPriority w:val="99"/>
    <w:semiHidden/>
    <w:unhideWhenUsed/>
    <w:rsid w:val="00106189"/>
  </w:style>
  <w:style w:type="table" w:customStyle="1" w:styleId="910">
    <w:name w:val="Сетка таблицы9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3"/>
    <w:uiPriority w:val="99"/>
    <w:semiHidden/>
    <w:unhideWhenUsed/>
    <w:rsid w:val="00106189"/>
  </w:style>
  <w:style w:type="numbering" w:customStyle="1" w:styleId="2411">
    <w:name w:val="Нет списка241"/>
    <w:next w:val="a3"/>
    <w:uiPriority w:val="99"/>
    <w:semiHidden/>
    <w:unhideWhenUsed/>
    <w:rsid w:val="00106189"/>
  </w:style>
  <w:style w:type="numbering" w:customStyle="1" w:styleId="3411">
    <w:name w:val="Нет списка341"/>
    <w:next w:val="a3"/>
    <w:uiPriority w:val="99"/>
    <w:semiHidden/>
    <w:unhideWhenUsed/>
    <w:rsid w:val="00106189"/>
  </w:style>
  <w:style w:type="table" w:customStyle="1" w:styleId="162">
    <w:name w:val="Сетка таблицы 16"/>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
    <w:name w:val="No List131"/>
    <w:next w:val="a3"/>
    <w:uiPriority w:val="99"/>
    <w:semiHidden/>
    <w:unhideWhenUsed/>
    <w:rsid w:val="00106189"/>
  </w:style>
  <w:style w:type="numbering" w:customStyle="1" w:styleId="114">
    <w:name w:val="Нет списка114"/>
    <w:next w:val="a3"/>
    <w:uiPriority w:val="99"/>
    <w:semiHidden/>
    <w:unhideWhenUsed/>
    <w:rsid w:val="00106189"/>
  </w:style>
  <w:style w:type="table" w:customStyle="1" w:styleId="1140">
    <w:name w:val="Сетка таблицы114"/>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a3"/>
    <w:uiPriority w:val="99"/>
    <w:semiHidden/>
    <w:unhideWhenUsed/>
    <w:rsid w:val="00106189"/>
  </w:style>
  <w:style w:type="numbering" w:customStyle="1" w:styleId="122110">
    <w:name w:val="Нет списка12211"/>
    <w:next w:val="a3"/>
    <w:uiPriority w:val="99"/>
    <w:semiHidden/>
    <w:unhideWhenUsed/>
    <w:rsid w:val="00106189"/>
  </w:style>
  <w:style w:type="numbering" w:customStyle="1" w:styleId="21211">
    <w:name w:val="Нет списка2121"/>
    <w:next w:val="a3"/>
    <w:uiPriority w:val="99"/>
    <w:semiHidden/>
    <w:unhideWhenUsed/>
    <w:rsid w:val="00106189"/>
  </w:style>
  <w:style w:type="numbering" w:customStyle="1" w:styleId="31211">
    <w:name w:val="Нет списка3121"/>
    <w:next w:val="a3"/>
    <w:uiPriority w:val="99"/>
    <w:semiHidden/>
    <w:unhideWhenUsed/>
    <w:rsid w:val="00106189"/>
  </w:style>
  <w:style w:type="numbering" w:customStyle="1" w:styleId="NoList1121">
    <w:name w:val="No List1121"/>
    <w:next w:val="a3"/>
    <w:uiPriority w:val="99"/>
    <w:semiHidden/>
    <w:unhideWhenUsed/>
    <w:rsid w:val="00106189"/>
  </w:style>
  <w:style w:type="numbering" w:customStyle="1" w:styleId="111210">
    <w:name w:val="Нет списка11121"/>
    <w:next w:val="a3"/>
    <w:uiPriority w:val="99"/>
    <w:semiHidden/>
    <w:unhideWhenUsed/>
    <w:rsid w:val="00106189"/>
  </w:style>
  <w:style w:type="table" w:customStyle="1" w:styleId="11130">
    <w:name w:val="Сетка таблицы1113"/>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3">
    <w:name w:val="Нет списка421"/>
    <w:next w:val="a3"/>
    <w:uiPriority w:val="99"/>
    <w:semiHidden/>
    <w:unhideWhenUsed/>
    <w:rsid w:val="00106189"/>
  </w:style>
  <w:style w:type="numbering" w:customStyle="1" w:styleId="13210">
    <w:name w:val="Нет списка1321"/>
    <w:next w:val="a3"/>
    <w:uiPriority w:val="99"/>
    <w:semiHidden/>
    <w:unhideWhenUsed/>
    <w:rsid w:val="00106189"/>
  </w:style>
  <w:style w:type="table" w:customStyle="1" w:styleId="232">
    <w:name w:val="Сетка таблицы23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106189"/>
  </w:style>
  <w:style w:type="paragraph" w:customStyle="1" w:styleId="Style1">
    <w:name w:val="Style1"/>
    <w:basedOn w:val="a0"/>
    <w:uiPriority w:val="99"/>
    <w:rsid w:val="00106189"/>
    <w:pPr>
      <w:widowControl w:val="0"/>
      <w:autoSpaceDE w:val="0"/>
      <w:autoSpaceDN w:val="0"/>
      <w:adjustRightInd w:val="0"/>
      <w:spacing w:after="0" w:line="410" w:lineRule="exact"/>
      <w:ind w:firstLine="1570"/>
    </w:pPr>
    <w:rPr>
      <w:rFonts w:ascii="Courier New" w:eastAsia="Times New Roman" w:hAnsi="Courier New" w:cs="Courier New"/>
      <w:sz w:val="24"/>
      <w:szCs w:val="24"/>
      <w:lang w:eastAsia="ru-RU"/>
    </w:rPr>
  </w:style>
  <w:style w:type="paragraph" w:customStyle="1" w:styleId="Style9">
    <w:name w:val="Style9"/>
    <w:basedOn w:val="a0"/>
    <w:uiPriority w:val="99"/>
    <w:rsid w:val="00106189"/>
    <w:pPr>
      <w:widowControl w:val="0"/>
      <w:autoSpaceDE w:val="0"/>
      <w:autoSpaceDN w:val="0"/>
      <w:adjustRightInd w:val="0"/>
      <w:spacing w:after="0" w:line="410" w:lineRule="exact"/>
      <w:jc w:val="both"/>
    </w:pPr>
    <w:rPr>
      <w:rFonts w:ascii="Courier New" w:eastAsia="Times New Roman" w:hAnsi="Courier New" w:cs="Courier New"/>
      <w:sz w:val="24"/>
      <w:szCs w:val="24"/>
      <w:lang w:eastAsia="ru-RU"/>
    </w:rPr>
  </w:style>
  <w:style w:type="table" w:customStyle="1" w:styleId="101">
    <w:name w:val="Сетка таблицы101"/>
    <w:basedOn w:val="a2"/>
    <w:next w:val="aff7"/>
    <w:uiPriority w:val="39"/>
    <w:rsid w:val="001061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1">
    <w:name w:val="Заголовок №1_"/>
    <w:link w:val="1f2"/>
    <w:rsid w:val="00106189"/>
    <w:rPr>
      <w:rFonts w:ascii="Times New Roman" w:eastAsia="Times New Roman" w:hAnsi="Times New Roman"/>
      <w:b/>
      <w:bCs/>
      <w:sz w:val="27"/>
      <w:szCs w:val="27"/>
      <w:shd w:val="clear" w:color="auto" w:fill="FFFFFF"/>
    </w:rPr>
  </w:style>
  <w:style w:type="character" w:customStyle="1" w:styleId="affff7">
    <w:name w:val="Колонтитул_"/>
    <w:rsid w:val="00106189"/>
    <w:rPr>
      <w:rFonts w:ascii="Times New Roman" w:eastAsia="Times New Roman" w:hAnsi="Times New Roman" w:cs="Times New Roman"/>
      <w:b w:val="0"/>
      <w:bCs w:val="0"/>
      <w:i w:val="0"/>
      <w:iCs w:val="0"/>
      <w:smallCaps w:val="0"/>
      <w:strike w:val="0"/>
      <w:sz w:val="19"/>
      <w:szCs w:val="19"/>
      <w:u w:val="none"/>
    </w:rPr>
  </w:style>
  <w:style w:type="character" w:customStyle="1" w:styleId="affff8">
    <w:name w:val="Колонтитул"/>
    <w:rsid w:val="00106189"/>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2e">
    <w:name w:val="Основной текст (2)_"/>
    <w:link w:val="2f"/>
    <w:rsid w:val="00106189"/>
    <w:rPr>
      <w:rFonts w:ascii="Times New Roman" w:eastAsia="Times New Roman" w:hAnsi="Times New Roman"/>
      <w:b/>
      <w:bCs/>
      <w:sz w:val="23"/>
      <w:szCs w:val="23"/>
      <w:shd w:val="clear" w:color="auto" w:fill="FFFFFF"/>
    </w:rPr>
  </w:style>
  <w:style w:type="character" w:customStyle="1" w:styleId="115pt">
    <w:name w:val="Основной текст + 11;5 pt;Полужирный"/>
    <w:rsid w:val="0010618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Exact">
    <w:name w:val="Основной текст Exact"/>
    <w:rsid w:val="00106189"/>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FranklinGothicBook125pt1pt">
    <w:name w:val="Основной текст + Franklin Gothic Book;12;5 pt;Курсив;Интервал 1 pt"/>
    <w:rsid w:val="00106189"/>
    <w:rPr>
      <w:rFonts w:ascii="Franklin Gothic Book" w:eastAsia="Franklin Gothic Book" w:hAnsi="Franklin Gothic Book" w:cs="Franklin Gothic Book"/>
      <w:b w:val="0"/>
      <w:bCs w:val="0"/>
      <w:i/>
      <w:iCs/>
      <w:smallCaps w:val="0"/>
      <w:strike w:val="0"/>
      <w:color w:val="000000"/>
      <w:spacing w:val="20"/>
      <w:w w:val="100"/>
      <w:position w:val="0"/>
      <w:sz w:val="25"/>
      <w:szCs w:val="25"/>
      <w:u w:val="none"/>
      <w:lang w:val="ru-RU"/>
    </w:rPr>
  </w:style>
  <w:style w:type="paragraph" w:customStyle="1" w:styleId="1f2">
    <w:name w:val="Заголовок №1"/>
    <w:basedOn w:val="a0"/>
    <w:link w:val="1f1"/>
    <w:rsid w:val="00106189"/>
    <w:pPr>
      <w:widowControl w:val="0"/>
      <w:shd w:val="clear" w:color="auto" w:fill="FFFFFF"/>
      <w:spacing w:after="60" w:line="0" w:lineRule="atLeast"/>
      <w:jc w:val="center"/>
      <w:outlineLvl w:val="0"/>
    </w:pPr>
    <w:rPr>
      <w:rFonts w:ascii="Times New Roman" w:eastAsia="Times New Roman" w:hAnsi="Times New Roman"/>
      <w:b/>
      <w:bCs/>
      <w:sz w:val="27"/>
      <w:szCs w:val="27"/>
      <w:lang w:eastAsia="ru-RU"/>
    </w:rPr>
  </w:style>
  <w:style w:type="paragraph" w:customStyle="1" w:styleId="2f">
    <w:name w:val="Основной текст (2)"/>
    <w:basedOn w:val="a0"/>
    <w:link w:val="2e"/>
    <w:rsid w:val="00106189"/>
    <w:pPr>
      <w:widowControl w:val="0"/>
      <w:shd w:val="clear" w:color="auto" w:fill="FFFFFF"/>
      <w:spacing w:before="60" w:after="300" w:line="278" w:lineRule="exact"/>
      <w:jc w:val="both"/>
    </w:pPr>
    <w:rPr>
      <w:rFonts w:ascii="Times New Roman" w:eastAsia="Times New Roman" w:hAnsi="Times New Roman"/>
      <w:b/>
      <w:bCs/>
      <w:sz w:val="23"/>
      <w:szCs w:val="23"/>
      <w:lang w:eastAsia="ru-RU"/>
    </w:rPr>
  </w:style>
  <w:style w:type="paragraph" w:customStyle="1" w:styleId="2f0">
    <w:name w:val="Основной текст2"/>
    <w:basedOn w:val="a0"/>
    <w:rsid w:val="00106189"/>
    <w:pPr>
      <w:widowControl w:val="0"/>
      <w:shd w:val="clear" w:color="auto" w:fill="FFFFFF"/>
      <w:spacing w:before="300" w:after="0" w:line="278" w:lineRule="exact"/>
      <w:ind w:hanging="340"/>
    </w:pPr>
    <w:rPr>
      <w:rFonts w:ascii="Times New Roman" w:eastAsia="Times New Roman" w:hAnsi="Times New Roman"/>
      <w:sz w:val="20"/>
      <w:szCs w:val="20"/>
      <w:lang w:val="x-none" w:eastAsia="x-none"/>
    </w:rPr>
  </w:style>
  <w:style w:type="character" w:customStyle="1" w:styleId="10pt">
    <w:name w:val="Основной текст + 10 pt;Курсив"/>
    <w:rsid w:val="00106189"/>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rPr>
  </w:style>
  <w:style w:type="paragraph" w:customStyle="1" w:styleId="3a">
    <w:name w:val="Основной текст3"/>
    <w:basedOn w:val="a0"/>
    <w:rsid w:val="00106189"/>
    <w:pPr>
      <w:widowControl w:val="0"/>
      <w:shd w:val="clear" w:color="auto" w:fill="FFFFFF"/>
      <w:spacing w:before="300" w:after="720" w:line="0" w:lineRule="atLeast"/>
      <w:jc w:val="right"/>
    </w:pPr>
    <w:rPr>
      <w:rFonts w:ascii="Times New Roman" w:eastAsia="Times New Roman" w:hAnsi="Times New Roman"/>
      <w:color w:val="000000"/>
      <w:sz w:val="19"/>
      <w:szCs w:val="19"/>
      <w:lang w:eastAsia="ru-RU"/>
    </w:rPr>
  </w:style>
  <w:style w:type="paragraph" w:customStyle="1" w:styleId="1f3">
    <w:name w:val="Продолжение списка1"/>
    <w:basedOn w:val="a0"/>
    <w:rsid w:val="00106189"/>
    <w:pPr>
      <w:suppressAutoHyphens/>
      <w:spacing w:after="120" w:line="240" w:lineRule="auto"/>
      <w:ind w:left="283"/>
    </w:pPr>
    <w:rPr>
      <w:rFonts w:ascii="Times New Roman" w:eastAsia="Times New Roman" w:hAnsi="Times New Roman"/>
      <w:sz w:val="20"/>
      <w:szCs w:val="20"/>
      <w:lang w:eastAsia="zh-CN"/>
    </w:rPr>
  </w:style>
  <w:style w:type="paragraph" w:customStyle="1" w:styleId="consplusnormal1">
    <w:name w:val="consplusnormal"/>
    <w:basedOn w:val="a0"/>
    <w:rsid w:val="0010618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9">
    <w:name w:val="Содержимое таблицы"/>
    <w:basedOn w:val="a0"/>
    <w:rsid w:val="00106189"/>
    <w:pPr>
      <w:widowControl w:val="0"/>
      <w:suppressLineNumbers/>
      <w:suppressAutoHyphens/>
      <w:spacing w:after="0" w:line="240" w:lineRule="auto"/>
    </w:pPr>
    <w:rPr>
      <w:rFonts w:ascii="Liberation Serif" w:eastAsia="DejaVu Sans" w:hAnsi="Liberation Serif" w:cs="DejaVu Sans"/>
      <w:kern w:val="2"/>
      <w:sz w:val="24"/>
      <w:szCs w:val="24"/>
      <w:lang w:eastAsia="zh-CN" w:bidi="hi-IN"/>
    </w:rPr>
  </w:style>
  <w:style w:type="table" w:customStyle="1" w:styleId="54">
    <w:name w:val="Сетка таблицы54"/>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 1131"/>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
    <w:name w:val="Сетка таблицы5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 1112"/>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0">
    <w:name w:val="Сетка таблицы1212"/>
    <w:uiPriority w:val="99"/>
    <w:rsid w:val="001061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 1221"/>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
    <w:name w:val="Сетка таблицы 142"/>
    <w:basedOn w:val="a2"/>
    <w:next w:val="19"/>
    <w:uiPriority w:val="99"/>
    <w:semiHidden/>
    <w:unhideWhenUsed/>
    <w:rsid w:val="0010618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0">
    <w:name w:val="Сетка таблицы15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Сетка таблицы1121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Сетка таблицы121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 12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
    <w:name w:val="Сетка таблицы53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 122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42">
    <w:name w:val="Заголовок 2 Знак4"/>
    <w:aliases w:val="Заголовок 2 Знак2 Знак1,Заголовок 2 Знак1 Знак Знак2,Заголовок 2 Знак Знак Знак Знак1,Заголовок 2 Знак Знак1 Знак1,Заголовок 2 Знак1 Знак2,Заголовок 2 Знак Знак Знак2,Заголовок 2 Знак3 Знак1,Заголовок 2 Знак1 Знак Знак Знак Знак1"/>
    <w:basedOn w:val="a1"/>
    <w:semiHidden/>
    <w:rsid w:val="00106189"/>
    <w:rPr>
      <w:rFonts w:ascii="Calibri Light" w:eastAsia="Times New Roman" w:hAnsi="Calibri Light" w:cs="Times New Roman"/>
      <w:color w:val="2E74B5"/>
      <w:sz w:val="26"/>
      <w:szCs w:val="26"/>
    </w:rPr>
  </w:style>
  <w:style w:type="character" w:customStyle="1" w:styleId="1f4">
    <w:name w:val="Основной текст Знак1"/>
    <w:aliases w:val="Caaieiaie aeaau Знак1"/>
    <w:basedOn w:val="a1"/>
    <w:uiPriority w:val="99"/>
    <w:semiHidden/>
    <w:rsid w:val="00106189"/>
    <w:rPr>
      <w:rFonts w:ascii="Times New Roman" w:eastAsia="Times New Roman" w:hAnsi="Times New Roman"/>
      <w:sz w:val="28"/>
      <w:szCs w:val="28"/>
    </w:rPr>
  </w:style>
  <w:style w:type="character" w:customStyle="1" w:styleId="1f5">
    <w:name w:val="Текст примечания Знак1"/>
    <w:basedOn w:val="a1"/>
    <w:uiPriority w:val="99"/>
    <w:semiHidden/>
    <w:rsid w:val="00106189"/>
    <w:rPr>
      <w:rFonts w:ascii="Times New Roman" w:eastAsia="Times New Roman" w:hAnsi="Times New Roman"/>
      <w:sz w:val="20"/>
      <w:szCs w:val="20"/>
    </w:rPr>
  </w:style>
  <w:style w:type="paragraph" w:customStyle="1" w:styleId="xl60">
    <w:name w:val="xl60"/>
    <w:basedOn w:val="a0"/>
    <w:uiPriority w:val="99"/>
    <w:qFormat/>
    <w:rsid w:val="0010618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1">
    <w:name w:val="xl61"/>
    <w:basedOn w:val="a0"/>
    <w:uiPriority w:val="99"/>
    <w:qFormat/>
    <w:rsid w:val="00106189"/>
    <w:pPr>
      <w:spacing w:before="100" w:beforeAutospacing="1" w:after="100" w:afterAutospacing="1" w:line="240" w:lineRule="auto"/>
    </w:pPr>
    <w:rPr>
      <w:rFonts w:ascii="Times New Roman" w:eastAsia="Times New Roman" w:hAnsi="Times New Roman"/>
      <w:color w:val="C0C0C0"/>
      <w:sz w:val="24"/>
      <w:szCs w:val="24"/>
      <w:lang w:eastAsia="ru-RU"/>
    </w:rPr>
  </w:style>
  <w:style w:type="paragraph" w:customStyle="1" w:styleId="xl62">
    <w:name w:val="xl62"/>
    <w:basedOn w:val="a0"/>
    <w:uiPriority w:val="99"/>
    <w:qFormat/>
    <w:rsid w:val="00106189"/>
    <w:pPr>
      <w:spacing w:before="100" w:beforeAutospacing="1" w:after="100" w:afterAutospacing="1" w:line="240" w:lineRule="auto"/>
      <w:jc w:val="right"/>
    </w:pPr>
    <w:rPr>
      <w:rFonts w:ascii="Times New Roman" w:eastAsia="Times New Roman" w:hAnsi="Times New Roman"/>
      <w:color w:val="C0C0C0"/>
      <w:sz w:val="24"/>
      <w:szCs w:val="24"/>
      <w:lang w:eastAsia="ru-RU"/>
    </w:rPr>
  </w:style>
  <w:style w:type="character" w:customStyle="1" w:styleId="712">
    <w:name w:val="Заголовок 7 Знак1"/>
    <w:basedOn w:val="a1"/>
    <w:uiPriority w:val="99"/>
    <w:semiHidden/>
    <w:rsid w:val="00106189"/>
    <w:rPr>
      <w:rFonts w:ascii="Calibri Light" w:eastAsia="Times New Roman" w:hAnsi="Calibri Light" w:cs="Times New Roman"/>
      <w:i/>
      <w:iCs/>
      <w:color w:val="1F4D78"/>
      <w:sz w:val="28"/>
      <w:szCs w:val="28"/>
    </w:rPr>
  </w:style>
  <w:style w:type="character" w:customStyle="1" w:styleId="812">
    <w:name w:val="Заголовок 8 Знак1"/>
    <w:basedOn w:val="a1"/>
    <w:uiPriority w:val="99"/>
    <w:semiHidden/>
    <w:rsid w:val="00106189"/>
    <w:rPr>
      <w:rFonts w:ascii="Calibri Light" w:eastAsia="Times New Roman" w:hAnsi="Calibri Light" w:cs="Times New Roman"/>
      <w:color w:val="272727"/>
      <w:sz w:val="21"/>
      <w:szCs w:val="21"/>
    </w:rPr>
  </w:style>
  <w:style w:type="character" w:customStyle="1" w:styleId="911">
    <w:name w:val="Заголовок 9 Знак1"/>
    <w:basedOn w:val="a1"/>
    <w:uiPriority w:val="99"/>
    <w:semiHidden/>
    <w:rsid w:val="00106189"/>
    <w:rPr>
      <w:rFonts w:ascii="Calibri Light" w:eastAsia="Times New Roman" w:hAnsi="Calibri Light" w:cs="Times New Roman"/>
      <w:i/>
      <w:iCs/>
      <w:color w:val="272727"/>
      <w:sz w:val="21"/>
      <w:szCs w:val="21"/>
    </w:rPr>
  </w:style>
  <w:style w:type="character" w:customStyle="1" w:styleId="1f6">
    <w:name w:val="Верхний колонтитул Знак1"/>
    <w:basedOn w:val="a1"/>
    <w:uiPriority w:val="99"/>
    <w:semiHidden/>
    <w:rsid w:val="00106189"/>
    <w:rPr>
      <w:rFonts w:ascii="Times New Roman" w:eastAsia="Times New Roman" w:hAnsi="Times New Roman"/>
      <w:sz w:val="28"/>
      <w:szCs w:val="28"/>
    </w:rPr>
  </w:style>
  <w:style w:type="character" w:customStyle="1" w:styleId="1f7">
    <w:name w:val="Нижний колонтитул Знак1"/>
    <w:basedOn w:val="a1"/>
    <w:uiPriority w:val="99"/>
    <w:semiHidden/>
    <w:rsid w:val="00106189"/>
    <w:rPr>
      <w:rFonts w:ascii="Times New Roman" w:eastAsia="Times New Roman" w:hAnsi="Times New Roman"/>
      <w:sz w:val="28"/>
      <w:szCs w:val="28"/>
    </w:rPr>
  </w:style>
  <w:style w:type="character" w:customStyle="1" w:styleId="1f8">
    <w:name w:val="Схема документа Знак1"/>
    <w:basedOn w:val="a1"/>
    <w:uiPriority w:val="99"/>
    <w:semiHidden/>
    <w:rsid w:val="00106189"/>
    <w:rPr>
      <w:rFonts w:ascii="Segoe UI" w:eastAsia="Times New Roman" w:hAnsi="Segoe UI" w:cs="Segoe UI"/>
      <w:sz w:val="16"/>
      <w:szCs w:val="16"/>
    </w:rPr>
  </w:style>
  <w:style w:type="character" w:customStyle="1" w:styleId="1f9">
    <w:name w:val="Текст сноски Знак1"/>
    <w:aliases w:val="Знак2 Знак1,Footnote Text Char Знак Знак Знак1,Footnote Text Char Знак Знак2,Footnote Text Char Знак Знак Знак Знак Знак1"/>
    <w:basedOn w:val="a1"/>
    <w:uiPriority w:val="99"/>
    <w:semiHidden/>
    <w:rsid w:val="00106189"/>
    <w:rPr>
      <w:rFonts w:ascii="Times New Roman" w:eastAsia="Times New Roman" w:hAnsi="Times New Roman"/>
      <w:sz w:val="20"/>
      <w:szCs w:val="20"/>
    </w:rPr>
  </w:style>
  <w:style w:type="character" w:customStyle="1" w:styleId="1fa">
    <w:name w:val="Текст выноски Знак1"/>
    <w:basedOn w:val="a1"/>
    <w:uiPriority w:val="99"/>
    <w:semiHidden/>
    <w:rsid w:val="00106189"/>
    <w:rPr>
      <w:rFonts w:ascii="Segoe UI" w:eastAsia="Times New Roman" w:hAnsi="Segoe UI" w:cs="Segoe UI"/>
      <w:sz w:val="18"/>
      <w:szCs w:val="18"/>
    </w:rPr>
  </w:style>
  <w:style w:type="character" w:customStyle="1" w:styleId="1fb">
    <w:name w:val="Тема примечания Знак1"/>
    <w:basedOn w:val="1f5"/>
    <w:uiPriority w:val="99"/>
    <w:semiHidden/>
    <w:rsid w:val="00106189"/>
    <w:rPr>
      <w:rFonts w:ascii="Times New Roman" w:eastAsia="Times New Roman" w:hAnsi="Times New Roman"/>
      <w:b/>
      <w:bCs/>
      <w:sz w:val="20"/>
      <w:szCs w:val="20"/>
    </w:rPr>
  </w:style>
  <w:style w:type="character" w:customStyle="1" w:styleId="1fc">
    <w:name w:val="Основной текст с отступом Знак1"/>
    <w:basedOn w:val="a1"/>
    <w:semiHidden/>
    <w:rsid w:val="00106189"/>
    <w:rPr>
      <w:rFonts w:ascii="Times New Roman" w:eastAsia="Times New Roman" w:hAnsi="Times New Roman"/>
      <w:sz w:val="28"/>
      <w:szCs w:val="28"/>
    </w:rPr>
  </w:style>
  <w:style w:type="character" w:customStyle="1" w:styleId="215">
    <w:name w:val="Основной текст 2 Знак1"/>
    <w:basedOn w:val="a1"/>
    <w:semiHidden/>
    <w:rsid w:val="00106189"/>
    <w:rPr>
      <w:rFonts w:ascii="Times New Roman" w:eastAsia="Times New Roman" w:hAnsi="Times New Roman"/>
      <w:sz w:val="28"/>
      <w:szCs w:val="28"/>
    </w:rPr>
  </w:style>
  <w:style w:type="character" w:customStyle="1" w:styleId="315">
    <w:name w:val="Основной текст с отступом 3 Знак1"/>
    <w:basedOn w:val="a1"/>
    <w:semiHidden/>
    <w:rsid w:val="00106189"/>
    <w:rPr>
      <w:rFonts w:ascii="Times New Roman" w:eastAsia="Times New Roman" w:hAnsi="Times New Roman"/>
      <w:sz w:val="16"/>
      <w:szCs w:val="16"/>
    </w:rPr>
  </w:style>
  <w:style w:type="numbering" w:customStyle="1" w:styleId="102">
    <w:name w:val="Нет списка10"/>
    <w:next w:val="a3"/>
    <w:uiPriority w:val="99"/>
    <w:semiHidden/>
    <w:unhideWhenUsed/>
    <w:rsid w:val="00814E4A"/>
  </w:style>
  <w:style w:type="table" w:customStyle="1" w:styleId="190">
    <w:name w:val="Сетка таблицы19"/>
    <w:basedOn w:val="a2"/>
    <w:next w:val="aff7"/>
    <w:uiPriority w:val="3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uiPriority w:val="99"/>
    <w:semiHidden/>
    <w:unhideWhenUsed/>
    <w:rsid w:val="00814E4A"/>
  </w:style>
  <w:style w:type="numbering" w:customStyle="1" w:styleId="262">
    <w:name w:val="Нет списка26"/>
    <w:next w:val="a3"/>
    <w:uiPriority w:val="99"/>
    <w:semiHidden/>
    <w:unhideWhenUsed/>
    <w:rsid w:val="00814E4A"/>
  </w:style>
  <w:style w:type="numbering" w:customStyle="1" w:styleId="352">
    <w:name w:val="Нет списка35"/>
    <w:next w:val="a3"/>
    <w:uiPriority w:val="99"/>
    <w:semiHidden/>
    <w:unhideWhenUsed/>
    <w:rsid w:val="00814E4A"/>
  </w:style>
  <w:style w:type="table" w:customStyle="1" w:styleId="1100">
    <w:name w:val="Сетка таблицы110"/>
    <w:basedOn w:val="a2"/>
    <w:next w:val="aff7"/>
    <w:uiPriority w:val="3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2"/>
    <w:next w:val="aff7"/>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ff7"/>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 17"/>
    <w:basedOn w:val="a2"/>
    <w:next w:val="19"/>
    <w:uiPriority w:val="99"/>
    <w:unhideWhenUsed/>
    <w:lock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
    <w:name w:val="Сетка таблицы414"/>
    <w:basedOn w:val="a2"/>
    <w:next w:val="aff7"/>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uiPriority w:val="99"/>
    <w:semiHidden/>
    <w:unhideWhenUsed/>
    <w:rsid w:val="00814E4A"/>
  </w:style>
  <w:style w:type="numbering" w:customStyle="1" w:styleId="115">
    <w:name w:val="Нет списка115"/>
    <w:next w:val="a3"/>
    <w:uiPriority w:val="99"/>
    <w:semiHidden/>
    <w:unhideWhenUsed/>
    <w:rsid w:val="00814E4A"/>
  </w:style>
  <w:style w:type="table" w:customStyle="1" w:styleId="TableGrid14">
    <w:name w:val="Table Grid14"/>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2"/>
    <w:next w:val="aff7"/>
    <w:uiPriority w:val="59"/>
    <w:rsid w:val="00814E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 114"/>
    <w:basedOn w:val="a2"/>
    <w:next w:val="19"/>
    <w:uiPriority w:val="99"/>
    <w:unhideWhenUs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
    <w:name w:val="Сетка таблицы424"/>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a3"/>
    <w:uiPriority w:val="99"/>
    <w:semiHidden/>
    <w:unhideWhenUsed/>
    <w:rsid w:val="00814E4A"/>
  </w:style>
  <w:style w:type="table" w:customStyle="1" w:styleId="TableGrid23">
    <w:name w:val="Table Grid2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3"/>
    <w:uiPriority w:val="99"/>
    <w:semiHidden/>
    <w:unhideWhenUsed/>
    <w:rsid w:val="00814E4A"/>
  </w:style>
  <w:style w:type="numbering" w:customStyle="1" w:styleId="2130">
    <w:name w:val="Нет списка213"/>
    <w:next w:val="a3"/>
    <w:uiPriority w:val="99"/>
    <w:semiHidden/>
    <w:unhideWhenUsed/>
    <w:rsid w:val="00814E4A"/>
  </w:style>
  <w:style w:type="numbering" w:customStyle="1" w:styleId="3130">
    <w:name w:val="Нет списка313"/>
    <w:next w:val="a3"/>
    <w:uiPriority w:val="99"/>
    <w:semiHidden/>
    <w:unhideWhenUsed/>
    <w:rsid w:val="00814E4A"/>
  </w:style>
  <w:style w:type="table" w:customStyle="1" w:styleId="1241">
    <w:name w:val="Сетка таблицы124"/>
    <w:basedOn w:val="a2"/>
    <w:next w:val="aff7"/>
    <w:uiPriority w:val="9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next w:val="aff7"/>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 123"/>
    <w:basedOn w:val="a2"/>
    <w:next w:val="19"/>
    <w:uiPriority w:val="99"/>
    <w:unhideWhenUs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0">
    <w:name w:val="Сетка таблицы411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a3"/>
    <w:uiPriority w:val="99"/>
    <w:semiHidden/>
    <w:unhideWhenUsed/>
    <w:rsid w:val="00814E4A"/>
  </w:style>
  <w:style w:type="numbering" w:customStyle="1" w:styleId="11131">
    <w:name w:val="Нет списка1113"/>
    <w:next w:val="a3"/>
    <w:uiPriority w:val="99"/>
    <w:semiHidden/>
    <w:unhideWhenUsed/>
    <w:rsid w:val="00814E4A"/>
  </w:style>
  <w:style w:type="table" w:customStyle="1" w:styleId="TableGrid1130">
    <w:name w:val="Table Grid11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2"/>
    <w:next w:val="aff7"/>
    <w:uiPriority w:val="59"/>
    <w:rsid w:val="00814E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 1113"/>
    <w:basedOn w:val="a2"/>
    <w:next w:val="19"/>
    <w:uiPriority w:val="99"/>
    <w:unhideWhenUs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0">
    <w:name w:val="Сетка таблицы421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
    <w:name w:val="Нет списка45"/>
    <w:next w:val="a3"/>
    <w:uiPriority w:val="99"/>
    <w:semiHidden/>
    <w:unhideWhenUsed/>
    <w:rsid w:val="00814E4A"/>
  </w:style>
  <w:style w:type="numbering" w:customStyle="1" w:styleId="134">
    <w:name w:val="Нет списка134"/>
    <w:next w:val="a3"/>
    <w:uiPriority w:val="99"/>
    <w:semiHidden/>
    <w:unhideWhenUsed/>
    <w:rsid w:val="00814E4A"/>
  </w:style>
  <w:style w:type="table" w:customStyle="1" w:styleId="1331">
    <w:name w:val="Сетка таблицы133"/>
    <w:basedOn w:val="a2"/>
    <w:next w:val="aff7"/>
    <w:uiPriority w:val="59"/>
    <w:rsid w:val="00814E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C61E82"/>
  </w:style>
  <w:style w:type="numbering" w:customStyle="1" w:styleId="1101">
    <w:name w:val="Нет списка110"/>
    <w:next w:val="a3"/>
    <w:uiPriority w:val="99"/>
    <w:semiHidden/>
    <w:unhideWhenUsed/>
    <w:rsid w:val="00C61E82"/>
  </w:style>
  <w:style w:type="numbering" w:customStyle="1" w:styleId="271">
    <w:name w:val="Нет списка27"/>
    <w:next w:val="a3"/>
    <w:uiPriority w:val="99"/>
    <w:semiHidden/>
    <w:unhideWhenUsed/>
    <w:rsid w:val="00C61E82"/>
  </w:style>
  <w:style w:type="numbering" w:customStyle="1" w:styleId="361">
    <w:name w:val="Нет списка36"/>
    <w:next w:val="a3"/>
    <w:uiPriority w:val="99"/>
    <w:semiHidden/>
    <w:unhideWhenUsed/>
    <w:rsid w:val="00C61E82"/>
  </w:style>
  <w:style w:type="table" w:customStyle="1" w:styleId="116">
    <w:name w:val="Сетка таблицы116"/>
    <w:basedOn w:val="a2"/>
    <w:next w:val="aff7"/>
    <w:uiPriority w:val="59"/>
    <w:rsid w:val="00C61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f7"/>
    <w:rsid w:val="00C61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uiPriority w:val="99"/>
    <w:semiHidden/>
    <w:unhideWhenUsed/>
    <w:rsid w:val="00C61E82"/>
  </w:style>
  <w:style w:type="numbering" w:customStyle="1" w:styleId="1160">
    <w:name w:val="Нет списка116"/>
    <w:next w:val="a3"/>
    <w:uiPriority w:val="99"/>
    <w:semiHidden/>
    <w:unhideWhenUsed/>
    <w:rsid w:val="00C61E82"/>
  </w:style>
  <w:style w:type="table" w:customStyle="1" w:styleId="117">
    <w:name w:val="Сетка таблицы117"/>
    <w:basedOn w:val="a2"/>
    <w:next w:val="aff7"/>
    <w:uiPriority w:val="59"/>
    <w:rsid w:val="00C61E8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2"/>
    <w:next w:val="aff7"/>
    <w:rsid w:val="00C61E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a3"/>
    <w:uiPriority w:val="99"/>
    <w:semiHidden/>
    <w:unhideWhenUsed/>
    <w:rsid w:val="00C61E82"/>
  </w:style>
  <w:style w:type="numbering" w:customStyle="1" w:styleId="125">
    <w:name w:val="Нет списка125"/>
    <w:next w:val="a3"/>
    <w:uiPriority w:val="99"/>
    <w:semiHidden/>
    <w:unhideWhenUsed/>
    <w:rsid w:val="00C61E82"/>
  </w:style>
  <w:style w:type="numbering" w:customStyle="1" w:styleId="2140">
    <w:name w:val="Нет списка214"/>
    <w:next w:val="a3"/>
    <w:uiPriority w:val="99"/>
    <w:semiHidden/>
    <w:unhideWhenUsed/>
    <w:rsid w:val="00C61E82"/>
  </w:style>
  <w:style w:type="numbering" w:customStyle="1" w:styleId="3140">
    <w:name w:val="Нет списка314"/>
    <w:next w:val="a3"/>
    <w:uiPriority w:val="99"/>
    <w:semiHidden/>
    <w:unhideWhenUsed/>
    <w:rsid w:val="00C61E82"/>
  </w:style>
  <w:style w:type="table" w:customStyle="1" w:styleId="TableGrid124">
    <w:name w:val="Table Grid 124"/>
    <w:basedOn w:val="a2"/>
    <w:next w:val="19"/>
    <w:uiPriority w:val="99"/>
    <w:unhideWhenUsed/>
    <w:rsid w:val="00C61E82"/>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
    <w:name w:val="No List114"/>
    <w:next w:val="a3"/>
    <w:uiPriority w:val="99"/>
    <w:semiHidden/>
    <w:unhideWhenUsed/>
    <w:rsid w:val="00C61E82"/>
  </w:style>
  <w:style w:type="numbering" w:customStyle="1" w:styleId="11140">
    <w:name w:val="Нет списка1114"/>
    <w:next w:val="a3"/>
    <w:uiPriority w:val="99"/>
    <w:semiHidden/>
    <w:unhideWhenUsed/>
    <w:rsid w:val="00C61E82"/>
  </w:style>
  <w:style w:type="numbering" w:customStyle="1" w:styleId="460">
    <w:name w:val="Нет списка46"/>
    <w:next w:val="a3"/>
    <w:uiPriority w:val="99"/>
    <w:semiHidden/>
    <w:unhideWhenUsed/>
    <w:rsid w:val="00C61E82"/>
  </w:style>
  <w:style w:type="numbering" w:customStyle="1" w:styleId="135">
    <w:name w:val="Нет списка135"/>
    <w:next w:val="a3"/>
    <w:uiPriority w:val="99"/>
    <w:semiHidden/>
    <w:unhideWhenUsed/>
    <w:rsid w:val="00C61E82"/>
  </w:style>
  <w:style w:type="numbering" w:customStyle="1" w:styleId="522">
    <w:name w:val="Нет списка52"/>
    <w:next w:val="a3"/>
    <w:uiPriority w:val="99"/>
    <w:semiHidden/>
    <w:unhideWhenUsed/>
    <w:rsid w:val="00C61E82"/>
  </w:style>
  <w:style w:type="table" w:customStyle="1" w:styleId="200">
    <w:name w:val="Сетка таблицы20"/>
    <w:basedOn w:val="a2"/>
    <w:next w:val="aff7"/>
    <w:uiPriority w:val="39"/>
    <w:rsid w:val="00227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uiPriority w:val="99"/>
    <w:semiHidden/>
    <w:unhideWhenUsed/>
    <w:rsid w:val="00E93C2D"/>
  </w:style>
  <w:style w:type="table" w:customStyle="1" w:styleId="300">
    <w:name w:val="Сетка таблицы30"/>
    <w:basedOn w:val="a2"/>
    <w:next w:val="aff7"/>
    <w:uiPriority w:val="3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3"/>
    <w:uiPriority w:val="99"/>
    <w:semiHidden/>
    <w:unhideWhenUsed/>
    <w:rsid w:val="00E93C2D"/>
  </w:style>
  <w:style w:type="numbering" w:customStyle="1" w:styleId="281">
    <w:name w:val="Нет списка28"/>
    <w:next w:val="a3"/>
    <w:uiPriority w:val="99"/>
    <w:semiHidden/>
    <w:unhideWhenUsed/>
    <w:rsid w:val="00E93C2D"/>
  </w:style>
  <w:style w:type="numbering" w:customStyle="1" w:styleId="371">
    <w:name w:val="Нет списка37"/>
    <w:next w:val="a3"/>
    <w:uiPriority w:val="99"/>
    <w:semiHidden/>
    <w:unhideWhenUsed/>
    <w:rsid w:val="00E93C2D"/>
  </w:style>
  <w:style w:type="table" w:customStyle="1" w:styleId="118">
    <w:name w:val="Сетка таблицы118"/>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2"/>
    <w:next w:val="aff7"/>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ff7"/>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 18"/>
    <w:basedOn w:val="a2"/>
    <w:next w:val="19"/>
    <w:uiPriority w:val="99"/>
    <w:unhideWhenUsed/>
    <w:lock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
    <w:name w:val="Сетка таблицы415"/>
    <w:basedOn w:val="a2"/>
    <w:next w:val="aff7"/>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uiPriority w:val="99"/>
    <w:semiHidden/>
    <w:unhideWhenUsed/>
    <w:rsid w:val="00E93C2D"/>
  </w:style>
  <w:style w:type="numbering" w:customStyle="1" w:styleId="1180">
    <w:name w:val="Нет списка118"/>
    <w:next w:val="a3"/>
    <w:uiPriority w:val="99"/>
    <w:semiHidden/>
    <w:unhideWhenUsed/>
    <w:rsid w:val="00E93C2D"/>
  </w:style>
  <w:style w:type="table" w:customStyle="1" w:styleId="TableGrid15">
    <w:name w:val="Table Grid1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2"/>
    <w:next w:val="aff7"/>
    <w:uiPriority w:val="59"/>
    <w:rsid w:val="00E93C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 115"/>
    <w:basedOn w:val="a2"/>
    <w:next w:val="19"/>
    <w:uiPriority w:val="99"/>
    <w:unhideWhenUs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
    <w:name w:val="Сетка таблицы42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a3"/>
    <w:uiPriority w:val="99"/>
    <w:semiHidden/>
    <w:unhideWhenUsed/>
    <w:rsid w:val="00E93C2D"/>
  </w:style>
  <w:style w:type="table" w:customStyle="1" w:styleId="TableGrid24">
    <w:name w:val="Table Grid2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3"/>
    <w:uiPriority w:val="99"/>
    <w:semiHidden/>
    <w:unhideWhenUsed/>
    <w:rsid w:val="00E93C2D"/>
  </w:style>
  <w:style w:type="numbering" w:customStyle="1" w:styleId="2151">
    <w:name w:val="Нет списка215"/>
    <w:next w:val="a3"/>
    <w:uiPriority w:val="99"/>
    <w:semiHidden/>
    <w:unhideWhenUsed/>
    <w:rsid w:val="00E93C2D"/>
  </w:style>
  <w:style w:type="numbering" w:customStyle="1" w:styleId="3151">
    <w:name w:val="Нет списка315"/>
    <w:next w:val="a3"/>
    <w:uiPriority w:val="99"/>
    <w:semiHidden/>
    <w:unhideWhenUsed/>
    <w:rsid w:val="00E93C2D"/>
  </w:style>
  <w:style w:type="table" w:customStyle="1" w:styleId="1250">
    <w:name w:val="Сетка таблицы12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2"/>
    <w:next w:val="aff7"/>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 125"/>
    <w:basedOn w:val="a2"/>
    <w:next w:val="19"/>
    <w:uiPriority w:val="99"/>
    <w:unhideWhenUs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
    <w:name w:val="Сетка таблицы411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uiPriority w:val="99"/>
    <w:semiHidden/>
    <w:unhideWhenUsed/>
    <w:rsid w:val="00E93C2D"/>
  </w:style>
  <w:style w:type="numbering" w:customStyle="1" w:styleId="1115">
    <w:name w:val="Нет списка1115"/>
    <w:next w:val="a3"/>
    <w:uiPriority w:val="99"/>
    <w:semiHidden/>
    <w:unhideWhenUsed/>
    <w:rsid w:val="00E93C2D"/>
  </w:style>
  <w:style w:type="table" w:customStyle="1" w:styleId="TableGrid1140">
    <w:name w:val="Table Grid11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2"/>
    <w:next w:val="aff7"/>
    <w:uiPriority w:val="59"/>
    <w:rsid w:val="00E93C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 1114"/>
    <w:basedOn w:val="a2"/>
    <w:next w:val="19"/>
    <w:uiPriority w:val="99"/>
    <w:unhideWhenUs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
    <w:name w:val="Сетка таблицы421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3"/>
    <w:uiPriority w:val="99"/>
    <w:semiHidden/>
    <w:unhideWhenUsed/>
    <w:rsid w:val="00E93C2D"/>
  </w:style>
  <w:style w:type="numbering" w:customStyle="1" w:styleId="136">
    <w:name w:val="Нет списка136"/>
    <w:next w:val="a3"/>
    <w:uiPriority w:val="99"/>
    <w:semiHidden/>
    <w:unhideWhenUsed/>
    <w:rsid w:val="00E93C2D"/>
  </w:style>
  <w:style w:type="table" w:customStyle="1" w:styleId="1340">
    <w:name w:val="Сетка таблицы134"/>
    <w:basedOn w:val="a2"/>
    <w:next w:val="aff7"/>
    <w:uiPriority w:val="59"/>
    <w:rsid w:val="00E93C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3"/>
    <w:uiPriority w:val="99"/>
    <w:semiHidden/>
    <w:unhideWhenUsed/>
    <w:rsid w:val="00E93C2D"/>
  </w:style>
  <w:style w:type="table" w:customStyle="1" w:styleId="64">
    <w:name w:val="Сетка таблицы6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2"/>
    <w:next w:val="aff7"/>
    <w:uiPriority w:val="39"/>
    <w:rsid w:val="00616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3"/>
    <w:uiPriority w:val="99"/>
    <w:semiHidden/>
    <w:unhideWhenUsed/>
    <w:rsid w:val="00F12E29"/>
  </w:style>
  <w:style w:type="numbering" w:customStyle="1" w:styleId="1190">
    <w:name w:val="Нет списка119"/>
    <w:next w:val="a3"/>
    <w:uiPriority w:val="99"/>
    <w:semiHidden/>
    <w:unhideWhenUsed/>
    <w:rsid w:val="00F12E29"/>
  </w:style>
  <w:style w:type="numbering" w:customStyle="1" w:styleId="2101">
    <w:name w:val="Нет списка210"/>
    <w:next w:val="a3"/>
    <w:uiPriority w:val="99"/>
    <w:semiHidden/>
    <w:unhideWhenUsed/>
    <w:rsid w:val="00F12E29"/>
  </w:style>
  <w:style w:type="numbering" w:customStyle="1" w:styleId="381">
    <w:name w:val="Нет списка38"/>
    <w:next w:val="a3"/>
    <w:uiPriority w:val="99"/>
    <w:semiHidden/>
    <w:unhideWhenUsed/>
    <w:rsid w:val="00F12E29"/>
  </w:style>
  <w:style w:type="table" w:customStyle="1" w:styleId="1200">
    <w:name w:val="Сетка таблицы120"/>
    <w:basedOn w:val="a2"/>
    <w:next w:val="aff7"/>
    <w:uiPriority w:val="5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2"/>
    <w:next w:val="aff7"/>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3"/>
    <w:uiPriority w:val="99"/>
    <w:semiHidden/>
    <w:unhideWhenUsed/>
    <w:rsid w:val="00F12E29"/>
  </w:style>
  <w:style w:type="numbering" w:customStyle="1" w:styleId="11100">
    <w:name w:val="Нет списка1110"/>
    <w:next w:val="a3"/>
    <w:uiPriority w:val="99"/>
    <w:semiHidden/>
    <w:unhideWhenUsed/>
    <w:rsid w:val="00F12E29"/>
  </w:style>
  <w:style w:type="table" w:customStyle="1" w:styleId="11101">
    <w:name w:val="Сетка таблицы1110"/>
    <w:basedOn w:val="a2"/>
    <w:next w:val="aff7"/>
    <w:uiPriority w:val="59"/>
    <w:rsid w:val="00F12E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2"/>
    <w:next w:val="aff7"/>
    <w:rsid w:val="00F12E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a3"/>
    <w:uiPriority w:val="99"/>
    <w:semiHidden/>
    <w:unhideWhenUsed/>
    <w:rsid w:val="00F12E29"/>
  </w:style>
  <w:style w:type="numbering" w:customStyle="1" w:styleId="127">
    <w:name w:val="Нет списка127"/>
    <w:next w:val="a3"/>
    <w:uiPriority w:val="99"/>
    <w:semiHidden/>
    <w:unhideWhenUsed/>
    <w:rsid w:val="00F12E29"/>
  </w:style>
  <w:style w:type="numbering" w:customStyle="1" w:styleId="2160">
    <w:name w:val="Нет списка216"/>
    <w:next w:val="a3"/>
    <w:uiPriority w:val="99"/>
    <w:semiHidden/>
    <w:unhideWhenUsed/>
    <w:rsid w:val="00F12E29"/>
  </w:style>
  <w:style w:type="numbering" w:customStyle="1" w:styleId="3160">
    <w:name w:val="Нет списка316"/>
    <w:next w:val="a3"/>
    <w:uiPriority w:val="99"/>
    <w:semiHidden/>
    <w:unhideWhenUsed/>
    <w:rsid w:val="00F12E29"/>
  </w:style>
  <w:style w:type="table" w:customStyle="1" w:styleId="TableGrid126">
    <w:name w:val="Table Grid 126"/>
    <w:basedOn w:val="a2"/>
    <w:next w:val="19"/>
    <w:uiPriority w:val="99"/>
    <w:unhideWhenUsed/>
    <w:rsid w:val="00F12E2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
    <w:name w:val="No List116"/>
    <w:next w:val="a3"/>
    <w:uiPriority w:val="99"/>
    <w:semiHidden/>
    <w:unhideWhenUsed/>
    <w:rsid w:val="00F12E29"/>
  </w:style>
  <w:style w:type="numbering" w:customStyle="1" w:styleId="1116">
    <w:name w:val="Нет списка1116"/>
    <w:next w:val="a3"/>
    <w:uiPriority w:val="99"/>
    <w:semiHidden/>
    <w:unhideWhenUsed/>
    <w:rsid w:val="00F12E29"/>
  </w:style>
  <w:style w:type="numbering" w:customStyle="1" w:styleId="480">
    <w:name w:val="Нет списка48"/>
    <w:next w:val="a3"/>
    <w:uiPriority w:val="99"/>
    <w:semiHidden/>
    <w:unhideWhenUsed/>
    <w:rsid w:val="00F12E29"/>
  </w:style>
  <w:style w:type="numbering" w:customStyle="1" w:styleId="137">
    <w:name w:val="Нет списка137"/>
    <w:next w:val="a3"/>
    <w:uiPriority w:val="99"/>
    <w:semiHidden/>
    <w:unhideWhenUsed/>
    <w:rsid w:val="00F12E29"/>
  </w:style>
  <w:style w:type="numbering" w:customStyle="1" w:styleId="540">
    <w:name w:val="Нет списка54"/>
    <w:next w:val="a3"/>
    <w:uiPriority w:val="99"/>
    <w:semiHidden/>
    <w:unhideWhenUsed/>
    <w:rsid w:val="00F12E29"/>
  </w:style>
  <w:style w:type="numbering" w:customStyle="1" w:styleId="1422">
    <w:name w:val="Нет списка142"/>
    <w:next w:val="a3"/>
    <w:uiPriority w:val="99"/>
    <w:semiHidden/>
    <w:unhideWhenUsed/>
    <w:rsid w:val="00F12E29"/>
  </w:style>
  <w:style w:type="numbering" w:customStyle="1" w:styleId="2220">
    <w:name w:val="Нет списка222"/>
    <w:next w:val="a3"/>
    <w:uiPriority w:val="99"/>
    <w:semiHidden/>
    <w:unhideWhenUsed/>
    <w:rsid w:val="00F12E29"/>
  </w:style>
  <w:style w:type="numbering" w:customStyle="1" w:styleId="3220">
    <w:name w:val="Нет списка322"/>
    <w:next w:val="a3"/>
    <w:uiPriority w:val="99"/>
    <w:semiHidden/>
    <w:unhideWhenUsed/>
    <w:rsid w:val="00F12E29"/>
  </w:style>
  <w:style w:type="table" w:customStyle="1" w:styleId="1430">
    <w:name w:val="Сетка таблицы143"/>
    <w:basedOn w:val="a2"/>
    <w:next w:val="aff7"/>
    <w:uiPriority w:val="3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2"/>
    <w:next w:val="aff7"/>
    <w:uiPriority w:val="9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3"/>
    <w:uiPriority w:val="99"/>
    <w:semiHidden/>
    <w:unhideWhenUsed/>
    <w:rsid w:val="00F12E29"/>
  </w:style>
  <w:style w:type="numbering" w:customStyle="1" w:styleId="11222">
    <w:name w:val="Нет списка1122"/>
    <w:next w:val="a3"/>
    <w:uiPriority w:val="99"/>
    <w:semiHidden/>
    <w:unhideWhenUsed/>
    <w:rsid w:val="00F12E29"/>
  </w:style>
  <w:style w:type="numbering" w:customStyle="1" w:styleId="NoList212">
    <w:name w:val="No List212"/>
    <w:next w:val="a3"/>
    <w:uiPriority w:val="99"/>
    <w:semiHidden/>
    <w:unhideWhenUsed/>
    <w:rsid w:val="00F12E29"/>
  </w:style>
  <w:style w:type="numbering" w:customStyle="1" w:styleId="12122">
    <w:name w:val="Нет списка1212"/>
    <w:next w:val="a3"/>
    <w:uiPriority w:val="99"/>
    <w:semiHidden/>
    <w:unhideWhenUsed/>
    <w:rsid w:val="00F12E29"/>
  </w:style>
  <w:style w:type="numbering" w:customStyle="1" w:styleId="21120">
    <w:name w:val="Нет списка2112"/>
    <w:next w:val="a3"/>
    <w:uiPriority w:val="99"/>
    <w:semiHidden/>
    <w:unhideWhenUsed/>
    <w:rsid w:val="00F12E29"/>
  </w:style>
  <w:style w:type="numbering" w:customStyle="1" w:styleId="31120">
    <w:name w:val="Нет списка3112"/>
    <w:next w:val="a3"/>
    <w:uiPriority w:val="99"/>
    <w:semiHidden/>
    <w:unhideWhenUsed/>
    <w:rsid w:val="00F12E29"/>
  </w:style>
  <w:style w:type="table" w:customStyle="1" w:styleId="12130">
    <w:name w:val="Сетка таблицы1213"/>
    <w:basedOn w:val="a2"/>
    <w:next w:val="aff7"/>
    <w:uiPriority w:val="9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 1212"/>
    <w:basedOn w:val="a2"/>
    <w:next w:val="19"/>
    <w:uiPriority w:val="99"/>
    <w:unhideWhenUsed/>
    <w:rsid w:val="00F12E2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
    <w:name w:val="No List1112"/>
    <w:next w:val="a3"/>
    <w:uiPriority w:val="99"/>
    <w:semiHidden/>
    <w:unhideWhenUsed/>
    <w:rsid w:val="00F12E29"/>
  </w:style>
  <w:style w:type="numbering" w:customStyle="1" w:styleId="111120">
    <w:name w:val="Нет списка11112"/>
    <w:next w:val="a3"/>
    <w:uiPriority w:val="99"/>
    <w:semiHidden/>
    <w:unhideWhenUsed/>
    <w:rsid w:val="00F12E29"/>
  </w:style>
  <w:style w:type="numbering" w:customStyle="1" w:styleId="4120">
    <w:name w:val="Нет списка412"/>
    <w:next w:val="a3"/>
    <w:uiPriority w:val="99"/>
    <w:semiHidden/>
    <w:unhideWhenUsed/>
    <w:rsid w:val="00F12E29"/>
  </w:style>
  <w:style w:type="numbering" w:customStyle="1" w:styleId="13120">
    <w:name w:val="Нет списка1312"/>
    <w:next w:val="a3"/>
    <w:uiPriority w:val="99"/>
    <w:semiHidden/>
    <w:unhideWhenUsed/>
    <w:rsid w:val="00F12E29"/>
  </w:style>
  <w:style w:type="table" w:customStyle="1" w:styleId="65">
    <w:name w:val="Сетка таблицы65"/>
    <w:basedOn w:val="a2"/>
    <w:next w:val="aff7"/>
    <w:uiPriority w:val="59"/>
    <w:rsid w:val="00285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2"/>
    <w:next w:val="aff7"/>
    <w:uiPriority w:val="59"/>
    <w:rsid w:val="00285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327A47"/>
  </w:style>
  <w:style w:type="table" w:customStyle="1" w:styleId="500">
    <w:name w:val="Сетка таблицы50"/>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3"/>
    <w:uiPriority w:val="99"/>
    <w:semiHidden/>
    <w:unhideWhenUsed/>
    <w:rsid w:val="00327A47"/>
  </w:style>
  <w:style w:type="numbering" w:customStyle="1" w:styleId="2170">
    <w:name w:val="Нет списка217"/>
    <w:next w:val="a3"/>
    <w:uiPriority w:val="99"/>
    <w:semiHidden/>
    <w:unhideWhenUsed/>
    <w:rsid w:val="00327A47"/>
  </w:style>
  <w:style w:type="numbering" w:customStyle="1" w:styleId="391">
    <w:name w:val="Нет списка39"/>
    <w:next w:val="a3"/>
    <w:uiPriority w:val="99"/>
    <w:semiHidden/>
    <w:unhideWhenUsed/>
    <w:rsid w:val="00327A47"/>
  </w:style>
  <w:style w:type="table" w:customStyle="1" w:styleId="1260">
    <w:name w:val="Сетка таблицы12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2"/>
    <w:next w:val="aff7"/>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2"/>
    <w:next w:val="aff7"/>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 19"/>
    <w:basedOn w:val="a2"/>
    <w:next w:val="19"/>
    <w:uiPriority w:val="99"/>
    <w:unhideWhenUsed/>
    <w:lock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
    <w:name w:val="Сетка таблицы41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a3"/>
    <w:uiPriority w:val="99"/>
    <w:semiHidden/>
    <w:unhideWhenUsed/>
    <w:rsid w:val="00327A47"/>
  </w:style>
  <w:style w:type="numbering" w:customStyle="1" w:styleId="1117">
    <w:name w:val="Нет списка1117"/>
    <w:next w:val="a3"/>
    <w:uiPriority w:val="99"/>
    <w:semiHidden/>
    <w:unhideWhenUsed/>
    <w:rsid w:val="00327A47"/>
  </w:style>
  <w:style w:type="table" w:customStyle="1" w:styleId="TableGrid16">
    <w:name w:val="Table Grid1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2"/>
    <w:next w:val="aff7"/>
    <w:uiPriority w:val="59"/>
    <w:rsid w:val="00327A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 116"/>
    <w:basedOn w:val="a2"/>
    <w:next w:val="19"/>
    <w:uiPriority w:val="99"/>
    <w:unhideWhenUs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
    <w:name w:val="Сетка таблицы42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a3"/>
    <w:uiPriority w:val="99"/>
    <w:semiHidden/>
    <w:unhideWhenUsed/>
    <w:rsid w:val="00327A47"/>
  </w:style>
  <w:style w:type="table" w:customStyle="1" w:styleId="TableGrid25">
    <w:name w:val="Table Grid2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8"/>
    <w:next w:val="a3"/>
    <w:uiPriority w:val="99"/>
    <w:semiHidden/>
    <w:unhideWhenUsed/>
    <w:rsid w:val="00327A47"/>
  </w:style>
  <w:style w:type="numbering" w:customStyle="1" w:styleId="2180">
    <w:name w:val="Нет списка218"/>
    <w:next w:val="a3"/>
    <w:uiPriority w:val="99"/>
    <w:semiHidden/>
    <w:unhideWhenUsed/>
    <w:rsid w:val="00327A47"/>
  </w:style>
  <w:style w:type="numbering" w:customStyle="1" w:styleId="3170">
    <w:name w:val="Нет списка317"/>
    <w:next w:val="a3"/>
    <w:uiPriority w:val="99"/>
    <w:semiHidden/>
    <w:unhideWhenUsed/>
    <w:rsid w:val="00327A47"/>
  </w:style>
  <w:style w:type="table" w:customStyle="1" w:styleId="1270">
    <w:name w:val="Сетка таблицы127"/>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2"/>
    <w:next w:val="aff7"/>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 127"/>
    <w:basedOn w:val="a2"/>
    <w:next w:val="19"/>
    <w:uiPriority w:val="99"/>
    <w:unhideWhenUs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
    <w:name w:val="Сетка таблицы411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a3"/>
    <w:uiPriority w:val="99"/>
    <w:semiHidden/>
    <w:unhideWhenUsed/>
    <w:rsid w:val="00327A47"/>
  </w:style>
  <w:style w:type="numbering" w:customStyle="1" w:styleId="1118">
    <w:name w:val="Нет списка1118"/>
    <w:next w:val="a3"/>
    <w:uiPriority w:val="99"/>
    <w:semiHidden/>
    <w:unhideWhenUsed/>
    <w:rsid w:val="00327A47"/>
  </w:style>
  <w:style w:type="table" w:customStyle="1" w:styleId="TableGrid1150">
    <w:name w:val="Table Grid11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0">
    <w:name w:val="Сетка таблицы1117"/>
    <w:basedOn w:val="a2"/>
    <w:next w:val="aff7"/>
    <w:uiPriority w:val="59"/>
    <w:rsid w:val="00327A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2"/>
    <w:next w:val="aff7"/>
    <w:uiPriority w:val="99"/>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 1115"/>
    <w:basedOn w:val="a2"/>
    <w:next w:val="19"/>
    <w:uiPriority w:val="99"/>
    <w:unhideWhenUs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
    <w:name w:val="Сетка таблицы421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3"/>
    <w:uiPriority w:val="99"/>
    <w:semiHidden/>
    <w:unhideWhenUsed/>
    <w:rsid w:val="00327A47"/>
  </w:style>
  <w:style w:type="numbering" w:customStyle="1" w:styleId="138">
    <w:name w:val="Нет списка138"/>
    <w:next w:val="a3"/>
    <w:uiPriority w:val="99"/>
    <w:semiHidden/>
    <w:unhideWhenUsed/>
    <w:rsid w:val="00327A47"/>
  </w:style>
  <w:style w:type="table" w:customStyle="1" w:styleId="1350">
    <w:name w:val="Сетка таблицы135"/>
    <w:basedOn w:val="a2"/>
    <w:next w:val="aff7"/>
    <w:uiPriority w:val="59"/>
    <w:rsid w:val="00327A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3"/>
    <w:uiPriority w:val="99"/>
    <w:semiHidden/>
    <w:unhideWhenUsed/>
    <w:rsid w:val="00327A47"/>
  </w:style>
  <w:style w:type="table" w:customStyle="1" w:styleId="67">
    <w:name w:val="Сетка таблицы67"/>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3"/>
    <w:uiPriority w:val="99"/>
    <w:semiHidden/>
    <w:unhideWhenUsed/>
    <w:rsid w:val="00351A49"/>
  </w:style>
  <w:style w:type="numbering" w:customStyle="1" w:styleId="129">
    <w:name w:val="Нет списка129"/>
    <w:next w:val="a3"/>
    <w:uiPriority w:val="99"/>
    <w:semiHidden/>
    <w:unhideWhenUsed/>
    <w:rsid w:val="00351A49"/>
  </w:style>
  <w:style w:type="table" w:customStyle="1" w:styleId="57">
    <w:name w:val="Сетка таблицы5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 110"/>
    <w:basedOn w:val="a2"/>
    <w:next w:val="19"/>
    <w:uiPriority w:val="99"/>
    <w:unhideWhenUsed/>
    <w:rsid w:val="00351A49"/>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
    <w:name w:val="Сетка таблицы41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Нет списка219"/>
    <w:next w:val="a3"/>
    <w:uiPriority w:val="99"/>
    <w:semiHidden/>
    <w:unhideWhenUsed/>
    <w:rsid w:val="00351A49"/>
  </w:style>
  <w:style w:type="table" w:customStyle="1" w:styleId="58">
    <w:name w:val="Сетка таблицы5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3"/>
    <w:uiPriority w:val="99"/>
    <w:semiHidden/>
    <w:unhideWhenUsed/>
    <w:rsid w:val="00351A49"/>
  </w:style>
  <w:style w:type="numbering" w:customStyle="1" w:styleId="21101">
    <w:name w:val="Нет списка2110"/>
    <w:next w:val="a3"/>
    <w:uiPriority w:val="99"/>
    <w:semiHidden/>
    <w:unhideWhenUsed/>
    <w:rsid w:val="00351A49"/>
  </w:style>
  <w:style w:type="numbering" w:customStyle="1" w:styleId="3101">
    <w:name w:val="Нет списка310"/>
    <w:next w:val="a3"/>
    <w:uiPriority w:val="99"/>
    <w:semiHidden/>
    <w:unhideWhenUsed/>
    <w:rsid w:val="00351A49"/>
  </w:style>
  <w:style w:type="table" w:customStyle="1" w:styleId="11180">
    <w:name w:val="Сетка таблицы111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
    <w:name w:val="Сетка таблицы2117"/>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1">
    <w:name w:val="Нет списка410"/>
    <w:next w:val="a3"/>
    <w:uiPriority w:val="99"/>
    <w:semiHidden/>
    <w:unhideWhenUsed/>
    <w:rsid w:val="00351A49"/>
  </w:style>
  <w:style w:type="numbering" w:customStyle="1" w:styleId="560">
    <w:name w:val="Нет списка56"/>
    <w:next w:val="a3"/>
    <w:uiPriority w:val="99"/>
    <w:semiHidden/>
    <w:unhideWhenUsed/>
    <w:rsid w:val="00351A49"/>
  </w:style>
  <w:style w:type="table" w:customStyle="1" w:styleId="68">
    <w:name w:val="Сетка таблицы6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0">
    <w:name w:val="Нет списка1210"/>
    <w:next w:val="a3"/>
    <w:uiPriority w:val="99"/>
    <w:semiHidden/>
    <w:unhideWhenUsed/>
    <w:rsid w:val="00351A49"/>
  </w:style>
  <w:style w:type="numbering" w:customStyle="1" w:styleId="2230">
    <w:name w:val="Нет списка223"/>
    <w:next w:val="a3"/>
    <w:uiPriority w:val="99"/>
    <w:semiHidden/>
    <w:unhideWhenUsed/>
    <w:rsid w:val="00351A49"/>
  </w:style>
  <w:style w:type="numbering" w:customStyle="1" w:styleId="3180">
    <w:name w:val="Нет списка318"/>
    <w:next w:val="a3"/>
    <w:uiPriority w:val="99"/>
    <w:semiHidden/>
    <w:unhideWhenUsed/>
    <w:rsid w:val="00351A49"/>
  </w:style>
  <w:style w:type="table" w:customStyle="1" w:styleId="1290">
    <w:name w:val="Сетка таблицы129"/>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7"/>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3"/>
    <w:uiPriority w:val="99"/>
    <w:semiHidden/>
    <w:unhideWhenUsed/>
    <w:rsid w:val="00351A49"/>
  </w:style>
  <w:style w:type="numbering" w:customStyle="1" w:styleId="621">
    <w:name w:val="Нет списка62"/>
    <w:next w:val="a3"/>
    <w:uiPriority w:val="99"/>
    <w:semiHidden/>
    <w:unhideWhenUsed/>
    <w:rsid w:val="00351A49"/>
  </w:style>
  <w:style w:type="numbering" w:customStyle="1" w:styleId="139">
    <w:name w:val="Нет списка139"/>
    <w:next w:val="a3"/>
    <w:uiPriority w:val="99"/>
    <w:semiHidden/>
    <w:unhideWhenUsed/>
    <w:rsid w:val="00351A49"/>
  </w:style>
  <w:style w:type="table" w:customStyle="1" w:styleId="73">
    <w:name w:val="Сетка таблицы73"/>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 114"/>
    <w:basedOn w:val="a2"/>
    <w:next w:val="19"/>
    <w:uiPriority w:val="99"/>
    <w:unhideWhenUsed/>
    <w:rsid w:val="00351A49"/>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8">
    <w:name w:val="Сетка таблицы41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Нет списка232"/>
    <w:next w:val="a3"/>
    <w:uiPriority w:val="99"/>
    <w:semiHidden/>
    <w:unhideWhenUsed/>
    <w:rsid w:val="00351A49"/>
  </w:style>
  <w:style w:type="table" w:customStyle="1" w:styleId="513">
    <w:name w:val="Сетка таблицы513"/>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0">
    <w:name w:val="Сетка таблицы1119"/>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3"/>
    <w:uiPriority w:val="99"/>
    <w:semiHidden/>
    <w:unhideWhenUsed/>
    <w:rsid w:val="00351A49"/>
  </w:style>
  <w:style w:type="numbering" w:customStyle="1" w:styleId="3230">
    <w:name w:val="Нет списка323"/>
    <w:next w:val="a3"/>
    <w:uiPriority w:val="99"/>
    <w:semiHidden/>
    <w:unhideWhenUsed/>
    <w:rsid w:val="00351A49"/>
  </w:style>
  <w:style w:type="table" w:customStyle="1" w:styleId="612">
    <w:name w:val="Сетка таблицы6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Нет списка1213"/>
    <w:next w:val="a3"/>
    <w:uiPriority w:val="99"/>
    <w:semiHidden/>
    <w:unhideWhenUsed/>
    <w:rsid w:val="00351A49"/>
  </w:style>
  <w:style w:type="numbering" w:customStyle="1" w:styleId="4220">
    <w:name w:val="Нет списка422"/>
    <w:next w:val="a3"/>
    <w:uiPriority w:val="99"/>
    <w:semiHidden/>
    <w:unhideWhenUsed/>
    <w:rsid w:val="00351A49"/>
  </w:style>
  <w:style w:type="numbering" w:customStyle="1" w:styleId="1313">
    <w:name w:val="Нет списка1313"/>
    <w:next w:val="a3"/>
    <w:uiPriority w:val="99"/>
    <w:semiHidden/>
    <w:unhideWhenUsed/>
    <w:rsid w:val="00351A49"/>
  </w:style>
  <w:style w:type="table" w:customStyle="1" w:styleId="153">
    <w:name w:val="Простая таблица 15"/>
    <w:basedOn w:val="a2"/>
    <w:next w:val="1c"/>
    <w:uiPriority w:val="99"/>
    <w:rsid w:val="00351A4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
    <w:name w:val="Сетка таблицы 1113"/>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3">
    <w:name w:val="Простая таблица 113"/>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
    <w:name w:val="Сетка таблицы 123"/>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3">
    <w:name w:val="Простая таблица 123"/>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21">
    <w:name w:val="Нет списка72"/>
    <w:next w:val="a3"/>
    <w:uiPriority w:val="99"/>
    <w:semiHidden/>
    <w:unhideWhenUsed/>
    <w:rsid w:val="00351A49"/>
  </w:style>
  <w:style w:type="numbering" w:customStyle="1" w:styleId="1431">
    <w:name w:val="Нет списка143"/>
    <w:next w:val="a3"/>
    <w:uiPriority w:val="99"/>
    <w:semiHidden/>
    <w:unhideWhenUsed/>
    <w:rsid w:val="00351A49"/>
  </w:style>
  <w:style w:type="table" w:customStyle="1" w:styleId="820">
    <w:name w:val="Сетка таблицы8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2"/>
    <w:next w:val="aff7"/>
    <w:uiPriority w:val="99"/>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 132"/>
    <w:basedOn w:val="a2"/>
    <w:next w:val="19"/>
    <w:uiPriority w:val="99"/>
    <w:unhideWhenUsed/>
    <w:rsid w:val="00351A49"/>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7">
    <w:name w:val="Сетка таблицы42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
    <w:name w:val="Нет списка242"/>
    <w:next w:val="a3"/>
    <w:uiPriority w:val="99"/>
    <w:semiHidden/>
    <w:unhideWhenUsed/>
    <w:rsid w:val="00351A49"/>
  </w:style>
  <w:style w:type="table" w:customStyle="1" w:styleId="5220">
    <w:name w:val="Сетка таблицы52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
    <w:next w:val="a3"/>
    <w:uiPriority w:val="99"/>
    <w:semiHidden/>
    <w:unhideWhenUsed/>
    <w:rsid w:val="00351A49"/>
  </w:style>
  <w:style w:type="numbering" w:customStyle="1" w:styleId="332">
    <w:name w:val="Нет списка332"/>
    <w:next w:val="a3"/>
    <w:uiPriority w:val="99"/>
    <w:semiHidden/>
    <w:unhideWhenUsed/>
    <w:rsid w:val="00351A49"/>
  </w:style>
  <w:style w:type="table" w:customStyle="1" w:styleId="6210">
    <w:name w:val="Сетка таблицы6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
    <w:name w:val="Нет списка1222"/>
    <w:next w:val="a3"/>
    <w:uiPriority w:val="99"/>
    <w:semiHidden/>
    <w:unhideWhenUsed/>
    <w:rsid w:val="00351A49"/>
  </w:style>
  <w:style w:type="numbering" w:customStyle="1" w:styleId="4312">
    <w:name w:val="Нет списка431"/>
    <w:next w:val="a3"/>
    <w:uiPriority w:val="99"/>
    <w:semiHidden/>
    <w:unhideWhenUsed/>
    <w:rsid w:val="00351A49"/>
  </w:style>
  <w:style w:type="table" w:customStyle="1" w:styleId="7120">
    <w:name w:val="Сетка таблицы7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3"/>
    <w:uiPriority w:val="99"/>
    <w:semiHidden/>
    <w:unhideWhenUsed/>
    <w:rsid w:val="00351A49"/>
  </w:style>
  <w:style w:type="table" w:customStyle="1" w:styleId="1314">
    <w:name w:val="Простая таблица 131"/>
    <w:basedOn w:val="a2"/>
    <w:next w:val="1c"/>
    <w:uiPriority w:val="99"/>
    <w:rsid w:val="00351A4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3">
    <w:name w:val="Сетка таблицы 1122"/>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3">
    <w:name w:val="Простая таблица 111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32">
    <w:name w:val="Сетка таблицы 1213"/>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3">
    <w:name w:val="Простая таблица 121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20">
    <w:name w:val="Сетка таблицы92"/>
    <w:basedOn w:val="a2"/>
    <w:next w:val="aff7"/>
    <w:uiPriority w:val="39"/>
    <w:rsid w:val="00351A49"/>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351A49"/>
    <w:rPr>
      <w:rFonts w:eastAsia="Times New Roman"/>
      <w:sz w:val="22"/>
      <w:szCs w:val="22"/>
    </w:rPr>
    <w:tblPr>
      <w:tblCellMar>
        <w:top w:w="0" w:type="dxa"/>
        <w:left w:w="0" w:type="dxa"/>
        <w:bottom w:w="0" w:type="dxa"/>
        <w:right w:w="0" w:type="dxa"/>
      </w:tblCellMar>
    </w:tblPr>
  </w:style>
  <w:style w:type="table" w:customStyle="1" w:styleId="1020">
    <w:name w:val="Сетка таблицы10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Grid11"/>
    <w:rsid w:val="00351A49"/>
    <w:rPr>
      <w:rFonts w:eastAsia="Times New Roman"/>
      <w:sz w:val="22"/>
      <w:szCs w:val="22"/>
    </w:rPr>
    <w:tblPr>
      <w:tblCellMar>
        <w:top w:w="0" w:type="dxa"/>
        <w:left w:w="0" w:type="dxa"/>
        <w:bottom w:w="0" w:type="dxa"/>
        <w:right w:w="0" w:type="dxa"/>
      </w:tblCellMar>
    </w:tblPr>
  </w:style>
  <w:style w:type="table" w:customStyle="1" w:styleId="1620">
    <w:name w:val="Сетка таблицы16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
    <w:next w:val="a3"/>
    <w:uiPriority w:val="99"/>
    <w:semiHidden/>
    <w:unhideWhenUsed/>
    <w:rsid w:val="00351A49"/>
  </w:style>
  <w:style w:type="table" w:customStyle="1" w:styleId="1711">
    <w:name w:val="Сетка таблицы17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3"/>
    <w:uiPriority w:val="99"/>
    <w:semiHidden/>
    <w:unhideWhenUsed/>
    <w:rsid w:val="00351A49"/>
  </w:style>
  <w:style w:type="numbering" w:customStyle="1" w:styleId="2513">
    <w:name w:val="Нет списка251"/>
    <w:next w:val="a3"/>
    <w:uiPriority w:val="99"/>
    <w:semiHidden/>
    <w:unhideWhenUsed/>
    <w:rsid w:val="00351A49"/>
  </w:style>
  <w:style w:type="numbering" w:customStyle="1" w:styleId="342">
    <w:name w:val="Нет списка342"/>
    <w:next w:val="a3"/>
    <w:uiPriority w:val="99"/>
    <w:semiHidden/>
    <w:unhideWhenUsed/>
    <w:rsid w:val="00351A49"/>
  </w:style>
  <w:style w:type="table" w:customStyle="1" w:styleId="1810">
    <w:name w:val="Сетка таблицы18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6">
    <w:name w:val="Сетка таблицы43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2"/>
    <w:next w:val="aff7"/>
    <w:uiPriority w:val="99"/>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 143"/>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6">
    <w:name w:val="Сетка таблицы411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a3"/>
    <w:uiPriority w:val="99"/>
    <w:semiHidden/>
    <w:unhideWhenUsed/>
    <w:rsid w:val="00351A49"/>
  </w:style>
  <w:style w:type="numbering" w:customStyle="1" w:styleId="11320">
    <w:name w:val="Нет списка1132"/>
    <w:next w:val="a3"/>
    <w:uiPriority w:val="99"/>
    <w:semiHidden/>
    <w:unhideWhenUsed/>
    <w:rsid w:val="00351A49"/>
  </w:style>
  <w:style w:type="table" w:customStyle="1" w:styleId="TableGrid17">
    <w:name w:val="Table Grid1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Сетка таблицы2118"/>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0">
    <w:name w:val="Table Grid 117"/>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6">
    <w:name w:val="Сетка таблицы421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a3"/>
    <w:uiPriority w:val="99"/>
    <w:semiHidden/>
    <w:unhideWhenUsed/>
    <w:rsid w:val="00351A49"/>
  </w:style>
  <w:style w:type="table" w:customStyle="1" w:styleId="TableGrid26">
    <w:name w:val="Table Grid2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0">
    <w:name w:val="Нет списка1231"/>
    <w:next w:val="a3"/>
    <w:uiPriority w:val="99"/>
    <w:semiHidden/>
    <w:unhideWhenUsed/>
    <w:rsid w:val="00351A49"/>
  </w:style>
  <w:style w:type="numbering" w:customStyle="1" w:styleId="21130">
    <w:name w:val="Нет списка2113"/>
    <w:next w:val="a3"/>
    <w:uiPriority w:val="99"/>
    <w:semiHidden/>
    <w:unhideWhenUsed/>
    <w:rsid w:val="00351A49"/>
  </w:style>
  <w:style w:type="numbering" w:customStyle="1" w:styleId="31130">
    <w:name w:val="Нет списка3113"/>
    <w:next w:val="a3"/>
    <w:uiPriority w:val="99"/>
    <w:semiHidden/>
    <w:unhideWhenUsed/>
    <w:rsid w:val="00351A49"/>
  </w:style>
  <w:style w:type="table" w:customStyle="1" w:styleId="12311">
    <w:name w:val="Сетка таблицы12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 128"/>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8">
    <w:name w:val="No List118"/>
    <w:next w:val="a3"/>
    <w:uiPriority w:val="99"/>
    <w:semiHidden/>
    <w:unhideWhenUsed/>
    <w:rsid w:val="00351A49"/>
  </w:style>
  <w:style w:type="numbering" w:customStyle="1" w:styleId="111130">
    <w:name w:val="Нет списка11113"/>
    <w:next w:val="a3"/>
    <w:uiPriority w:val="99"/>
    <w:semiHidden/>
    <w:unhideWhenUsed/>
    <w:rsid w:val="00351A49"/>
  </w:style>
  <w:style w:type="table" w:customStyle="1" w:styleId="TableGrid1160">
    <w:name w:val="Table Grid11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 1116"/>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11">
    <w:name w:val="Нет списка441"/>
    <w:next w:val="a3"/>
    <w:uiPriority w:val="99"/>
    <w:semiHidden/>
    <w:unhideWhenUsed/>
    <w:rsid w:val="00351A49"/>
  </w:style>
  <w:style w:type="numbering" w:customStyle="1" w:styleId="13310">
    <w:name w:val="Нет списка1331"/>
    <w:next w:val="a3"/>
    <w:uiPriority w:val="99"/>
    <w:semiHidden/>
    <w:unhideWhenUsed/>
    <w:rsid w:val="00351A49"/>
  </w:style>
  <w:style w:type="table" w:customStyle="1" w:styleId="13211">
    <w:name w:val="Сетка таблицы13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3"/>
    <w:uiPriority w:val="99"/>
    <w:semiHidden/>
    <w:unhideWhenUsed/>
    <w:rsid w:val="00351A49"/>
  </w:style>
  <w:style w:type="table" w:customStyle="1" w:styleId="532">
    <w:name w:val="Сетка таблицы53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
    <w:name w:val="Нет списка1412"/>
    <w:next w:val="a3"/>
    <w:uiPriority w:val="99"/>
    <w:semiHidden/>
    <w:unhideWhenUsed/>
    <w:rsid w:val="00351A49"/>
  </w:style>
  <w:style w:type="numbering" w:customStyle="1" w:styleId="22120">
    <w:name w:val="Нет списка2212"/>
    <w:next w:val="a3"/>
    <w:uiPriority w:val="99"/>
    <w:semiHidden/>
    <w:unhideWhenUsed/>
    <w:rsid w:val="00351A49"/>
  </w:style>
  <w:style w:type="numbering" w:customStyle="1" w:styleId="32120">
    <w:name w:val="Нет списка3212"/>
    <w:next w:val="a3"/>
    <w:uiPriority w:val="99"/>
    <w:semiHidden/>
    <w:unhideWhenUsed/>
    <w:rsid w:val="00351A49"/>
  </w:style>
  <w:style w:type="table" w:customStyle="1" w:styleId="1413">
    <w:name w:val="Сетка таблицы1413"/>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2"/>
    <w:next w:val="aff7"/>
    <w:uiPriority w:val="9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 1132"/>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
    <w:name w:val="Сетка таблицы41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a3"/>
    <w:uiPriority w:val="99"/>
    <w:semiHidden/>
    <w:unhideWhenUsed/>
    <w:rsid w:val="00351A49"/>
  </w:style>
  <w:style w:type="numbering" w:customStyle="1" w:styleId="112121">
    <w:name w:val="Нет списка11212"/>
    <w:next w:val="a3"/>
    <w:uiPriority w:val="99"/>
    <w:semiHidden/>
    <w:unhideWhenUsed/>
    <w:rsid w:val="00351A49"/>
  </w:style>
  <w:style w:type="table" w:customStyle="1" w:styleId="TableGrid1220">
    <w:name w:val="Table Grid1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 1122"/>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
    <w:name w:val="Сетка таблицы42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a3"/>
    <w:uiPriority w:val="99"/>
    <w:semiHidden/>
    <w:unhideWhenUsed/>
    <w:rsid w:val="00351A49"/>
  </w:style>
  <w:style w:type="table" w:customStyle="1" w:styleId="TableGrid212">
    <w:name w:val="Table Grid2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
    <w:name w:val="Нет списка12112"/>
    <w:next w:val="a3"/>
    <w:uiPriority w:val="99"/>
    <w:semiHidden/>
    <w:unhideWhenUsed/>
    <w:rsid w:val="00351A49"/>
  </w:style>
  <w:style w:type="numbering" w:customStyle="1" w:styleId="21112">
    <w:name w:val="Нет списка21112"/>
    <w:next w:val="a3"/>
    <w:uiPriority w:val="99"/>
    <w:semiHidden/>
    <w:unhideWhenUsed/>
    <w:rsid w:val="00351A49"/>
  </w:style>
  <w:style w:type="numbering" w:customStyle="1" w:styleId="31112">
    <w:name w:val="Нет списка31112"/>
    <w:next w:val="a3"/>
    <w:uiPriority w:val="99"/>
    <w:semiHidden/>
    <w:unhideWhenUsed/>
    <w:rsid w:val="00351A49"/>
  </w:style>
  <w:style w:type="table" w:customStyle="1" w:styleId="121130">
    <w:name w:val="Сетка таблицы12113"/>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0">
    <w:name w:val="Сетка таблицы43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 1213"/>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
    <w:name w:val="Сетка таблицы41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a3"/>
    <w:uiPriority w:val="99"/>
    <w:semiHidden/>
    <w:unhideWhenUsed/>
    <w:rsid w:val="00351A49"/>
  </w:style>
  <w:style w:type="numbering" w:customStyle="1" w:styleId="1111120">
    <w:name w:val="Нет списка111112"/>
    <w:next w:val="a3"/>
    <w:uiPriority w:val="99"/>
    <w:semiHidden/>
    <w:unhideWhenUsed/>
    <w:rsid w:val="00351A49"/>
  </w:style>
  <w:style w:type="table" w:customStyle="1" w:styleId="TableGrid11120">
    <w:name w:val="Table Grid1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0">
    <w:name w:val="Сетка таблицы2111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 11112"/>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
    <w:name w:val="Сетка таблицы42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3"/>
    <w:uiPriority w:val="99"/>
    <w:semiHidden/>
    <w:unhideWhenUsed/>
    <w:rsid w:val="00351A49"/>
  </w:style>
  <w:style w:type="numbering" w:customStyle="1" w:styleId="15120">
    <w:name w:val="Нет списка1512"/>
    <w:next w:val="a3"/>
    <w:uiPriority w:val="99"/>
    <w:semiHidden/>
    <w:unhideWhenUsed/>
    <w:rsid w:val="00351A49"/>
  </w:style>
  <w:style w:type="table" w:customStyle="1" w:styleId="631">
    <w:name w:val="Сетка таблицы6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0">
    <w:name w:val="Сетка таблицы2513"/>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
    <w:name w:val="Сетка таблицы 1222"/>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0">
    <w:name w:val="Сетка таблицы45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3"/>
    <w:uiPriority w:val="99"/>
    <w:semiHidden/>
    <w:unhideWhenUsed/>
    <w:rsid w:val="00351A49"/>
  </w:style>
  <w:style w:type="numbering" w:customStyle="1" w:styleId="1621">
    <w:name w:val="Нет списка162"/>
    <w:next w:val="a3"/>
    <w:uiPriority w:val="99"/>
    <w:semiHidden/>
    <w:unhideWhenUsed/>
    <w:rsid w:val="00351A49"/>
  </w:style>
  <w:style w:type="table" w:customStyle="1" w:styleId="7210">
    <w:name w:val="Сетка таблицы7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Сетка таблицы26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 13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
    <w:name w:val="Сетка таблицы46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Нет списка812"/>
    <w:next w:val="a3"/>
    <w:uiPriority w:val="99"/>
    <w:semiHidden/>
    <w:unhideWhenUsed/>
    <w:rsid w:val="00351A49"/>
  </w:style>
  <w:style w:type="table" w:customStyle="1" w:styleId="8111">
    <w:name w:val="Сетка таблицы8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3"/>
    <w:uiPriority w:val="99"/>
    <w:semiHidden/>
    <w:unhideWhenUsed/>
    <w:rsid w:val="00351A49"/>
  </w:style>
  <w:style w:type="numbering" w:customStyle="1" w:styleId="2312">
    <w:name w:val="Нет списка2312"/>
    <w:next w:val="a3"/>
    <w:uiPriority w:val="99"/>
    <w:semiHidden/>
    <w:unhideWhenUsed/>
    <w:rsid w:val="00351A49"/>
  </w:style>
  <w:style w:type="numbering" w:customStyle="1" w:styleId="3312">
    <w:name w:val="Нет списка3312"/>
    <w:next w:val="a3"/>
    <w:uiPriority w:val="99"/>
    <w:semiHidden/>
    <w:unhideWhenUsed/>
    <w:rsid w:val="00351A49"/>
  </w:style>
  <w:style w:type="table" w:customStyle="1" w:styleId="2710">
    <w:name w:val="Сетка таблицы27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3"/>
    <w:uiPriority w:val="99"/>
    <w:semiHidden/>
    <w:unhideWhenUsed/>
    <w:rsid w:val="00351A49"/>
  </w:style>
  <w:style w:type="numbering" w:customStyle="1" w:styleId="113120">
    <w:name w:val="Нет списка11312"/>
    <w:next w:val="a3"/>
    <w:uiPriority w:val="99"/>
    <w:semiHidden/>
    <w:unhideWhenUsed/>
    <w:rsid w:val="00351A49"/>
  </w:style>
  <w:style w:type="table" w:customStyle="1" w:styleId="TableGrid131">
    <w:name w:val="Table Grid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 113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
    <w:name w:val="Сетка таблицы42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a3"/>
    <w:uiPriority w:val="99"/>
    <w:semiHidden/>
    <w:unhideWhenUsed/>
    <w:rsid w:val="00351A49"/>
  </w:style>
  <w:style w:type="table" w:customStyle="1" w:styleId="TableGrid221">
    <w:name w:val="Table Grid2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0">
    <w:name w:val="Нет списка12212"/>
    <w:next w:val="a3"/>
    <w:uiPriority w:val="99"/>
    <w:semiHidden/>
    <w:unhideWhenUsed/>
    <w:rsid w:val="00351A49"/>
  </w:style>
  <w:style w:type="numbering" w:customStyle="1" w:styleId="21220">
    <w:name w:val="Нет списка2122"/>
    <w:next w:val="a3"/>
    <w:uiPriority w:val="99"/>
    <w:semiHidden/>
    <w:unhideWhenUsed/>
    <w:rsid w:val="00351A49"/>
  </w:style>
  <w:style w:type="numbering" w:customStyle="1" w:styleId="31220">
    <w:name w:val="Нет списка3122"/>
    <w:next w:val="a3"/>
    <w:uiPriority w:val="99"/>
    <w:semiHidden/>
    <w:unhideWhenUsed/>
    <w:rsid w:val="00351A49"/>
  </w:style>
  <w:style w:type="table" w:customStyle="1" w:styleId="122112">
    <w:name w:val="Сетка таблицы12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 12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
    <w:name w:val="Сетка таблицы41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3"/>
    <w:uiPriority w:val="99"/>
    <w:semiHidden/>
    <w:unhideWhenUsed/>
    <w:rsid w:val="00351A49"/>
  </w:style>
  <w:style w:type="numbering" w:customStyle="1" w:styleId="111220">
    <w:name w:val="Нет списка11122"/>
    <w:next w:val="a3"/>
    <w:uiPriority w:val="99"/>
    <w:semiHidden/>
    <w:unhideWhenUsed/>
    <w:rsid w:val="00351A49"/>
  </w:style>
  <w:style w:type="table" w:customStyle="1" w:styleId="TableGrid11210">
    <w:name w:val="Table Grid1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 111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
    <w:name w:val="Сетка таблицы42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3"/>
    <w:uiPriority w:val="99"/>
    <w:semiHidden/>
    <w:unhideWhenUsed/>
    <w:rsid w:val="00351A49"/>
  </w:style>
  <w:style w:type="numbering" w:customStyle="1" w:styleId="131120">
    <w:name w:val="Нет списка13112"/>
    <w:next w:val="a3"/>
    <w:uiPriority w:val="99"/>
    <w:semiHidden/>
    <w:unhideWhenUsed/>
    <w:rsid w:val="00351A49"/>
  </w:style>
  <w:style w:type="table" w:customStyle="1" w:styleId="131111">
    <w:name w:val="Сетка таблицы131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Нет списка5112"/>
    <w:next w:val="a3"/>
    <w:uiPriority w:val="99"/>
    <w:semiHidden/>
    <w:unhideWhenUsed/>
    <w:rsid w:val="00351A49"/>
  </w:style>
  <w:style w:type="table" w:customStyle="1" w:styleId="51120">
    <w:name w:val="Сетка таблицы511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20">
    <w:name w:val="Нет списка14112"/>
    <w:next w:val="a3"/>
    <w:uiPriority w:val="99"/>
    <w:semiHidden/>
    <w:unhideWhenUsed/>
    <w:rsid w:val="00351A49"/>
  </w:style>
  <w:style w:type="numbering" w:customStyle="1" w:styleId="112112">
    <w:name w:val="Нет списка112112"/>
    <w:next w:val="a3"/>
    <w:uiPriority w:val="99"/>
    <w:semiHidden/>
    <w:unhideWhenUsed/>
    <w:rsid w:val="00351A49"/>
  </w:style>
  <w:style w:type="numbering" w:customStyle="1" w:styleId="22112">
    <w:name w:val="Нет списка22112"/>
    <w:next w:val="a3"/>
    <w:uiPriority w:val="99"/>
    <w:semiHidden/>
    <w:unhideWhenUsed/>
    <w:rsid w:val="00351A49"/>
  </w:style>
  <w:style w:type="numbering" w:customStyle="1" w:styleId="32112">
    <w:name w:val="Нет списка32112"/>
    <w:next w:val="a3"/>
    <w:uiPriority w:val="99"/>
    <w:semiHidden/>
    <w:unhideWhenUsed/>
    <w:rsid w:val="00351A49"/>
  </w:style>
  <w:style w:type="table" w:customStyle="1" w:styleId="1121120">
    <w:name w:val="Сетка таблицы112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0">
    <w:name w:val="Сетка таблицы44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Сетка таблицы3311"/>
    <w:basedOn w:val="a2"/>
    <w:next w:val="aff7"/>
    <w:uiPriority w:val="99"/>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Сетка таблицы 11112"/>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0">
    <w:name w:val="Сетка таблицы5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Простая таблица 141"/>
    <w:basedOn w:val="a2"/>
    <w:next w:val="1c"/>
    <w:uiPriority w:val="99"/>
    <w:locked/>
    <w:rsid w:val="00351A4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2">
    <w:name w:val="Сетка таблицы111111"/>
    <w:uiPriority w:val="99"/>
    <w:rsid w:val="00351A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3">
    <w:name w:val="Сетка таблицы 111111"/>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4">
    <w:name w:val="Простая таблица 112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0">
    <w:name w:val="Сетка таблицы121112"/>
    <w:uiPriority w:val="59"/>
    <w:rsid w:val="00351A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
    <w:name w:val="Сетка таблицы 12112"/>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3">
    <w:name w:val="Простая таблица 122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0">
    <w:name w:val="Сетка таблицы212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0">
    <w:name w:val="Сетка таблицы7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Сетка таблицы 1411"/>
    <w:basedOn w:val="a2"/>
    <w:next w:val="19"/>
    <w:uiPriority w:val="99"/>
    <w:semiHidden/>
    <w:unhideWhenUsed/>
    <w:rsid w:val="00351A4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2">
    <w:name w:val="Нет списка6112"/>
    <w:next w:val="a3"/>
    <w:uiPriority w:val="99"/>
    <w:semiHidden/>
    <w:unhideWhenUsed/>
    <w:rsid w:val="00351A49"/>
  </w:style>
  <w:style w:type="numbering" w:customStyle="1" w:styleId="15112">
    <w:name w:val="Нет списка15112"/>
    <w:next w:val="a3"/>
    <w:uiPriority w:val="99"/>
    <w:semiHidden/>
    <w:unhideWhenUsed/>
    <w:rsid w:val="00351A49"/>
  </w:style>
  <w:style w:type="numbering" w:customStyle="1" w:styleId="231110">
    <w:name w:val="Нет списка23111"/>
    <w:next w:val="a3"/>
    <w:uiPriority w:val="99"/>
    <w:semiHidden/>
    <w:unhideWhenUsed/>
    <w:rsid w:val="00351A49"/>
  </w:style>
  <w:style w:type="numbering" w:customStyle="1" w:styleId="331110">
    <w:name w:val="Нет списка33111"/>
    <w:next w:val="a3"/>
    <w:uiPriority w:val="99"/>
    <w:semiHidden/>
    <w:unhideWhenUsed/>
    <w:rsid w:val="00351A49"/>
  </w:style>
  <w:style w:type="table" w:customStyle="1" w:styleId="151120">
    <w:name w:val="Сетка таблицы15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Сетка таблицы2511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 15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
    <w:name w:val="Сетка таблицы41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a3"/>
    <w:uiPriority w:val="99"/>
    <w:semiHidden/>
    <w:unhideWhenUsed/>
    <w:rsid w:val="00351A49"/>
  </w:style>
  <w:style w:type="numbering" w:customStyle="1" w:styleId="113111">
    <w:name w:val="Нет списка113111"/>
    <w:next w:val="a3"/>
    <w:uiPriority w:val="99"/>
    <w:semiHidden/>
    <w:unhideWhenUsed/>
    <w:rsid w:val="00351A49"/>
  </w:style>
  <w:style w:type="table" w:customStyle="1" w:styleId="TableGrid12110">
    <w:name w:val="Table Grid1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 112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
    <w:name w:val="Сетка таблицы42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a3"/>
    <w:uiPriority w:val="99"/>
    <w:semiHidden/>
    <w:unhideWhenUsed/>
    <w:rsid w:val="00351A49"/>
  </w:style>
  <w:style w:type="table" w:customStyle="1" w:styleId="TableGrid2111">
    <w:name w:val="Table Grid2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
    <w:next w:val="a3"/>
    <w:uiPriority w:val="99"/>
    <w:semiHidden/>
    <w:unhideWhenUsed/>
    <w:rsid w:val="00351A49"/>
  </w:style>
  <w:style w:type="numbering" w:customStyle="1" w:styleId="211112">
    <w:name w:val="Нет списка211112"/>
    <w:next w:val="a3"/>
    <w:uiPriority w:val="99"/>
    <w:semiHidden/>
    <w:unhideWhenUsed/>
    <w:rsid w:val="00351A49"/>
  </w:style>
  <w:style w:type="numbering" w:customStyle="1" w:styleId="311112">
    <w:name w:val="Нет списка311112"/>
    <w:next w:val="a3"/>
    <w:uiPriority w:val="99"/>
    <w:semiHidden/>
    <w:unhideWhenUsed/>
    <w:rsid w:val="00351A49"/>
  </w:style>
  <w:style w:type="table" w:customStyle="1" w:styleId="221111">
    <w:name w:val="Сетка таблицы2211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Сетка таблицы32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 12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
    <w:name w:val="Сетка таблицы41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a3"/>
    <w:uiPriority w:val="99"/>
    <w:semiHidden/>
    <w:unhideWhenUsed/>
    <w:rsid w:val="00351A49"/>
  </w:style>
  <w:style w:type="numbering" w:customStyle="1" w:styleId="11111120">
    <w:name w:val="Нет списка1111112"/>
    <w:next w:val="a3"/>
    <w:uiPriority w:val="99"/>
    <w:semiHidden/>
    <w:unhideWhenUsed/>
    <w:rsid w:val="00351A49"/>
  </w:style>
  <w:style w:type="table" w:customStyle="1" w:styleId="TableGrid111110">
    <w:name w:val="Table Grid1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 111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
    <w:name w:val="Сетка таблицы42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0">
    <w:name w:val="Нет списка41111"/>
    <w:next w:val="a3"/>
    <w:uiPriority w:val="99"/>
    <w:semiHidden/>
    <w:unhideWhenUsed/>
    <w:rsid w:val="00351A49"/>
  </w:style>
  <w:style w:type="numbering" w:customStyle="1" w:styleId="1311110">
    <w:name w:val="Нет списка131111"/>
    <w:next w:val="a3"/>
    <w:uiPriority w:val="99"/>
    <w:semiHidden/>
    <w:unhideWhenUsed/>
    <w:rsid w:val="00351A49"/>
  </w:style>
  <w:style w:type="numbering" w:customStyle="1" w:styleId="511111">
    <w:name w:val="Нет списка51111"/>
    <w:next w:val="a3"/>
    <w:uiPriority w:val="99"/>
    <w:semiHidden/>
    <w:unhideWhenUsed/>
    <w:rsid w:val="00351A49"/>
  </w:style>
  <w:style w:type="table" w:customStyle="1" w:styleId="5211">
    <w:name w:val="Сетка таблицы5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0">
    <w:name w:val="Нет списка141111"/>
    <w:next w:val="a3"/>
    <w:uiPriority w:val="99"/>
    <w:semiHidden/>
    <w:unhideWhenUsed/>
    <w:rsid w:val="00351A49"/>
  </w:style>
  <w:style w:type="numbering" w:customStyle="1" w:styleId="2211110">
    <w:name w:val="Нет списка221111"/>
    <w:next w:val="a3"/>
    <w:uiPriority w:val="99"/>
    <w:semiHidden/>
    <w:unhideWhenUsed/>
    <w:rsid w:val="00351A49"/>
  </w:style>
  <w:style w:type="numbering" w:customStyle="1" w:styleId="3211110">
    <w:name w:val="Нет списка321111"/>
    <w:next w:val="a3"/>
    <w:uiPriority w:val="99"/>
    <w:semiHidden/>
    <w:unhideWhenUsed/>
    <w:rsid w:val="00351A49"/>
  </w:style>
  <w:style w:type="table" w:customStyle="1" w:styleId="1411111">
    <w:name w:val="Сетка таблицы14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
    <w:name w:val="Сетка таблицы 1121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1">
    <w:name w:val="No List12111"/>
    <w:next w:val="a3"/>
    <w:uiPriority w:val="99"/>
    <w:semiHidden/>
    <w:unhideWhenUsed/>
    <w:rsid w:val="00351A49"/>
  </w:style>
  <w:style w:type="numbering" w:customStyle="1" w:styleId="11211110">
    <w:name w:val="Нет списка1121111"/>
    <w:next w:val="a3"/>
    <w:uiPriority w:val="99"/>
    <w:semiHidden/>
    <w:unhideWhenUsed/>
    <w:rsid w:val="00351A49"/>
  </w:style>
  <w:style w:type="table" w:customStyle="1" w:styleId="11211111">
    <w:name w:val="Сетка таблицы11211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a3"/>
    <w:uiPriority w:val="99"/>
    <w:semiHidden/>
    <w:unhideWhenUsed/>
    <w:rsid w:val="00351A49"/>
  </w:style>
  <w:style w:type="numbering" w:customStyle="1" w:styleId="12111110">
    <w:name w:val="Нет списка1211111"/>
    <w:next w:val="a3"/>
    <w:uiPriority w:val="99"/>
    <w:semiHidden/>
    <w:unhideWhenUsed/>
    <w:rsid w:val="00351A49"/>
  </w:style>
  <w:style w:type="numbering" w:customStyle="1" w:styleId="21111110">
    <w:name w:val="Нет списка2111111"/>
    <w:next w:val="a3"/>
    <w:uiPriority w:val="99"/>
    <w:semiHidden/>
    <w:unhideWhenUsed/>
    <w:rsid w:val="00351A49"/>
  </w:style>
  <w:style w:type="numbering" w:customStyle="1" w:styleId="31111110">
    <w:name w:val="Нет списка3111111"/>
    <w:next w:val="a3"/>
    <w:uiPriority w:val="99"/>
    <w:semiHidden/>
    <w:unhideWhenUsed/>
    <w:rsid w:val="00351A49"/>
  </w:style>
  <w:style w:type="table" w:customStyle="1" w:styleId="12111111">
    <w:name w:val="Сетка таблицы121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a3"/>
    <w:uiPriority w:val="99"/>
    <w:semiHidden/>
    <w:unhideWhenUsed/>
    <w:rsid w:val="00351A49"/>
  </w:style>
  <w:style w:type="numbering" w:customStyle="1" w:styleId="11111111">
    <w:name w:val="Нет списка11111111"/>
    <w:next w:val="a3"/>
    <w:uiPriority w:val="99"/>
    <w:semiHidden/>
    <w:unhideWhenUsed/>
    <w:rsid w:val="00351A49"/>
  </w:style>
  <w:style w:type="numbering" w:customStyle="1" w:styleId="611110">
    <w:name w:val="Нет списка61111"/>
    <w:next w:val="a3"/>
    <w:uiPriority w:val="99"/>
    <w:semiHidden/>
    <w:unhideWhenUsed/>
    <w:rsid w:val="00351A49"/>
  </w:style>
  <w:style w:type="numbering" w:customStyle="1" w:styleId="1511110">
    <w:name w:val="Нет списка151111"/>
    <w:next w:val="a3"/>
    <w:uiPriority w:val="99"/>
    <w:semiHidden/>
    <w:unhideWhenUsed/>
    <w:rsid w:val="00351A49"/>
  </w:style>
  <w:style w:type="table" w:customStyle="1" w:styleId="1511111">
    <w:name w:val="Сетка таблицы1511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Сетка таблицы251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2">
    <w:name w:val="Сетка таблицы 121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1">
    <w:name w:val="Нет списка7111"/>
    <w:next w:val="a3"/>
    <w:uiPriority w:val="99"/>
    <w:semiHidden/>
    <w:unhideWhenUsed/>
    <w:rsid w:val="00351A49"/>
  </w:style>
  <w:style w:type="numbering" w:customStyle="1" w:styleId="16111">
    <w:name w:val="Нет списка1611"/>
    <w:next w:val="a3"/>
    <w:uiPriority w:val="99"/>
    <w:semiHidden/>
    <w:unhideWhenUsed/>
    <w:rsid w:val="00351A49"/>
  </w:style>
  <w:style w:type="table" w:customStyle="1" w:styleId="2611">
    <w:name w:val="Сетка таблицы26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0">
    <w:name w:val="Нет списка8111"/>
    <w:next w:val="a3"/>
    <w:uiPriority w:val="99"/>
    <w:semiHidden/>
    <w:unhideWhenUsed/>
    <w:rsid w:val="00351A49"/>
  </w:style>
  <w:style w:type="table" w:customStyle="1" w:styleId="9110">
    <w:name w:val="Сетка таблицы9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0">
    <w:name w:val="Нет списка1711"/>
    <w:next w:val="a3"/>
    <w:uiPriority w:val="99"/>
    <w:semiHidden/>
    <w:unhideWhenUsed/>
    <w:rsid w:val="00351A49"/>
  </w:style>
  <w:style w:type="numbering" w:customStyle="1" w:styleId="24111">
    <w:name w:val="Нет списка2411"/>
    <w:next w:val="a3"/>
    <w:uiPriority w:val="99"/>
    <w:semiHidden/>
    <w:unhideWhenUsed/>
    <w:rsid w:val="00351A49"/>
  </w:style>
  <w:style w:type="numbering" w:customStyle="1" w:styleId="34111">
    <w:name w:val="Нет списка3411"/>
    <w:next w:val="a3"/>
    <w:uiPriority w:val="99"/>
    <w:semiHidden/>
    <w:unhideWhenUsed/>
    <w:rsid w:val="00351A49"/>
  </w:style>
  <w:style w:type="table" w:customStyle="1" w:styleId="1612">
    <w:name w:val="Сетка таблицы 16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1">
    <w:name w:val="No List1311"/>
    <w:next w:val="a3"/>
    <w:uiPriority w:val="99"/>
    <w:semiHidden/>
    <w:unhideWhenUsed/>
    <w:rsid w:val="00351A49"/>
  </w:style>
  <w:style w:type="numbering" w:customStyle="1" w:styleId="11410">
    <w:name w:val="Нет списка1141"/>
    <w:next w:val="a3"/>
    <w:uiPriority w:val="99"/>
    <w:semiHidden/>
    <w:unhideWhenUsed/>
    <w:rsid w:val="00351A49"/>
  </w:style>
  <w:style w:type="table" w:customStyle="1" w:styleId="11411">
    <w:name w:val="Сетка таблицы114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a3"/>
    <w:uiPriority w:val="99"/>
    <w:semiHidden/>
    <w:unhideWhenUsed/>
    <w:rsid w:val="00351A49"/>
  </w:style>
  <w:style w:type="numbering" w:customStyle="1" w:styleId="1221110">
    <w:name w:val="Нет списка122111"/>
    <w:next w:val="a3"/>
    <w:uiPriority w:val="99"/>
    <w:semiHidden/>
    <w:unhideWhenUsed/>
    <w:rsid w:val="00351A49"/>
  </w:style>
  <w:style w:type="numbering" w:customStyle="1" w:styleId="212111">
    <w:name w:val="Нет списка21211"/>
    <w:next w:val="a3"/>
    <w:uiPriority w:val="99"/>
    <w:semiHidden/>
    <w:unhideWhenUsed/>
    <w:rsid w:val="00351A49"/>
  </w:style>
  <w:style w:type="numbering" w:customStyle="1" w:styleId="312111">
    <w:name w:val="Нет списка31211"/>
    <w:next w:val="a3"/>
    <w:uiPriority w:val="99"/>
    <w:semiHidden/>
    <w:unhideWhenUsed/>
    <w:rsid w:val="00351A49"/>
  </w:style>
  <w:style w:type="numbering" w:customStyle="1" w:styleId="NoList11211">
    <w:name w:val="No List11211"/>
    <w:next w:val="a3"/>
    <w:uiPriority w:val="99"/>
    <w:semiHidden/>
    <w:unhideWhenUsed/>
    <w:rsid w:val="00351A49"/>
  </w:style>
  <w:style w:type="numbering" w:customStyle="1" w:styleId="1112110">
    <w:name w:val="Нет списка111211"/>
    <w:next w:val="a3"/>
    <w:uiPriority w:val="99"/>
    <w:semiHidden/>
    <w:unhideWhenUsed/>
    <w:rsid w:val="00351A49"/>
  </w:style>
  <w:style w:type="table" w:customStyle="1" w:styleId="111310">
    <w:name w:val="Сетка таблицы1113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3"/>
    <w:uiPriority w:val="99"/>
    <w:semiHidden/>
    <w:unhideWhenUsed/>
    <w:rsid w:val="00351A49"/>
  </w:style>
  <w:style w:type="numbering" w:customStyle="1" w:styleId="132110">
    <w:name w:val="Нет списка13211"/>
    <w:next w:val="a3"/>
    <w:uiPriority w:val="99"/>
    <w:semiHidden/>
    <w:unhideWhenUsed/>
    <w:rsid w:val="00351A49"/>
  </w:style>
  <w:style w:type="table" w:customStyle="1" w:styleId="2321">
    <w:name w:val="Сетка таблицы23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3"/>
    <w:uiPriority w:val="99"/>
    <w:semiHidden/>
    <w:unhideWhenUsed/>
    <w:rsid w:val="00351A49"/>
  </w:style>
  <w:style w:type="table" w:customStyle="1" w:styleId="1011">
    <w:name w:val="Сетка таблицы1011"/>
    <w:basedOn w:val="a2"/>
    <w:next w:val="aff7"/>
    <w:uiPriority w:val="39"/>
    <w:rsid w:val="00351A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
    <w:name w:val="Сетка таблицы541"/>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0">
    <w:name w:val="Сетка таблицы112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 1131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
    <w:name w:val="Сетка таблицы5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
    <w:name w:val="Сетка таблицы 11121"/>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0">
    <w:name w:val="Сетка таблицы12122"/>
    <w:uiPriority w:val="99"/>
    <w:rsid w:val="00351A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1">
    <w:name w:val="Сетка таблицы 12212"/>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1">
    <w:name w:val="Сетка таблицы 1421"/>
    <w:basedOn w:val="a2"/>
    <w:next w:val="19"/>
    <w:uiPriority w:val="99"/>
    <w:semiHidden/>
    <w:unhideWhenUsed/>
    <w:rsid w:val="00351A4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0">
    <w:name w:val="Сетка таблицы15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0">
    <w:name w:val="Сетка таблицы14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0">
    <w:name w:val="Сетка таблицы1121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0">
    <w:name w:val="Сетка таблицы121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Сетка таблицы251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
    <w:name w:val="Сетка таблицы 121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
    <w:name w:val="Сетка таблицы53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
    <w:name w:val="Сетка таблицы1122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0">
    <w:name w:val="Сетка таблицы121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етка таблицы252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1">
    <w:name w:val="Сетка таблицы 122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10">
    <w:name w:val="Нет списка101"/>
    <w:next w:val="a3"/>
    <w:uiPriority w:val="99"/>
    <w:semiHidden/>
    <w:unhideWhenUsed/>
    <w:rsid w:val="00351A49"/>
  </w:style>
  <w:style w:type="table" w:customStyle="1" w:styleId="1910">
    <w:name w:val="Сетка таблицы191"/>
    <w:basedOn w:val="a2"/>
    <w:next w:val="aff7"/>
    <w:uiPriority w:val="3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3"/>
    <w:uiPriority w:val="99"/>
    <w:semiHidden/>
    <w:unhideWhenUsed/>
    <w:rsid w:val="00351A49"/>
  </w:style>
  <w:style w:type="numbering" w:customStyle="1" w:styleId="2610">
    <w:name w:val="Нет списка261"/>
    <w:next w:val="a3"/>
    <w:uiPriority w:val="99"/>
    <w:semiHidden/>
    <w:unhideWhenUsed/>
    <w:rsid w:val="00351A49"/>
  </w:style>
  <w:style w:type="numbering" w:customStyle="1" w:styleId="3510">
    <w:name w:val="Нет списка351"/>
    <w:next w:val="a3"/>
    <w:uiPriority w:val="99"/>
    <w:semiHidden/>
    <w:unhideWhenUsed/>
    <w:rsid w:val="00351A49"/>
  </w:style>
  <w:style w:type="table" w:customStyle="1" w:styleId="11010">
    <w:name w:val="Сетка таблицы11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0">
    <w:name w:val="Сетка таблицы29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 17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
    <w:name w:val="Сетка таблицы414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a3"/>
    <w:uiPriority w:val="99"/>
    <w:semiHidden/>
    <w:unhideWhenUsed/>
    <w:rsid w:val="00351A49"/>
  </w:style>
  <w:style w:type="numbering" w:customStyle="1" w:styleId="1151">
    <w:name w:val="Нет списка1151"/>
    <w:next w:val="a3"/>
    <w:uiPriority w:val="99"/>
    <w:semiHidden/>
    <w:unhideWhenUsed/>
    <w:rsid w:val="00351A49"/>
  </w:style>
  <w:style w:type="table" w:customStyle="1" w:styleId="TableGrid141">
    <w:name w:val="Table Grid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Сетка таблицы215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 114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
    <w:name w:val="Сетка таблицы42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a3"/>
    <w:uiPriority w:val="99"/>
    <w:semiHidden/>
    <w:unhideWhenUsed/>
    <w:rsid w:val="00351A49"/>
  </w:style>
  <w:style w:type="table" w:customStyle="1" w:styleId="TableGrid231">
    <w:name w:val="Table Grid2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0">
    <w:name w:val="Нет списка1241"/>
    <w:next w:val="a3"/>
    <w:uiPriority w:val="99"/>
    <w:semiHidden/>
    <w:unhideWhenUsed/>
    <w:rsid w:val="00351A49"/>
  </w:style>
  <w:style w:type="numbering" w:customStyle="1" w:styleId="21310">
    <w:name w:val="Нет списка2131"/>
    <w:next w:val="a3"/>
    <w:uiPriority w:val="99"/>
    <w:semiHidden/>
    <w:unhideWhenUsed/>
    <w:rsid w:val="00351A49"/>
  </w:style>
  <w:style w:type="numbering" w:customStyle="1" w:styleId="31310">
    <w:name w:val="Нет списка3131"/>
    <w:next w:val="a3"/>
    <w:uiPriority w:val="99"/>
    <w:semiHidden/>
    <w:unhideWhenUsed/>
    <w:rsid w:val="00351A49"/>
  </w:style>
  <w:style w:type="table" w:customStyle="1" w:styleId="12411">
    <w:name w:val="Сетка таблицы1241"/>
    <w:basedOn w:val="a2"/>
    <w:next w:val="aff7"/>
    <w:uiPriority w:val="9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Сетка таблицы43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 123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
    <w:name w:val="Сетка таблицы41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a3"/>
    <w:uiPriority w:val="99"/>
    <w:semiHidden/>
    <w:unhideWhenUsed/>
    <w:rsid w:val="00351A49"/>
  </w:style>
  <w:style w:type="numbering" w:customStyle="1" w:styleId="111311">
    <w:name w:val="Нет списка11131"/>
    <w:next w:val="a3"/>
    <w:uiPriority w:val="99"/>
    <w:semiHidden/>
    <w:unhideWhenUsed/>
    <w:rsid w:val="00351A49"/>
  </w:style>
  <w:style w:type="table" w:customStyle="1" w:styleId="TableGrid11310">
    <w:name w:val="Table Grid1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 1113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
    <w:name w:val="Сетка таблицы42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0">
    <w:name w:val="Нет списка451"/>
    <w:next w:val="a3"/>
    <w:uiPriority w:val="99"/>
    <w:semiHidden/>
    <w:unhideWhenUsed/>
    <w:rsid w:val="00351A49"/>
  </w:style>
  <w:style w:type="numbering" w:customStyle="1" w:styleId="1341">
    <w:name w:val="Нет списка1341"/>
    <w:next w:val="a3"/>
    <w:uiPriority w:val="99"/>
    <w:semiHidden/>
    <w:unhideWhenUsed/>
    <w:rsid w:val="00351A49"/>
  </w:style>
  <w:style w:type="table" w:customStyle="1" w:styleId="13311">
    <w:name w:val="Сетка таблицы133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3"/>
    <w:uiPriority w:val="99"/>
    <w:semiHidden/>
    <w:unhideWhenUsed/>
    <w:rsid w:val="00351A49"/>
  </w:style>
  <w:style w:type="numbering" w:customStyle="1" w:styleId="11011">
    <w:name w:val="Нет списка1101"/>
    <w:next w:val="a3"/>
    <w:uiPriority w:val="99"/>
    <w:semiHidden/>
    <w:unhideWhenUsed/>
    <w:rsid w:val="00351A49"/>
  </w:style>
  <w:style w:type="numbering" w:customStyle="1" w:styleId="2711">
    <w:name w:val="Нет списка271"/>
    <w:next w:val="a3"/>
    <w:uiPriority w:val="99"/>
    <w:semiHidden/>
    <w:unhideWhenUsed/>
    <w:rsid w:val="00351A49"/>
  </w:style>
  <w:style w:type="numbering" w:customStyle="1" w:styleId="3611">
    <w:name w:val="Нет списка361"/>
    <w:next w:val="a3"/>
    <w:uiPriority w:val="99"/>
    <w:semiHidden/>
    <w:unhideWhenUsed/>
    <w:rsid w:val="00351A49"/>
  </w:style>
  <w:style w:type="table" w:customStyle="1" w:styleId="1161">
    <w:name w:val="Сетка таблицы116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a3"/>
    <w:uiPriority w:val="99"/>
    <w:semiHidden/>
    <w:unhideWhenUsed/>
    <w:rsid w:val="00351A49"/>
  </w:style>
  <w:style w:type="numbering" w:customStyle="1" w:styleId="11610">
    <w:name w:val="Нет списка1161"/>
    <w:next w:val="a3"/>
    <w:uiPriority w:val="99"/>
    <w:semiHidden/>
    <w:unhideWhenUsed/>
    <w:rsid w:val="00351A49"/>
  </w:style>
  <w:style w:type="table" w:customStyle="1" w:styleId="1171">
    <w:name w:val="Сетка таблицы117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a3"/>
    <w:uiPriority w:val="99"/>
    <w:semiHidden/>
    <w:unhideWhenUsed/>
    <w:rsid w:val="00351A49"/>
  </w:style>
  <w:style w:type="numbering" w:customStyle="1" w:styleId="1251">
    <w:name w:val="Нет списка1251"/>
    <w:next w:val="a3"/>
    <w:uiPriority w:val="99"/>
    <w:semiHidden/>
    <w:unhideWhenUsed/>
    <w:rsid w:val="00351A49"/>
  </w:style>
  <w:style w:type="numbering" w:customStyle="1" w:styleId="21410">
    <w:name w:val="Нет списка2141"/>
    <w:next w:val="a3"/>
    <w:uiPriority w:val="99"/>
    <w:semiHidden/>
    <w:unhideWhenUsed/>
    <w:rsid w:val="00351A49"/>
  </w:style>
  <w:style w:type="numbering" w:customStyle="1" w:styleId="31410">
    <w:name w:val="Нет списка3141"/>
    <w:next w:val="a3"/>
    <w:uiPriority w:val="99"/>
    <w:semiHidden/>
    <w:unhideWhenUsed/>
    <w:rsid w:val="00351A49"/>
  </w:style>
  <w:style w:type="table" w:customStyle="1" w:styleId="TableGrid1241">
    <w:name w:val="Table Grid 124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1">
    <w:name w:val="No List1141"/>
    <w:next w:val="a3"/>
    <w:uiPriority w:val="99"/>
    <w:semiHidden/>
    <w:unhideWhenUsed/>
    <w:rsid w:val="00351A49"/>
  </w:style>
  <w:style w:type="numbering" w:customStyle="1" w:styleId="111410">
    <w:name w:val="Нет списка11141"/>
    <w:next w:val="a3"/>
    <w:uiPriority w:val="99"/>
    <w:semiHidden/>
    <w:unhideWhenUsed/>
    <w:rsid w:val="00351A49"/>
  </w:style>
  <w:style w:type="numbering" w:customStyle="1" w:styleId="4610">
    <w:name w:val="Нет списка461"/>
    <w:next w:val="a3"/>
    <w:uiPriority w:val="99"/>
    <w:semiHidden/>
    <w:unhideWhenUsed/>
    <w:rsid w:val="00351A49"/>
  </w:style>
  <w:style w:type="numbering" w:customStyle="1" w:styleId="1351">
    <w:name w:val="Нет списка1351"/>
    <w:next w:val="a3"/>
    <w:uiPriority w:val="99"/>
    <w:semiHidden/>
    <w:unhideWhenUsed/>
    <w:rsid w:val="00351A49"/>
  </w:style>
  <w:style w:type="numbering" w:customStyle="1" w:styleId="5210">
    <w:name w:val="Нет списка521"/>
    <w:next w:val="a3"/>
    <w:uiPriority w:val="99"/>
    <w:semiHidden/>
    <w:unhideWhenUsed/>
    <w:rsid w:val="00351A49"/>
  </w:style>
  <w:style w:type="table" w:customStyle="1" w:styleId="2010">
    <w:name w:val="Сетка таблицы2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Нет списка201"/>
    <w:next w:val="a3"/>
    <w:uiPriority w:val="99"/>
    <w:semiHidden/>
    <w:unhideWhenUsed/>
    <w:rsid w:val="00351A49"/>
  </w:style>
  <w:style w:type="table" w:customStyle="1" w:styleId="3010">
    <w:name w:val="Сетка таблицы3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0">
    <w:name w:val="Нет списка1171"/>
    <w:next w:val="a3"/>
    <w:uiPriority w:val="99"/>
    <w:semiHidden/>
    <w:unhideWhenUsed/>
    <w:rsid w:val="00351A49"/>
  </w:style>
  <w:style w:type="numbering" w:customStyle="1" w:styleId="2811">
    <w:name w:val="Нет списка281"/>
    <w:next w:val="a3"/>
    <w:uiPriority w:val="99"/>
    <w:semiHidden/>
    <w:unhideWhenUsed/>
    <w:rsid w:val="00351A49"/>
  </w:style>
  <w:style w:type="numbering" w:customStyle="1" w:styleId="3711">
    <w:name w:val="Нет списка371"/>
    <w:next w:val="a3"/>
    <w:uiPriority w:val="99"/>
    <w:semiHidden/>
    <w:unhideWhenUsed/>
    <w:rsid w:val="00351A49"/>
  </w:style>
  <w:style w:type="table" w:customStyle="1" w:styleId="1181">
    <w:name w:val="Сетка таблицы118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 18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
    <w:name w:val="Сетка таблицы415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a3"/>
    <w:uiPriority w:val="99"/>
    <w:semiHidden/>
    <w:unhideWhenUsed/>
    <w:rsid w:val="00351A49"/>
  </w:style>
  <w:style w:type="numbering" w:customStyle="1" w:styleId="11810">
    <w:name w:val="Нет списка1181"/>
    <w:next w:val="a3"/>
    <w:uiPriority w:val="99"/>
    <w:semiHidden/>
    <w:unhideWhenUsed/>
    <w:rsid w:val="00351A49"/>
  </w:style>
  <w:style w:type="table" w:customStyle="1" w:styleId="TableGrid151">
    <w:name w:val="Table Grid1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 115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
    <w:name w:val="Сетка таблицы42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a3"/>
    <w:uiPriority w:val="99"/>
    <w:semiHidden/>
    <w:unhideWhenUsed/>
    <w:rsid w:val="00351A49"/>
  </w:style>
  <w:style w:type="table" w:customStyle="1" w:styleId="TableGrid241">
    <w:name w:val="Table Grid2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1"/>
    <w:next w:val="a3"/>
    <w:uiPriority w:val="99"/>
    <w:semiHidden/>
    <w:unhideWhenUsed/>
    <w:rsid w:val="00351A49"/>
  </w:style>
  <w:style w:type="numbering" w:customStyle="1" w:styleId="21511">
    <w:name w:val="Нет списка2151"/>
    <w:next w:val="a3"/>
    <w:uiPriority w:val="99"/>
    <w:semiHidden/>
    <w:unhideWhenUsed/>
    <w:rsid w:val="00351A49"/>
  </w:style>
  <w:style w:type="numbering" w:customStyle="1" w:styleId="31511">
    <w:name w:val="Нет списка3151"/>
    <w:next w:val="a3"/>
    <w:uiPriority w:val="99"/>
    <w:semiHidden/>
    <w:unhideWhenUsed/>
    <w:rsid w:val="00351A49"/>
  </w:style>
  <w:style w:type="table" w:customStyle="1" w:styleId="12510">
    <w:name w:val="Сетка таблицы12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 125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
    <w:name w:val="Сетка таблицы41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a3"/>
    <w:uiPriority w:val="99"/>
    <w:semiHidden/>
    <w:unhideWhenUsed/>
    <w:rsid w:val="00351A49"/>
  </w:style>
  <w:style w:type="numbering" w:customStyle="1" w:styleId="11151">
    <w:name w:val="Нет списка11151"/>
    <w:next w:val="a3"/>
    <w:uiPriority w:val="99"/>
    <w:semiHidden/>
    <w:unhideWhenUsed/>
    <w:rsid w:val="00351A49"/>
  </w:style>
  <w:style w:type="table" w:customStyle="1" w:styleId="TableGrid11410">
    <w:name w:val="Table Grid1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0">
    <w:name w:val="Сетка таблицы1115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 1114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
    <w:name w:val="Сетка таблицы42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0">
    <w:name w:val="Нет списка471"/>
    <w:next w:val="a3"/>
    <w:uiPriority w:val="99"/>
    <w:semiHidden/>
    <w:unhideWhenUsed/>
    <w:rsid w:val="00351A49"/>
  </w:style>
  <w:style w:type="numbering" w:customStyle="1" w:styleId="1361">
    <w:name w:val="Нет списка1361"/>
    <w:next w:val="a3"/>
    <w:uiPriority w:val="99"/>
    <w:semiHidden/>
    <w:unhideWhenUsed/>
    <w:rsid w:val="00351A49"/>
  </w:style>
  <w:style w:type="table" w:customStyle="1" w:styleId="13410">
    <w:name w:val="Сетка таблицы134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Нет списка531"/>
    <w:next w:val="a3"/>
    <w:uiPriority w:val="99"/>
    <w:semiHidden/>
    <w:unhideWhenUsed/>
    <w:rsid w:val="00351A49"/>
  </w:style>
  <w:style w:type="table" w:customStyle="1" w:styleId="641">
    <w:name w:val="Сетка таблицы6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Нет списка291"/>
    <w:next w:val="a3"/>
    <w:uiPriority w:val="99"/>
    <w:semiHidden/>
    <w:unhideWhenUsed/>
    <w:rsid w:val="00351A49"/>
  </w:style>
  <w:style w:type="numbering" w:customStyle="1" w:styleId="11910">
    <w:name w:val="Нет списка1191"/>
    <w:next w:val="a3"/>
    <w:uiPriority w:val="99"/>
    <w:semiHidden/>
    <w:unhideWhenUsed/>
    <w:rsid w:val="00351A49"/>
  </w:style>
  <w:style w:type="numbering" w:customStyle="1" w:styleId="21011">
    <w:name w:val="Нет списка2101"/>
    <w:next w:val="a3"/>
    <w:uiPriority w:val="99"/>
    <w:semiHidden/>
    <w:unhideWhenUsed/>
    <w:rsid w:val="00351A49"/>
  </w:style>
  <w:style w:type="numbering" w:customStyle="1" w:styleId="3811">
    <w:name w:val="Нет списка381"/>
    <w:next w:val="a3"/>
    <w:uiPriority w:val="99"/>
    <w:semiHidden/>
    <w:unhideWhenUsed/>
    <w:rsid w:val="00351A49"/>
  </w:style>
  <w:style w:type="table" w:customStyle="1" w:styleId="12010">
    <w:name w:val="Сетка таблицы12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a3"/>
    <w:uiPriority w:val="99"/>
    <w:semiHidden/>
    <w:unhideWhenUsed/>
    <w:rsid w:val="00351A49"/>
  </w:style>
  <w:style w:type="numbering" w:customStyle="1" w:styleId="111010">
    <w:name w:val="Нет списка11101"/>
    <w:next w:val="a3"/>
    <w:uiPriority w:val="99"/>
    <w:semiHidden/>
    <w:unhideWhenUsed/>
    <w:rsid w:val="00351A49"/>
  </w:style>
  <w:style w:type="table" w:customStyle="1" w:styleId="111011">
    <w:name w:val="Сетка таблицы1110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0">
    <w:name w:val="Сетка таблицы2110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
    <w:name w:val="No List261"/>
    <w:next w:val="a3"/>
    <w:uiPriority w:val="99"/>
    <w:semiHidden/>
    <w:unhideWhenUsed/>
    <w:rsid w:val="00351A49"/>
  </w:style>
  <w:style w:type="numbering" w:customStyle="1" w:styleId="1271">
    <w:name w:val="Нет списка1271"/>
    <w:next w:val="a3"/>
    <w:uiPriority w:val="99"/>
    <w:semiHidden/>
    <w:unhideWhenUsed/>
    <w:rsid w:val="00351A49"/>
  </w:style>
  <w:style w:type="numbering" w:customStyle="1" w:styleId="21610">
    <w:name w:val="Нет списка2161"/>
    <w:next w:val="a3"/>
    <w:uiPriority w:val="99"/>
    <w:semiHidden/>
    <w:unhideWhenUsed/>
    <w:rsid w:val="00351A49"/>
  </w:style>
  <w:style w:type="numbering" w:customStyle="1" w:styleId="31610">
    <w:name w:val="Нет списка3161"/>
    <w:next w:val="a3"/>
    <w:uiPriority w:val="99"/>
    <w:semiHidden/>
    <w:unhideWhenUsed/>
    <w:rsid w:val="00351A49"/>
  </w:style>
  <w:style w:type="table" w:customStyle="1" w:styleId="TableGrid1261">
    <w:name w:val="Table Grid 126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1">
    <w:name w:val="No List1161"/>
    <w:next w:val="a3"/>
    <w:uiPriority w:val="99"/>
    <w:semiHidden/>
    <w:unhideWhenUsed/>
    <w:rsid w:val="00351A49"/>
  </w:style>
  <w:style w:type="numbering" w:customStyle="1" w:styleId="11161">
    <w:name w:val="Нет списка11161"/>
    <w:next w:val="a3"/>
    <w:uiPriority w:val="99"/>
    <w:semiHidden/>
    <w:unhideWhenUsed/>
    <w:rsid w:val="00351A49"/>
  </w:style>
  <w:style w:type="numbering" w:customStyle="1" w:styleId="4810">
    <w:name w:val="Нет списка481"/>
    <w:next w:val="a3"/>
    <w:uiPriority w:val="99"/>
    <w:semiHidden/>
    <w:unhideWhenUsed/>
    <w:rsid w:val="00351A49"/>
  </w:style>
  <w:style w:type="numbering" w:customStyle="1" w:styleId="1371">
    <w:name w:val="Нет списка1371"/>
    <w:next w:val="a3"/>
    <w:uiPriority w:val="99"/>
    <w:semiHidden/>
    <w:unhideWhenUsed/>
    <w:rsid w:val="00351A49"/>
  </w:style>
  <w:style w:type="numbering" w:customStyle="1" w:styleId="5410">
    <w:name w:val="Нет списка541"/>
    <w:next w:val="a3"/>
    <w:uiPriority w:val="99"/>
    <w:semiHidden/>
    <w:unhideWhenUsed/>
    <w:rsid w:val="00351A49"/>
  </w:style>
  <w:style w:type="numbering" w:customStyle="1" w:styleId="14212">
    <w:name w:val="Нет списка1421"/>
    <w:next w:val="a3"/>
    <w:uiPriority w:val="99"/>
    <w:semiHidden/>
    <w:unhideWhenUsed/>
    <w:rsid w:val="00351A49"/>
  </w:style>
  <w:style w:type="numbering" w:customStyle="1" w:styleId="22210">
    <w:name w:val="Нет списка2221"/>
    <w:next w:val="a3"/>
    <w:uiPriority w:val="99"/>
    <w:semiHidden/>
    <w:unhideWhenUsed/>
    <w:rsid w:val="00351A49"/>
  </w:style>
  <w:style w:type="numbering" w:customStyle="1" w:styleId="32210">
    <w:name w:val="Нет списка3221"/>
    <w:next w:val="a3"/>
    <w:uiPriority w:val="99"/>
    <w:semiHidden/>
    <w:unhideWhenUsed/>
    <w:rsid w:val="00351A49"/>
  </w:style>
  <w:style w:type="table" w:customStyle="1" w:styleId="14310">
    <w:name w:val="Сетка таблицы1431"/>
    <w:basedOn w:val="a2"/>
    <w:next w:val="aff7"/>
    <w:uiPriority w:val="3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2"/>
    <w:next w:val="aff7"/>
    <w:uiPriority w:val="9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a3"/>
    <w:uiPriority w:val="99"/>
    <w:semiHidden/>
    <w:unhideWhenUsed/>
    <w:rsid w:val="00351A49"/>
  </w:style>
  <w:style w:type="numbering" w:customStyle="1" w:styleId="112210">
    <w:name w:val="Нет списка11221"/>
    <w:next w:val="a3"/>
    <w:uiPriority w:val="99"/>
    <w:semiHidden/>
    <w:unhideWhenUsed/>
    <w:rsid w:val="00351A49"/>
  </w:style>
  <w:style w:type="numbering" w:customStyle="1" w:styleId="NoList2121">
    <w:name w:val="No List2121"/>
    <w:next w:val="a3"/>
    <w:uiPriority w:val="99"/>
    <w:semiHidden/>
    <w:unhideWhenUsed/>
    <w:rsid w:val="00351A49"/>
  </w:style>
  <w:style w:type="numbering" w:customStyle="1" w:styleId="121212">
    <w:name w:val="Нет списка12121"/>
    <w:next w:val="a3"/>
    <w:uiPriority w:val="99"/>
    <w:semiHidden/>
    <w:unhideWhenUsed/>
    <w:rsid w:val="00351A49"/>
  </w:style>
  <w:style w:type="numbering" w:customStyle="1" w:styleId="211210">
    <w:name w:val="Нет списка21121"/>
    <w:next w:val="a3"/>
    <w:uiPriority w:val="99"/>
    <w:semiHidden/>
    <w:unhideWhenUsed/>
    <w:rsid w:val="00351A49"/>
  </w:style>
  <w:style w:type="numbering" w:customStyle="1" w:styleId="311210">
    <w:name w:val="Нет списка31121"/>
    <w:next w:val="a3"/>
    <w:uiPriority w:val="99"/>
    <w:semiHidden/>
    <w:unhideWhenUsed/>
    <w:rsid w:val="00351A49"/>
  </w:style>
  <w:style w:type="table" w:customStyle="1" w:styleId="121310">
    <w:name w:val="Сетка таблицы12131"/>
    <w:basedOn w:val="a2"/>
    <w:next w:val="aff7"/>
    <w:uiPriority w:val="9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 121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1">
    <w:name w:val="No List11121"/>
    <w:next w:val="a3"/>
    <w:uiPriority w:val="99"/>
    <w:semiHidden/>
    <w:unhideWhenUsed/>
    <w:rsid w:val="00351A49"/>
  </w:style>
  <w:style w:type="numbering" w:customStyle="1" w:styleId="1111210">
    <w:name w:val="Нет списка111121"/>
    <w:next w:val="a3"/>
    <w:uiPriority w:val="99"/>
    <w:semiHidden/>
    <w:unhideWhenUsed/>
    <w:rsid w:val="00351A49"/>
  </w:style>
  <w:style w:type="numbering" w:customStyle="1" w:styleId="41210">
    <w:name w:val="Нет списка4121"/>
    <w:next w:val="a3"/>
    <w:uiPriority w:val="99"/>
    <w:semiHidden/>
    <w:unhideWhenUsed/>
    <w:rsid w:val="00351A49"/>
  </w:style>
  <w:style w:type="numbering" w:customStyle="1" w:styleId="131210">
    <w:name w:val="Нет списка13121"/>
    <w:next w:val="a3"/>
    <w:uiPriority w:val="99"/>
    <w:semiHidden/>
    <w:unhideWhenUsed/>
    <w:rsid w:val="00351A49"/>
  </w:style>
  <w:style w:type="numbering" w:customStyle="1" w:styleId="3011">
    <w:name w:val="Нет списка301"/>
    <w:next w:val="a3"/>
    <w:uiPriority w:val="99"/>
    <w:semiHidden/>
    <w:unhideWhenUsed/>
    <w:rsid w:val="00351A49"/>
  </w:style>
  <w:style w:type="numbering" w:customStyle="1" w:styleId="12011">
    <w:name w:val="Нет списка1201"/>
    <w:next w:val="a3"/>
    <w:uiPriority w:val="99"/>
    <w:semiHidden/>
    <w:unhideWhenUsed/>
    <w:rsid w:val="00351A49"/>
  </w:style>
  <w:style w:type="numbering" w:customStyle="1" w:styleId="21710">
    <w:name w:val="Нет списка2171"/>
    <w:next w:val="a3"/>
    <w:uiPriority w:val="99"/>
    <w:semiHidden/>
    <w:unhideWhenUsed/>
    <w:rsid w:val="00351A49"/>
  </w:style>
  <w:style w:type="numbering" w:customStyle="1" w:styleId="3911">
    <w:name w:val="Нет списка391"/>
    <w:next w:val="a3"/>
    <w:uiPriority w:val="99"/>
    <w:semiHidden/>
    <w:unhideWhenUsed/>
    <w:rsid w:val="00351A49"/>
  </w:style>
  <w:style w:type="table" w:customStyle="1" w:styleId="12610">
    <w:name w:val="Сетка таблицы126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a3"/>
    <w:uiPriority w:val="99"/>
    <w:semiHidden/>
    <w:unhideWhenUsed/>
    <w:rsid w:val="00351A49"/>
  </w:style>
  <w:style w:type="numbering" w:customStyle="1" w:styleId="11171">
    <w:name w:val="Нет списка11171"/>
    <w:next w:val="a3"/>
    <w:uiPriority w:val="99"/>
    <w:semiHidden/>
    <w:unhideWhenUsed/>
    <w:rsid w:val="00351A49"/>
  </w:style>
  <w:style w:type="table" w:customStyle="1" w:styleId="111610">
    <w:name w:val="Сетка таблицы1116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
    <w:name w:val="Сетка таблицы2115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a3"/>
    <w:uiPriority w:val="99"/>
    <w:semiHidden/>
    <w:unhideWhenUsed/>
    <w:rsid w:val="00351A49"/>
  </w:style>
  <w:style w:type="numbering" w:customStyle="1" w:styleId="1281">
    <w:name w:val="Нет списка1281"/>
    <w:next w:val="a3"/>
    <w:uiPriority w:val="99"/>
    <w:semiHidden/>
    <w:unhideWhenUsed/>
    <w:rsid w:val="00351A49"/>
  </w:style>
  <w:style w:type="numbering" w:customStyle="1" w:styleId="21810">
    <w:name w:val="Нет списка2181"/>
    <w:next w:val="a3"/>
    <w:uiPriority w:val="99"/>
    <w:semiHidden/>
    <w:unhideWhenUsed/>
    <w:rsid w:val="00351A49"/>
  </w:style>
  <w:style w:type="numbering" w:customStyle="1" w:styleId="3171">
    <w:name w:val="Нет списка3171"/>
    <w:next w:val="a3"/>
    <w:uiPriority w:val="99"/>
    <w:semiHidden/>
    <w:unhideWhenUsed/>
    <w:rsid w:val="00351A49"/>
  </w:style>
  <w:style w:type="table" w:customStyle="1" w:styleId="TableGrid1271">
    <w:name w:val="Table Grid 127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1">
    <w:name w:val="No List1171"/>
    <w:next w:val="a3"/>
    <w:uiPriority w:val="99"/>
    <w:semiHidden/>
    <w:unhideWhenUsed/>
    <w:rsid w:val="00351A49"/>
  </w:style>
  <w:style w:type="numbering" w:customStyle="1" w:styleId="11181">
    <w:name w:val="Нет списка11181"/>
    <w:next w:val="a3"/>
    <w:uiPriority w:val="99"/>
    <w:semiHidden/>
    <w:unhideWhenUsed/>
    <w:rsid w:val="00351A49"/>
  </w:style>
  <w:style w:type="numbering" w:customStyle="1" w:styleId="4910">
    <w:name w:val="Нет списка491"/>
    <w:next w:val="a3"/>
    <w:uiPriority w:val="99"/>
    <w:semiHidden/>
    <w:unhideWhenUsed/>
    <w:rsid w:val="00351A49"/>
  </w:style>
  <w:style w:type="numbering" w:customStyle="1" w:styleId="1381">
    <w:name w:val="Нет списка1381"/>
    <w:next w:val="a3"/>
    <w:uiPriority w:val="99"/>
    <w:semiHidden/>
    <w:unhideWhenUsed/>
    <w:rsid w:val="00351A49"/>
  </w:style>
  <w:style w:type="numbering" w:customStyle="1" w:styleId="5510">
    <w:name w:val="Нет списка551"/>
    <w:next w:val="a3"/>
    <w:uiPriority w:val="99"/>
    <w:semiHidden/>
    <w:unhideWhenUsed/>
    <w:rsid w:val="00351A49"/>
  </w:style>
  <w:style w:type="numbering" w:customStyle="1" w:styleId="6211">
    <w:name w:val="Нет списка621"/>
    <w:next w:val="a3"/>
    <w:uiPriority w:val="99"/>
    <w:semiHidden/>
    <w:unhideWhenUsed/>
    <w:rsid w:val="00351A49"/>
  </w:style>
  <w:style w:type="table" w:customStyle="1" w:styleId="4010">
    <w:name w:val="Сетка таблицы4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2"/>
    <w:next w:val="aff7"/>
    <w:uiPriority w:val="59"/>
    <w:rsid w:val="0032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2"/>
    <w:next w:val="aff7"/>
    <w:uiPriority w:val="59"/>
    <w:rsid w:val="0032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3"/>
    <w:uiPriority w:val="99"/>
    <w:semiHidden/>
    <w:unhideWhenUsed/>
    <w:rsid w:val="00CF0F47"/>
  </w:style>
  <w:style w:type="numbering" w:customStyle="1" w:styleId="1300">
    <w:name w:val="Нет списка130"/>
    <w:next w:val="a3"/>
    <w:uiPriority w:val="99"/>
    <w:semiHidden/>
    <w:unhideWhenUsed/>
    <w:rsid w:val="00CF0F47"/>
  </w:style>
  <w:style w:type="table" w:customStyle="1" w:styleId="600">
    <w:name w:val="Сетка таблицы6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Сетка таблицы130"/>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Сетка таблицы320"/>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 115"/>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9">
    <w:name w:val="Сетка таблицы419"/>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
    <w:name w:val="Нет списка220"/>
    <w:next w:val="a3"/>
    <w:uiPriority w:val="99"/>
    <w:semiHidden/>
    <w:unhideWhenUsed/>
    <w:rsid w:val="00CF0F47"/>
  </w:style>
  <w:style w:type="table" w:customStyle="1" w:styleId="514">
    <w:name w:val="Сетка таблицы51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3"/>
    <w:uiPriority w:val="99"/>
    <w:semiHidden/>
    <w:unhideWhenUsed/>
    <w:rsid w:val="00CF0F47"/>
  </w:style>
  <w:style w:type="numbering" w:customStyle="1" w:styleId="21140">
    <w:name w:val="Нет списка2114"/>
    <w:next w:val="a3"/>
    <w:uiPriority w:val="99"/>
    <w:semiHidden/>
    <w:unhideWhenUsed/>
    <w:rsid w:val="00CF0F47"/>
  </w:style>
  <w:style w:type="numbering" w:customStyle="1" w:styleId="3190">
    <w:name w:val="Нет списка319"/>
    <w:next w:val="a3"/>
    <w:uiPriority w:val="99"/>
    <w:semiHidden/>
    <w:unhideWhenUsed/>
    <w:rsid w:val="00CF0F47"/>
  </w:style>
  <w:style w:type="table" w:customStyle="1" w:styleId="11201">
    <w:name w:val="Сетка таблицы112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
    <w:name w:val="Сетка таблицы2119"/>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0">
    <w:name w:val="Нет списка414"/>
    <w:next w:val="a3"/>
    <w:uiPriority w:val="99"/>
    <w:semiHidden/>
    <w:unhideWhenUsed/>
    <w:rsid w:val="00CF0F47"/>
  </w:style>
  <w:style w:type="numbering" w:customStyle="1" w:styleId="570">
    <w:name w:val="Нет списка57"/>
    <w:next w:val="a3"/>
    <w:uiPriority w:val="99"/>
    <w:semiHidden/>
    <w:unhideWhenUsed/>
    <w:rsid w:val="00CF0F47"/>
  </w:style>
  <w:style w:type="table" w:customStyle="1" w:styleId="69">
    <w:name w:val="Сетка таблицы69"/>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3"/>
    <w:uiPriority w:val="99"/>
    <w:semiHidden/>
    <w:unhideWhenUsed/>
    <w:rsid w:val="00CF0F47"/>
  </w:style>
  <w:style w:type="numbering" w:customStyle="1" w:styleId="2240">
    <w:name w:val="Нет списка224"/>
    <w:next w:val="a3"/>
    <w:uiPriority w:val="99"/>
    <w:semiHidden/>
    <w:unhideWhenUsed/>
    <w:rsid w:val="00CF0F47"/>
  </w:style>
  <w:style w:type="numbering" w:customStyle="1" w:styleId="31100">
    <w:name w:val="Нет списка3110"/>
    <w:next w:val="a3"/>
    <w:uiPriority w:val="99"/>
    <w:semiHidden/>
    <w:unhideWhenUsed/>
    <w:rsid w:val="00CF0F47"/>
  </w:style>
  <w:style w:type="table" w:customStyle="1" w:styleId="12101">
    <w:name w:val="Сетка таблицы121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0">
    <w:name w:val="Нет списка415"/>
    <w:next w:val="a3"/>
    <w:uiPriority w:val="99"/>
    <w:semiHidden/>
    <w:unhideWhenUsed/>
    <w:rsid w:val="00CF0F47"/>
  </w:style>
  <w:style w:type="numbering" w:customStyle="1" w:styleId="630">
    <w:name w:val="Нет списка63"/>
    <w:next w:val="a3"/>
    <w:uiPriority w:val="99"/>
    <w:semiHidden/>
    <w:unhideWhenUsed/>
    <w:rsid w:val="00CF0F47"/>
  </w:style>
  <w:style w:type="numbering" w:customStyle="1" w:styleId="13100">
    <w:name w:val="Нет списка1310"/>
    <w:next w:val="a3"/>
    <w:uiPriority w:val="99"/>
    <w:semiHidden/>
    <w:unhideWhenUsed/>
    <w:rsid w:val="00CF0F47"/>
  </w:style>
  <w:style w:type="table" w:customStyle="1" w:styleId="74">
    <w:name w:val="Сетка таблицы7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0">
    <w:name w:val="Сетка таблицы137"/>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Сетка таблицы3110"/>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 116"/>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00">
    <w:name w:val="Сетка таблицы411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0">
    <w:name w:val="Нет списка233"/>
    <w:next w:val="a3"/>
    <w:uiPriority w:val="99"/>
    <w:semiHidden/>
    <w:unhideWhenUsed/>
    <w:rsid w:val="00CF0F47"/>
  </w:style>
  <w:style w:type="table" w:customStyle="1" w:styleId="515">
    <w:name w:val="Сетка таблицы515"/>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1">
    <w:name w:val="Сетка таблицы11110"/>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Нет списка11114"/>
    <w:next w:val="a3"/>
    <w:uiPriority w:val="99"/>
    <w:semiHidden/>
    <w:unhideWhenUsed/>
    <w:rsid w:val="00CF0F47"/>
  </w:style>
  <w:style w:type="numbering" w:customStyle="1" w:styleId="3240">
    <w:name w:val="Нет списка324"/>
    <w:next w:val="a3"/>
    <w:uiPriority w:val="99"/>
    <w:semiHidden/>
    <w:unhideWhenUsed/>
    <w:rsid w:val="00CF0F47"/>
  </w:style>
  <w:style w:type="table" w:customStyle="1" w:styleId="613">
    <w:name w:val="Сетка таблицы6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3"/>
    <w:uiPriority w:val="99"/>
    <w:semiHidden/>
    <w:unhideWhenUsed/>
    <w:rsid w:val="00CF0F47"/>
  </w:style>
  <w:style w:type="numbering" w:customStyle="1" w:styleId="4230">
    <w:name w:val="Нет списка423"/>
    <w:next w:val="a3"/>
    <w:uiPriority w:val="99"/>
    <w:semiHidden/>
    <w:unhideWhenUsed/>
    <w:rsid w:val="00CF0F47"/>
  </w:style>
  <w:style w:type="numbering" w:customStyle="1" w:styleId="13140">
    <w:name w:val="Нет списка1314"/>
    <w:next w:val="a3"/>
    <w:uiPriority w:val="99"/>
    <w:semiHidden/>
    <w:unhideWhenUsed/>
    <w:rsid w:val="00CF0F47"/>
  </w:style>
  <w:style w:type="table" w:customStyle="1" w:styleId="163">
    <w:name w:val="Простая таблица 16"/>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42">
    <w:name w:val="Сетка таблицы 1114"/>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2">
    <w:name w:val="Простая таблица 114"/>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42">
    <w:name w:val="Сетка таблицы 124"/>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3">
    <w:name w:val="Простая таблица 124"/>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30">
    <w:name w:val="Нет списка73"/>
    <w:next w:val="a3"/>
    <w:uiPriority w:val="99"/>
    <w:semiHidden/>
    <w:unhideWhenUsed/>
    <w:rsid w:val="00CF0F47"/>
  </w:style>
  <w:style w:type="numbering" w:customStyle="1" w:styleId="1440">
    <w:name w:val="Нет списка144"/>
    <w:next w:val="a3"/>
    <w:uiPriority w:val="99"/>
    <w:semiHidden/>
    <w:unhideWhenUsed/>
    <w:rsid w:val="00CF0F47"/>
  </w:style>
  <w:style w:type="table" w:customStyle="1" w:styleId="83">
    <w:name w:val="Сетка таблицы83"/>
    <w:basedOn w:val="a2"/>
    <w:next w:val="aff7"/>
    <w:uiPriority w:val="3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Сетка таблицы327"/>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 133"/>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8">
    <w:name w:val="Сетка таблицы428"/>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Нет списка243"/>
    <w:next w:val="a3"/>
    <w:uiPriority w:val="99"/>
    <w:semiHidden/>
    <w:unhideWhenUsed/>
    <w:rsid w:val="00CF0F47"/>
  </w:style>
  <w:style w:type="table" w:customStyle="1" w:styleId="523">
    <w:name w:val="Сетка таблицы52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0">
    <w:name w:val="Нет списка1124"/>
    <w:next w:val="a3"/>
    <w:uiPriority w:val="99"/>
    <w:semiHidden/>
    <w:unhideWhenUsed/>
    <w:rsid w:val="00CF0F47"/>
  </w:style>
  <w:style w:type="numbering" w:customStyle="1" w:styleId="333">
    <w:name w:val="Нет списка333"/>
    <w:next w:val="a3"/>
    <w:uiPriority w:val="99"/>
    <w:semiHidden/>
    <w:unhideWhenUsed/>
    <w:rsid w:val="00CF0F47"/>
  </w:style>
  <w:style w:type="table" w:customStyle="1" w:styleId="622">
    <w:name w:val="Сетка таблицы6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0">
    <w:name w:val="Сетка таблицы1223"/>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1">
    <w:name w:val="Нет списка1223"/>
    <w:next w:val="a3"/>
    <w:uiPriority w:val="99"/>
    <w:semiHidden/>
    <w:unhideWhenUsed/>
    <w:rsid w:val="00CF0F47"/>
  </w:style>
  <w:style w:type="numbering" w:customStyle="1" w:styleId="4320">
    <w:name w:val="Нет списка432"/>
    <w:next w:val="a3"/>
    <w:uiPriority w:val="99"/>
    <w:semiHidden/>
    <w:unhideWhenUsed/>
    <w:rsid w:val="00CF0F47"/>
  </w:style>
  <w:style w:type="table" w:customStyle="1" w:styleId="713">
    <w:name w:val="Сетка таблицы7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3">
    <w:name w:val="Нет списка1323"/>
    <w:next w:val="a3"/>
    <w:uiPriority w:val="99"/>
    <w:semiHidden/>
    <w:unhideWhenUsed/>
    <w:rsid w:val="00CF0F47"/>
  </w:style>
  <w:style w:type="table" w:customStyle="1" w:styleId="1324">
    <w:name w:val="Простая таблица 132"/>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32">
    <w:name w:val="Сетка таблицы 1123"/>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23">
    <w:name w:val="Простая таблица 111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41">
    <w:name w:val="Сетка таблицы 1214"/>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3">
    <w:name w:val="Простая таблица 121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3">
    <w:name w:val="Сетка таблицы93"/>
    <w:basedOn w:val="a2"/>
    <w:next w:val="aff7"/>
    <w:uiPriority w:val="39"/>
    <w:rsid w:val="00CF0F4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CF0F47"/>
    <w:rPr>
      <w:rFonts w:eastAsia="Times New Roman"/>
      <w:sz w:val="22"/>
      <w:szCs w:val="22"/>
    </w:rPr>
    <w:tblPr>
      <w:tblCellMar>
        <w:top w:w="0" w:type="dxa"/>
        <w:left w:w="0" w:type="dxa"/>
        <w:bottom w:w="0" w:type="dxa"/>
        <w:right w:w="0" w:type="dxa"/>
      </w:tblCellMar>
    </w:tblPr>
  </w:style>
  <w:style w:type="table" w:customStyle="1" w:styleId="103">
    <w:name w:val="Сетка таблицы10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Grid12"/>
    <w:rsid w:val="00CF0F47"/>
    <w:rPr>
      <w:rFonts w:eastAsia="Times New Roman"/>
      <w:sz w:val="22"/>
      <w:szCs w:val="22"/>
    </w:rPr>
    <w:tblPr>
      <w:tblCellMar>
        <w:top w:w="0" w:type="dxa"/>
        <w:left w:w="0" w:type="dxa"/>
        <w:bottom w:w="0" w:type="dxa"/>
        <w:right w:w="0" w:type="dxa"/>
      </w:tblCellMar>
    </w:tblPr>
  </w:style>
  <w:style w:type="table" w:customStyle="1" w:styleId="1630">
    <w:name w:val="Сетка таблицы16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Нет списка83"/>
    <w:next w:val="a3"/>
    <w:uiPriority w:val="99"/>
    <w:semiHidden/>
    <w:unhideWhenUsed/>
    <w:rsid w:val="00CF0F47"/>
  </w:style>
  <w:style w:type="table" w:customStyle="1" w:styleId="1721">
    <w:name w:val="Сетка таблицы17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
    <w:name w:val="Нет списка153"/>
    <w:next w:val="a3"/>
    <w:uiPriority w:val="99"/>
    <w:semiHidden/>
    <w:unhideWhenUsed/>
    <w:rsid w:val="00CF0F47"/>
  </w:style>
  <w:style w:type="numbering" w:customStyle="1" w:styleId="2520">
    <w:name w:val="Нет списка252"/>
    <w:next w:val="a3"/>
    <w:uiPriority w:val="99"/>
    <w:semiHidden/>
    <w:unhideWhenUsed/>
    <w:rsid w:val="00CF0F47"/>
  </w:style>
  <w:style w:type="numbering" w:customStyle="1" w:styleId="343">
    <w:name w:val="Нет списка343"/>
    <w:next w:val="a3"/>
    <w:uiPriority w:val="99"/>
    <w:semiHidden/>
    <w:unhideWhenUsed/>
    <w:rsid w:val="00CF0F47"/>
  </w:style>
  <w:style w:type="table" w:customStyle="1" w:styleId="1820">
    <w:name w:val="Сетка таблицы18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7">
    <w:name w:val="Сетка таблицы43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 144"/>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7">
    <w:name w:val="Сетка таблицы411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a3"/>
    <w:uiPriority w:val="99"/>
    <w:semiHidden/>
    <w:unhideWhenUsed/>
    <w:rsid w:val="00CF0F47"/>
  </w:style>
  <w:style w:type="numbering" w:customStyle="1" w:styleId="11330">
    <w:name w:val="Нет списка1133"/>
    <w:next w:val="a3"/>
    <w:uiPriority w:val="99"/>
    <w:semiHidden/>
    <w:unhideWhenUsed/>
    <w:rsid w:val="00CF0F47"/>
  </w:style>
  <w:style w:type="table" w:customStyle="1" w:styleId="TableGrid18">
    <w:name w:val="Table Grid18"/>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0">
    <w:name w:val="Сетка таблицы21110"/>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 118"/>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7">
    <w:name w:val="Сетка таблицы421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a3"/>
    <w:uiPriority w:val="99"/>
    <w:semiHidden/>
    <w:unhideWhenUsed/>
    <w:rsid w:val="00CF0F47"/>
  </w:style>
  <w:style w:type="table" w:customStyle="1" w:styleId="TableGrid27">
    <w:name w:val="Table Grid2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3"/>
    <w:uiPriority w:val="99"/>
    <w:semiHidden/>
    <w:unhideWhenUsed/>
    <w:rsid w:val="00CF0F47"/>
  </w:style>
  <w:style w:type="numbering" w:customStyle="1" w:styleId="21150">
    <w:name w:val="Нет списка2115"/>
    <w:next w:val="a3"/>
    <w:uiPriority w:val="99"/>
    <w:semiHidden/>
    <w:unhideWhenUsed/>
    <w:rsid w:val="00CF0F47"/>
  </w:style>
  <w:style w:type="numbering" w:customStyle="1" w:styleId="31140">
    <w:name w:val="Нет списка3114"/>
    <w:next w:val="a3"/>
    <w:uiPriority w:val="99"/>
    <w:semiHidden/>
    <w:unhideWhenUsed/>
    <w:rsid w:val="00CF0F47"/>
  </w:style>
  <w:style w:type="table" w:customStyle="1" w:styleId="12321">
    <w:name w:val="Сетка таблицы12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0">
    <w:name w:val="Table Grid 129"/>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9">
    <w:name w:val="No List119"/>
    <w:next w:val="a3"/>
    <w:uiPriority w:val="99"/>
    <w:semiHidden/>
    <w:unhideWhenUsed/>
    <w:rsid w:val="00CF0F47"/>
  </w:style>
  <w:style w:type="numbering" w:customStyle="1" w:styleId="11115">
    <w:name w:val="Нет списка11115"/>
    <w:next w:val="a3"/>
    <w:uiPriority w:val="99"/>
    <w:semiHidden/>
    <w:unhideWhenUsed/>
    <w:rsid w:val="00CF0F47"/>
  </w:style>
  <w:style w:type="table" w:customStyle="1" w:styleId="TableGrid1171">
    <w:name w:val="Table Grid11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 1117"/>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20">
    <w:name w:val="Нет списка442"/>
    <w:next w:val="a3"/>
    <w:uiPriority w:val="99"/>
    <w:semiHidden/>
    <w:unhideWhenUsed/>
    <w:rsid w:val="00CF0F47"/>
  </w:style>
  <w:style w:type="numbering" w:customStyle="1" w:styleId="13320">
    <w:name w:val="Нет списка1332"/>
    <w:next w:val="a3"/>
    <w:uiPriority w:val="99"/>
    <w:semiHidden/>
    <w:unhideWhenUsed/>
    <w:rsid w:val="00CF0F47"/>
  </w:style>
  <w:style w:type="table" w:customStyle="1" w:styleId="13221">
    <w:name w:val="Сетка таблицы13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a3"/>
    <w:uiPriority w:val="99"/>
    <w:semiHidden/>
    <w:unhideWhenUsed/>
    <w:rsid w:val="00CF0F47"/>
  </w:style>
  <w:style w:type="table" w:customStyle="1" w:styleId="533">
    <w:name w:val="Сетка таблицы53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0">
    <w:name w:val="Нет списка1413"/>
    <w:next w:val="a3"/>
    <w:uiPriority w:val="99"/>
    <w:semiHidden/>
    <w:unhideWhenUsed/>
    <w:rsid w:val="00CF0F47"/>
  </w:style>
  <w:style w:type="numbering" w:customStyle="1" w:styleId="22130">
    <w:name w:val="Нет списка2213"/>
    <w:next w:val="a3"/>
    <w:uiPriority w:val="99"/>
    <w:semiHidden/>
    <w:unhideWhenUsed/>
    <w:rsid w:val="00CF0F47"/>
  </w:style>
  <w:style w:type="numbering" w:customStyle="1" w:styleId="32130">
    <w:name w:val="Нет списка3213"/>
    <w:next w:val="a3"/>
    <w:uiPriority w:val="99"/>
    <w:semiHidden/>
    <w:unhideWhenUsed/>
    <w:rsid w:val="00CF0F47"/>
  </w:style>
  <w:style w:type="table" w:customStyle="1" w:styleId="14140">
    <w:name w:val="Сетка таблицы141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Сетка таблицы 1133"/>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3">
    <w:name w:val="Сетка таблицы41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a3"/>
    <w:uiPriority w:val="99"/>
    <w:semiHidden/>
    <w:unhideWhenUsed/>
    <w:rsid w:val="00CF0F47"/>
  </w:style>
  <w:style w:type="numbering" w:customStyle="1" w:styleId="112130">
    <w:name w:val="Нет списка11213"/>
    <w:next w:val="a3"/>
    <w:uiPriority w:val="99"/>
    <w:semiHidden/>
    <w:unhideWhenUsed/>
    <w:rsid w:val="00CF0F47"/>
  </w:style>
  <w:style w:type="table" w:customStyle="1" w:styleId="TableGrid1230">
    <w:name w:val="Table Grid1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 1123"/>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3">
    <w:name w:val="Сетка таблицы42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a3"/>
    <w:uiPriority w:val="99"/>
    <w:semiHidden/>
    <w:unhideWhenUsed/>
    <w:rsid w:val="00CF0F47"/>
  </w:style>
  <w:style w:type="table" w:customStyle="1" w:styleId="TableGrid213">
    <w:name w:val="Table Grid2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
    <w:name w:val="Нет списка12113"/>
    <w:next w:val="a3"/>
    <w:uiPriority w:val="99"/>
    <w:semiHidden/>
    <w:unhideWhenUsed/>
    <w:rsid w:val="00CF0F47"/>
  </w:style>
  <w:style w:type="numbering" w:customStyle="1" w:styleId="21113">
    <w:name w:val="Нет списка21113"/>
    <w:next w:val="a3"/>
    <w:uiPriority w:val="99"/>
    <w:semiHidden/>
    <w:unhideWhenUsed/>
    <w:rsid w:val="00CF0F47"/>
  </w:style>
  <w:style w:type="numbering" w:customStyle="1" w:styleId="31113">
    <w:name w:val="Нет списка31113"/>
    <w:next w:val="a3"/>
    <w:uiPriority w:val="99"/>
    <w:semiHidden/>
    <w:unhideWhenUsed/>
    <w:rsid w:val="00CF0F47"/>
  </w:style>
  <w:style w:type="table" w:customStyle="1" w:styleId="12114">
    <w:name w:val="Сетка таблицы1211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етка таблицы43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 1214"/>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3">
    <w:name w:val="Сетка таблицы41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a3"/>
    <w:uiPriority w:val="99"/>
    <w:semiHidden/>
    <w:unhideWhenUsed/>
    <w:rsid w:val="00CF0F47"/>
  </w:style>
  <w:style w:type="numbering" w:customStyle="1" w:styleId="111113">
    <w:name w:val="Нет списка111113"/>
    <w:next w:val="a3"/>
    <w:uiPriority w:val="99"/>
    <w:semiHidden/>
    <w:unhideWhenUsed/>
    <w:rsid w:val="00CF0F47"/>
  </w:style>
  <w:style w:type="table" w:customStyle="1" w:styleId="TableGrid11130">
    <w:name w:val="Table Grid1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0">
    <w:name w:val="Сетка таблицы2111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 11113"/>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3">
    <w:name w:val="Сетка таблицы42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0">
    <w:name w:val="Нет списка613"/>
    <w:next w:val="a3"/>
    <w:uiPriority w:val="99"/>
    <w:semiHidden/>
    <w:unhideWhenUsed/>
    <w:rsid w:val="00CF0F47"/>
  </w:style>
  <w:style w:type="numbering" w:customStyle="1" w:styleId="15130">
    <w:name w:val="Нет списка1513"/>
    <w:next w:val="a3"/>
    <w:uiPriority w:val="99"/>
    <w:semiHidden/>
    <w:unhideWhenUsed/>
    <w:rsid w:val="00CF0F47"/>
  </w:style>
  <w:style w:type="table" w:customStyle="1" w:styleId="632">
    <w:name w:val="Сетка таблицы6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0">
    <w:name w:val="Сетка таблицы1514"/>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Сетка таблицы2514"/>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0">
    <w:name w:val="Сетка таблицы34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2">
    <w:name w:val="Сетка таблицы 1223"/>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3">
    <w:name w:val="Сетка таблицы45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0">
    <w:name w:val="Нет списка713"/>
    <w:next w:val="a3"/>
    <w:uiPriority w:val="99"/>
    <w:semiHidden/>
    <w:unhideWhenUsed/>
    <w:rsid w:val="00CF0F47"/>
  </w:style>
  <w:style w:type="numbering" w:customStyle="1" w:styleId="1631">
    <w:name w:val="Нет списка163"/>
    <w:next w:val="a3"/>
    <w:uiPriority w:val="99"/>
    <w:semiHidden/>
    <w:unhideWhenUsed/>
    <w:rsid w:val="00CF0F47"/>
  </w:style>
  <w:style w:type="table" w:customStyle="1" w:styleId="722">
    <w:name w:val="Сетка таблицы7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0">
    <w:name w:val="Сетка таблицы16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 13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3">
    <w:name w:val="Сетка таблицы46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Нет списка813"/>
    <w:next w:val="a3"/>
    <w:uiPriority w:val="99"/>
    <w:semiHidden/>
    <w:unhideWhenUsed/>
    <w:rsid w:val="00CF0F47"/>
  </w:style>
  <w:style w:type="table" w:customStyle="1" w:styleId="8121">
    <w:name w:val="Сетка таблицы8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3"/>
    <w:uiPriority w:val="99"/>
    <w:semiHidden/>
    <w:unhideWhenUsed/>
    <w:rsid w:val="00CF0F47"/>
  </w:style>
  <w:style w:type="numbering" w:customStyle="1" w:styleId="2313">
    <w:name w:val="Нет списка2313"/>
    <w:next w:val="a3"/>
    <w:uiPriority w:val="99"/>
    <w:semiHidden/>
    <w:unhideWhenUsed/>
    <w:rsid w:val="00CF0F47"/>
  </w:style>
  <w:style w:type="numbering" w:customStyle="1" w:styleId="3313">
    <w:name w:val="Нет списка3313"/>
    <w:next w:val="a3"/>
    <w:uiPriority w:val="99"/>
    <w:semiHidden/>
    <w:unhideWhenUsed/>
    <w:rsid w:val="00CF0F47"/>
  </w:style>
  <w:style w:type="table" w:customStyle="1" w:styleId="272">
    <w:name w:val="Сетка таблицы27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a3"/>
    <w:uiPriority w:val="99"/>
    <w:semiHidden/>
    <w:unhideWhenUsed/>
    <w:rsid w:val="00CF0F47"/>
  </w:style>
  <w:style w:type="numbering" w:customStyle="1" w:styleId="113130">
    <w:name w:val="Нет списка11313"/>
    <w:next w:val="a3"/>
    <w:uiPriority w:val="99"/>
    <w:semiHidden/>
    <w:unhideWhenUsed/>
    <w:rsid w:val="00CF0F47"/>
  </w:style>
  <w:style w:type="table" w:customStyle="1" w:styleId="TableGrid132">
    <w:name w:val="Table Grid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 113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2">
    <w:name w:val="Сетка таблицы42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a3"/>
    <w:uiPriority w:val="99"/>
    <w:semiHidden/>
    <w:unhideWhenUsed/>
    <w:rsid w:val="00CF0F47"/>
  </w:style>
  <w:style w:type="table" w:customStyle="1" w:styleId="TableGrid222">
    <w:name w:val="Table Grid2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30">
    <w:name w:val="Нет списка12213"/>
    <w:next w:val="a3"/>
    <w:uiPriority w:val="99"/>
    <w:semiHidden/>
    <w:unhideWhenUsed/>
    <w:rsid w:val="00CF0F47"/>
  </w:style>
  <w:style w:type="numbering" w:customStyle="1" w:styleId="21230">
    <w:name w:val="Нет списка2123"/>
    <w:next w:val="a3"/>
    <w:uiPriority w:val="99"/>
    <w:semiHidden/>
    <w:unhideWhenUsed/>
    <w:rsid w:val="00CF0F47"/>
  </w:style>
  <w:style w:type="numbering" w:customStyle="1" w:styleId="31230">
    <w:name w:val="Нет списка3123"/>
    <w:next w:val="a3"/>
    <w:uiPriority w:val="99"/>
    <w:semiHidden/>
    <w:unhideWhenUsed/>
    <w:rsid w:val="00CF0F47"/>
  </w:style>
  <w:style w:type="table" w:customStyle="1" w:styleId="122122">
    <w:name w:val="Сетка таблицы12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 12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2">
    <w:name w:val="Сетка таблицы41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a3"/>
    <w:uiPriority w:val="99"/>
    <w:semiHidden/>
    <w:unhideWhenUsed/>
    <w:rsid w:val="00CF0F47"/>
  </w:style>
  <w:style w:type="numbering" w:customStyle="1" w:styleId="111230">
    <w:name w:val="Нет списка11123"/>
    <w:next w:val="a3"/>
    <w:uiPriority w:val="99"/>
    <w:semiHidden/>
    <w:unhideWhenUsed/>
    <w:rsid w:val="00CF0F47"/>
  </w:style>
  <w:style w:type="table" w:customStyle="1" w:styleId="TableGrid11220">
    <w:name w:val="Table Grid1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
    <w:name w:val="Сетка таблицы111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 111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2">
    <w:name w:val="Сетка таблицы42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
    <w:next w:val="a3"/>
    <w:uiPriority w:val="99"/>
    <w:semiHidden/>
    <w:unhideWhenUsed/>
    <w:rsid w:val="00CF0F47"/>
  </w:style>
  <w:style w:type="numbering" w:customStyle="1" w:styleId="13113">
    <w:name w:val="Нет списка13113"/>
    <w:next w:val="a3"/>
    <w:uiPriority w:val="99"/>
    <w:semiHidden/>
    <w:unhideWhenUsed/>
    <w:rsid w:val="00CF0F47"/>
  </w:style>
  <w:style w:type="table" w:customStyle="1" w:styleId="131121">
    <w:name w:val="Сетка таблицы131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
    <w:name w:val="Нет списка5113"/>
    <w:next w:val="a3"/>
    <w:uiPriority w:val="99"/>
    <w:semiHidden/>
    <w:unhideWhenUsed/>
    <w:rsid w:val="00CF0F47"/>
  </w:style>
  <w:style w:type="table" w:customStyle="1" w:styleId="51130">
    <w:name w:val="Сетка таблицы511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0">
    <w:name w:val="Сетка таблицы1411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31">
    <w:name w:val="Нет списка14113"/>
    <w:next w:val="a3"/>
    <w:uiPriority w:val="99"/>
    <w:semiHidden/>
    <w:unhideWhenUsed/>
    <w:rsid w:val="00CF0F47"/>
  </w:style>
  <w:style w:type="numbering" w:customStyle="1" w:styleId="1121130">
    <w:name w:val="Нет списка112113"/>
    <w:next w:val="a3"/>
    <w:uiPriority w:val="99"/>
    <w:semiHidden/>
    <w:unhideWhenUsed/>
    <w:rsid w:val="00CF0F47"/>
  </w:style>
  <w:style w:type="numbering" w:customStyle="1" w:styleId="22113">
    <w:name w:val="Нет списка22113"/>
    <w:next w:val="a3"/>
    <w:uiPriority w:val="99"/>
    <w:semiHidden/>
    <w:unhideWhenUsed/>
    <w:rsid w:val="00CF0F47"/>
  </w:style>
  <w:style w:type="numbering" w:customStyle="1" w:styleId="32113">
    <w:name w:val="Нет списка32113"/>
    <w:next w:val="a3"/>
    <w:uiPriority w:val="99"/>
    <w:semiHidden/>
    <w:unhideWhenUsed/>
    <w:rsid w:val="00CF0F47"/>
  </w:style>
  <w:style w:type="table" w:customStyle="1" w:styleId="1121131">
    <w:name w:val="Сетка таблицы112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0">
    <w:name w:val="Сетка таблицы3312"/>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
    <w:name w:val="Сетка таблицы 11113"/>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2">
    <w:name w:val="Сетка таблицы5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0">
    <w:name w:val="Сетка таблицы6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Простая таблица 142"/>
    <w:basedOn w:val="a2"/>
    <w:next w:val="1c"/>
    <w:uiPriority w:val="99"/>
    <w:locked/>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21">
    <w:name w:val="Сетка таблицы111112"/>
    <w:uiPriority w:val="9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2">
    <w:name w:val="Сетка таблицы 111112"/>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24">
    <w:name w:val="Простая таблица 112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3">
    <w:name w:val="Сетка таблицы121113"/>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2">
    <w:name w:val="Сетка таблицы 12113"/>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23">
    <w:name w:val="Простая таблица 122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2">
    <w:name w:val="Сетка таблицы212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 1412"/>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3">
    <w:name w:val="Нет списка6113"/>
    <w:next w:val="a3"/>
    <w:uiPriority w:val="99"/>
    <w:semiHidden/>
    <w:unhideWhenUsed/>
    <w:rsid w:val="00CF0F47"/>
  </w:style>
  <w:style w:type="numbering" w:customStyle="1" w:styleId="15113">
    <w:name w:val="Нет списка15113"/>
    <w:next w:val="a3"/>
    <w:uiPriority w:val="99"/>
    <w:semiHidden/>
    <w:unhideWhenUsed/>
    <w:rsid w:val="00CF0F47"/>
  </w:style>
  <w:style w:type="numbering" w:customStyle="1" w:styleId="23112">
    <w:name w:val="Нет списка23112"/>
    <w:next w:val="a3"/>
    <w:uiPriority w:val="99"/>
    <w:semiHidden/>
    <w:unhideWhenUsed/>
    <w:rsid w:val="00CF0F47"/>
  </w:style>
  <w:style w:type="numbering" w:customStyle="1" w:styleId="33112">
    <w:name w:val="Нет списка33112"/>
    <w:next w:val="a3"/>
    <w:uiPriority w:val="99"/>
    <w:semiHidden/>
    <w:unhideWhenUsed/>
    <w:rsid w:val="00CF0F47"/>
  </w:style>
  <w:style w:type="table" w:customStyle="1" w:styleId="151130">
    <w:name w:val="Сетка таблицы15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Сетка таблицы251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2">
    <w:name w:val="Сетка таблицы451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 15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2">
    <w:name w:val="Сетка таблицы41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a3"/>
    <w:uiPriority w:val="99"/>
    <w:semiHidden/>
    <w:unhideWhenUsed/>
    <w:rsid w:val="00CF0F47"/>
  </w:style>
  <w:style w:type="numbering" w:customStyle="1" w:styleId="113112">
    <w:name w:val="Нет списка113112"/>
    <w:next w:val="a3"/>
    <w:uiPriority w:val="99"/>
    <w:semiHidden/>
    <w:unhideWhenUsed/>
    <w:rsid w:val="00CF0F47"/>
  </w:style>
  <w:style w:type="table" w:customStyle="1" w:styleId="TableGrid12120">
    <w:name w:val="Table Grid1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 112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2">
    <w:name w:val="Сетка таблицы42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a3"/>
    <w:uiPriority w:val="99"/>
    <w:semiHidden/>
    <w:unhideWhenUsed/>
    <w:rsid w:val="00CF0F47"/>
  </w:style>
  <w:style w:type="table" w:customStyle="1" w:styleId="TableGrid2112">
    <w:name w:val="Table Grid2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30">
    <w:name w:val="Нет списка121113"/>
    <w:next w:val="a3"/>
    <w:uiPriority w:val="99"/>
    <w:semiHidden/>
    <w:unhideWhenUsed/>
    <w:rsid w:val="00CF0F47"/>
  </w:style>
  <w:style w:type="numbering" w:customStyle="1" w:styleId="211113">
    <w:name w:val="Нет списка211113"/>
    <w:next w:val="a3"/>
    <w:uiPriority w:val="99"/>
    <w:semiHidden/>
    <w:unhideWhenUsed/>
    <w:rsid w:val="00CF0F47"/>
  </w:style>
  <w:style w:type="numbering" w:customStyle="1" w:styleId="311113">
    <w:name w:val="Нет списка311113"/>
    <w:next w:val="a3"/>
    <w:uiPriority w:val="99"/>
    <w:semiHidden/>
    <w:unhideWhenUsed/>
    <w:rsid w:val="00CF0F47"/>
  </w:style>
  <w:style w:type="table" w:customStyle="1" w:styleId="221120">
    <w:name w:val="Сетка таблицы2211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2">
    <w:name w:val="Сетка таблицы43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0">
    <w:name w:val="Сетка таблицы32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 12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2">
    <w:name w:val="Сетка таблицы41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a3"/>
    <w:uiPriority w:val="99"/>
    <w:semiHidden/>
    <w:unhideWhenUsed/>
    <w:rsid w:val="00CF0F47"/>
  </w:style>
  <w:style w:type="numbering" w:customStyle="1" w:styleId="11111130">
    <w:name w:val="Нет списка1111113"/>
    <w:next w:val="a3"/>
    <w:uiPriority w:val="99"/>
    <w:semiHidden/>
    <w:unhideWhenUsed/>
    <w:rsid w:val="00CF0F47"/>
  </w:style>
  <w:style w:type="table" w:customStyle="1" w:styleId="TableGrid111120">
    <w:name w:val="Table Grid1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0">
    <w:name w:val="Сетка таблицы211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 111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2">
    <w:name w:val="Сетка таблицы42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20">
    <w:name w:val="Нет списка41112"/>
    <w:next w:val="a3"/>
    <w:uiPriority w:val="99"/>
    <w:semiHidden/>
    <w:unhideWhenUsed/>
    <w:rsid w:val="00CF0F47"/>
  </w:style>
  <w:style w:type="numbering" w:customStyle="1" w:styleId="131112">
    <w:name w:val="Нет списка131112"/>
    <w:next w:val="a3"/>
    <w:uiPriority w:val="99"/>
    <w:semiHidden/>
    <w:unhideWhenUsed/>
    <w:rsid w:val="00CF0F47"/>
  </w:style>
  <w:style w:type="numbering" w:customStyle="1" w:styleId="511120">
    <w:name w:val="Нет списка51112"/>
    <w:next w:val="a3"/>
    <w:uiPriority w:val="99"/>
    <w:semiHidden/>
    <w:unhideWhenUsed/>
    <w:rsid w:val="00CF0F47"/>
  </w:style>
  <w:style w:type="table" w:customStyle="1" w:styleId="5212">
    <w:name w:val="Сетка таблицы5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2">
    <w:name w:val="Нет списка141112"/>
    <w:next w:val="a3"/>
    <w:uiPriority w:val="99"/>
    <w:semiHidden/>
    <w:unhideWhenUsed/>
    <w:rsid w:val="00CF0F47"/>
  </w:style>
  <w:style w:type="numbering" w:customStyle="1" w:styleId="221112">
    <w:name w:val="Нет списка221112"/>
    <w:next w:val="a3"/>
    <w:uiPriority w:val="99"/>
    <w:semiHidden/>
    <w:unhideWhenUsed/>
    <w:rsid w:val="00CF0F47"/>
  </w:style>
  <w:style w:type="numbering" w:customStyle="1" w:styleId="321112">
    <w:name w:val="Нет списка321112"/>
    <w:next w:val="a3"/>
    <w:uiPriority w:val="99"/>
    <w:semiHidden/>
    <w:unhideWhenUsed/>
    <w:rsid w:val="00CF0F47"/>
  </w:style>
  <w:style w:type="table" w:customStyle="1" w:styleId="1411120">
    <w:name w:val="Сетка таблицы14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
    <w:name w:val="Сетка таблицы 1121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2">
    <w:name w:val="No List12112"/>
    <w:next w:val="a3"/>
    <w:uiPriority w:val="99"/>
    <w:semiHidden/>
    <w:unhideWhenUsed/>
    <w:rsid w:val="00CF0F47"/>
  </w:style>
  <w:style w:type="numbering" w:customStyle="1" w:styleId="1121112">
    <w:name w:val="Нет списка1121112"/>
    <w:next w:val="a3"/>
    <w:uiPriority w:val="99"/>
    <w:semiHidden/>
    <w:unhideWhenUsed/>
    <w:rsid w:val="00CF0F47"/>
  </w:style>
  <w:style w:type="table" w:customStyle="1" w:styleId="11211120">
    <w:name w:val="Сетка таблицы11211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a3"/>
    <w:uiPriority w:val="99"/>
    <w:semiHidden/>
    <w:unhideWhenUsed/>
    <w:rsid w:val="00CF0F47"/>
  </w:style>
  <w:style w:type="numbering" w:customStyle="1" w:styleId="12111120">
    <w:name w:val="Нет списка1211112"/>
    <w:next w:val="a3"/>
    <w:uiPriority w:val="99"/>
    <w:semiHidden/>
    <w:unhideWhenUsed/>
    <w:rsid w:val="00CF0F47"/>
  </w:style>
  <w:style w:type="numbering" w:customStyle="1" w:styleId="2111112">
    <w:name w:val="Нет списка2111112"/>
    <w:next w:val="a3"/>
    <w:uiPriority w:val="99"/>
    <w:semiHidden/>
    <w:unhideWhenUsed/>
    <w:rsid w:val="00CF0F47"/>
  </w:style>
  <w:style w:type="numbering" w:customStyle="1" w:styleId="3111112">
    <w:name w:val="Нет списка3111112"/>
    <w:next w:val="a3"/>
    <w:uiPriority w:val="99"/>
    <w:semiHidden/>
    <w:unhideWhenUsed/>
    <w:rsid w:val="00CF0F47"/>
  </w:style>
  <w:style w:type="table" w:customStyle="1" w:styleId="12111121">
    <w:name w:val="Сетка таблицы121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a3"/>
    <w:uiPriority w:val="99"/>
    <w:semiHidden/>
    <w:unhideWhenUsed/>
    <w:rsid w:val="00CF0F47"/>
  </w:style>
  <w:style w:type="numbering" w:customStyle="1" w:styleId="11111112">
    <w:name w:val="Нет списка11111112"/>
    <w:next w:val="a3"/>
    <w:uiPriority w:val="99"/>
    <w:semiHidden/>
    <w:unhideWhenUsed/>
    <w:rsid w:val="00CF0F47"/>
  </w:style>
  <w:style w:type="numbering" w:customStyle="1" w:styleId="61112">
    <w:name w:val="Нет списка61112"/>
    <w:next w:val="a3"/>
    <w:uiPriority w:val="99"/>
    <w:semiHidden/>
    <w:unhideWhenUsed/>
    <w:rsid w:val="00CF0F47"/>
  </w:style>
  <w:style w:type="numbering" w:customStyle="1" w:styleId="151112">
    <w:name w:val="Нет списка151112"/>
    <w:next w:val="a3"/>
    <w:uiPriority w:val="99"/>
    <w:semiHidden/>
    <w:unhideWhenUsed/>
    <w:rsid w:val="00CF0F47"/>
  </w:style>
  <w:style w:type="table" w:customStyle="1" w:styleId="1511120">
    <w:name w:val="Сетка таблицы1511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2">
    <w:name w:val="Сетка таблицы251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2">
    <w:name w:val="Сетка таблицы 121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20">
    <w:name w:val="Нет списка7112"/>
    <w:next w:val="a3"/>
    <w:uiPriority w:val="99"/>
    <w:semiHidden/>
    <w:unhideWhenUsed/>
    <w:rsid w:val="00CF0F47"/>
  </w:style>
  <w:style w:type="numbering" w:customStyle="1" w:styleId="16121">
    <w:name w:val="Нет списка1612"/>
    <w:next w:val="a3"/>
    <w:uiPriority w:val="99"/>
    <w:semiHidden/>
    <w:unhideWhenUsed/>
    <w:rsid w:val="00CF0F47"/>
  </w:style>
  <w:style w:type="table" w:customStyle="1" w:styleId="2612">
    <w:name w:val="Сетка таблицы26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Сетка таблицы461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
    <w:name w:val="Нет списка8112"/>
    <w:next w:val="a3"/>
    <w:uiPriority w:val="99"/>
    <w:semiHidden/>
    <w:unhideWhenUsed/>
    <w:rsid w:val="00CF0F47"/>
  </w:style>
  <w:style w:type="table" w:customStyle="1" w:styleId="9120">
    <w:name w:val="Сетка таблицы9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0">
    <w:name w:val="Нет списка1712"/>
    <w:next w:val="a3"/>
    <w:uiPriority w:val="99"/>
    <w:semiHidden/>
    <w:unhideWhenUsed/>
    <w:rsid w:val="00CF0F47"/>
  </w:style>
  <w:style w:type="numbering" w:customStyle="1" w:styleId="24120">
    <w:name w:val="Нет списка2412"/>
    <w:next w:val="a3"/>
    <w:uiPriority w:val="99"/>
    <w:semiHidden/>
    <w:unhideWhenUsed/>
    <w:rsid w:val="00CF0F47"/>
  </w:style>
  <w:style w:type="numbering" w:customStyle="1" w:styleId="34120">
    <w:name w:val="Нет списка3412"/>
    <w:next w:val="a3"/>
    <w:uiPriority w:val="99"/>
    <w:semiHidden/>
    <w:unhideWhenUsed/>
    <w:rsid w:val="00CF0F47"/>
  </w:style>
  <w:style w:type="table" w:customStyle="1" w:styleId="1622">
    <w:name w:val="Сетка таблицы 16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2">
    <w:name w:val="No List1312"/>
    <w:next w:val="a3"/>
    <w:uiPriority w:val="99"/>
    <w:semiHidden/>
    <w:unhideWhenUsed/>
    <w:rsid w:val="00CF0F47"/>
  </w:style>
  <w:style w:type="numbering" w:customStyle="1" w:styleId="11420">
    <w:name w:val="Нет списка1142"/>
    <w:next w:val="a3"/>
    <w:uiPriority w:val="99"/>
    <w:semiHidden/>
    <w:unhideWhenUsed/>
    <w:rsid w:val="00CF0F47"/>
  </w:style>
  <w:style w:type="table" w:customStyle="1" w:styleId="11421">
    <w:name w:val="Сетка таблицы114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a3"/>
    <w:uiPriority w:val="99"/>
    <w:semiHidden/>
    <w:unhideWhenUsed/>
    <w:rsid w:val="00CF0F47"/>
  </w:style>
  <w:style w:type="numbering" w:customStyle="1" w:styleId="1221120">
    <w:name w:val="Нет списка122112"/>
    <w:next w:val="a3"/>
    <w:uiPriority w:val="99"/>
    <w:semiHidden/>
    <w:unhideWhenUsed/>
    <w:rsid w:val="00CF0F47"/>
  </w:style>
  <w:style w:type="numbering" w:customStyle="1" w:styleId="212120">
    <w:name w:val="Нет списка21212"/>
    <w:next w:val="a3"/>
    <w:uiPriority w:val="99"/>
    <w:semiHidden/>
    <w:unhideWhenUsed/>
    <w:rsid w:val="00CF0F47"/>
  </w:style>
  <w:style w:type="numbering" w:customStyle="1" w:styleId="312120">
    <w:name w:val="Нет списка31212"/>
    <w:next w:val="a3"/>
    <w:uiPriority w:val="99"/>
    <w:semiHidden/>
    <w:unhideWhenUsed/>
    <w:rsid w:val="00CF0F47"/>
  </w:style>
  <w:style w:type="numbering" w:customStyle="1" w:styleId="NoList11212">
    <w:name w:val="No List11212"/>
    <w:next w:val="a3"/>
    <w:uiPriority w:val="99"/>
    <w:semiHidden/>
    <w:unhideWhenUsed/>
    <w:rsid w:val="00CF0F47"/>
  </w:style>
  <w:style w:type="numbering" w:customStyle="1" w:styleId="1112120">
    <w:name w:val="Нет списка111212"/>
    <w:next w:val="a3"/>
    <w:uiPriority w:val="99"/>
    <w:semiHidden/>
    <w:unhideWhenUsed/>
    <w:rsid w:val="00CF0F47"/>
  </w:style>
  <w:style w:type="table" w:customStyle="1" w:styleId="111320">
    <w:name w:val="Сетка таблицы1113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0">
    <w:name w:val="Нет списка4212"/>
    <w:next w:val="a3"/>
    <w:uiPriority w:val="99"/>
    <w:semiHidden/>
    <w:unhideWhenUsed/>
    <w:rsid w:val="00CF0F47"/>
  </w:style>
  <w:style w:type="numbering" w:customStyle="1" w:styleId="13212">
    <w:name w:val="Нет списка13212"/>
    <w:next w:val="a3"/>
    <w:uiPriority w:val="99"/>
    <w:semiHidden/>
    <w:unhideWhenUsed/>
    <w:rsid w:val="00CF0F47"/>
  </w:style>
  <w:style w:type="table" w:customStyle="1" w:styleId="2322">
    <w:name w:val="Сетка таблицы23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Сетка таблицы531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3"/>
    <w:uiPriority w:val="99"/>
    <w:semiHidden/>
    <w:unhideWhenUsed/>
    <w:rsid w:val="00CF0F47"/>
  </w:style>
  <w:style w:type="table" w:customStyle="1" w:styleId="1012">
    <w:name w:val="Сетка таблицы1012"/>
    <w:basedOn w:val="a2"/>
    <w:next w:val="aff7"/>
    <w:uiPriority w:val="39"/>
    <w:rsid w:val="00CF0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
    <w:name w:val="Сетка таблицы542"/>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0">
    <w:name w:val="Сетка таблицы112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
    <w:name w:val="Сетка таблицы 1131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2">
    <w:name w:val="Сетка таблицы5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 11122"/>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30">
    <w:name w:val="Сетка таблицы12123"/>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31">
    <w:name w:val="Сетка таблицы 12213"/>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21">
    <w:name w:val="Сетка таблицы 1422"/>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30">
    <w:name w:val="Сетка таблицы15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Сетка таблицы252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0">
    <w:name w:val="Сетка таблицы14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0">
    <w:name w:val="Сетка таблицы1121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0">
    <w:name w:val="Сетка таблицы121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2">
    <w:name w:val="Сетка таблицы151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2">
    <w:name w:val="Сетка таблицы251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1">
    <w:name w:val="Сетка таблицы 121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2">
    <w:name w:val="Сетка таблицы53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0">
    <w:name w:val="Сетка таблицы14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2">
    <w:name w:val="Сетка таблицы1122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20">
    <w:name w:val="Сетка таблицы121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
    <w:name w:val="Сетка таблицы152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2">
    <w:name w:val="Сетка таблицы252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1">
    <w:name w:val="Сетка таблицы 122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21">
    <w:name w:val="Нет списка102"/>
    <w:next w:val="a3"/>
    <w:uiPriority w:val="99"/>
    <w:semiHidden/>
    <w:unhideWhenUsed/>
    <w:rsid w:val="00CF0F47"/>
  </w:style>
  <w:style w:type="table" w:customStyle="1" w:styleId="1920">
    <w:name w:val="Сетка таблицы19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
    <w:name w:val="Нет списка182"/>
    <w:next w:val="a3"/>
    <w:uiPriority w:val="99"/>
    <w:semiHidden/>
    <w:unhideWhenUsed/>
    <w:rsid w:val="00CF0F47"/>
  </w:style>
  <w:style w:type="numbering" w:customStyle="1" w:styleId="2621">
    <w:name w:val="Нет списка262"/>
    <w:next w:val="a3"/>
    <w:uiPriority w:val="99"/>
    <w:semiHidden/>
    <w:unhideWhenUsed/>
    <w:rsid w:val="00CF0F47"/>
  </w:style>
  <w:style w:type="numbering" w:customStyle="1" w:styleId="3521">
    <w:name w:val="Нет списка352"/>
    <w:next w:val="a3"/>
    <w:uiPriority w:val="99"/>
    <w:semiHidden/>
    <w:unhideWhenUsed/>
    <w:rsid w:val="00CF0F47"/>
  </w:style>
  <w:style w:type="table" w:customStyle="1" w:styleId="11020">
    <w:name w:val="Сетка таблицы11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 17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2">
    <w:name w:val="Сетка таблицы414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a3"/>
    <w:uiPriority w:val="99"/>
    <w:semiHidden/>
    <w:unhideWhenUsed/>
    <w:rsid w:val="00CF0F47"/>
  </w:style>
  <w:style w:type="numbering" w:customStyle="1" w:styleId="11520">
    <w:name w:val="Нет списка1152"/>
    <w:next w:val="a3"/>
    <w:uiPriority w:val="99"/>
    <w:semiHidden/>
    <w:unhideWhenUsed/>
    <w:rsid w:val="00CF0F47"/>
  </w:style>
  <w:style w:type="table" w:customStyle="1" w:styleId="TableGrid142">
    <w:name w:val="Table Grid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
    <w:name w:val="Сетка таблицы115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 114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2">
    <w:name w:val="Сетка таблицы42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a3"/>
    <w:uiPriority w:val="99"/>
    <w:semiHidden/>
    <w:unhideWhenUsed/>
    <w:rsid w:val="00CF0F47"/>
  </w:style>
  <w:style w:type="table" w:customStyle="1" w:styleId="TableGrid232">
    <w:name w:val="Table Grid2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3"/>
    <w:uiPriority w:val="99"/>
    <w:semiHidden/>
    <w:unhideWhenUsed/>
    <w:rsid w:val="00CF0F47"/>
  </w:style>
  <w:style w:type="numbering" w:customStyle="1" w:styleId="21320">
    <w:name w:val="Нет списка2132"/>
    <w:next w:val="a3"/>
    <w:uiPriority w:val="99"/>
    <w:semiHidden/>
    <w:unhideWhenUsed/>
    <w:rsid w:val="00CF0F47"/>
  </w:style>
  <w:style w:type="numbering" w:customStyle="1" w:styleId="31320">
    <w:name w:val="Нет списка3132"/>
    <w:next w:val="a3"/>
    <w:uiPriority w:val="99"/>
    <w:semiHidden/>
    <w:unhideWhenUsed/>
    <w:rsid w:val="00CF0F47"/>
  </w:style>
  <w:style w:type="table" w:customStyle="1" w:styleId="12421">
    <w:name w:val="Сетка таблицы1242"/>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
    <w:name w:val="Сетка таблицы43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 123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20">
    <w:name w:val="Сетка таблицы41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a3"/>
    <w:uiPriority w:val="99"/>
    <w:semiHidden/>
    <w:unhideWhenUsed/>
    <w:rsid w:val="00CF0F47"/>
  </w:style>
  <w:style w:type="numbering" w:customStyle="1" w:styleId="111321">
    <w:name w:val="Нет списка11132"/>
    <w:next w:val="a3"/>
    <w:uiPriority w:val="99"/>
    <w:semiHidden/>
    <w:unhideWhenUsed/>
    <w:rsid w:val="00CF0F47"/>
  </w:style>
  <w:style w:type="table" w:customStyle="1" w:styleId="TableGrid11320">
    <w:name w:val="Table Grid1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0">
    <w:name w:val="Сетка таблицы1114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Сетка таблицы21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 1113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2">
    <w:name w:val="Сетка таблицы42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1">
    <w:name w:val="Нет списка452"/>
    <w:next w:val="a3"/>
    <w:uiPriority w:val="99"/>
    <w:semiHidden/>
    <w:unhideWhenUsed/>
    <w:rsid w:val="00CF0F47"/>
  </w:style>
  <w:style w:type="numbering" w:customStyle="1" w:styleId="1342">
    <w:name w:val="Нет списка1342"/>
    <w:next w:val="a3"/>
    <w:uiPriority w:val="99"/>
    <w:semiHidden/>
    <w:unhideWhenUsed/>
    <w:rsid w:val="00CF0F47"/>
  </w:style>
  <w:style w:type="table" w:customStyle="1" w:styleId="13321">
    <w:name w:val="Сетка таблицы133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
    <w:name w:val="Нет списка192"/>
    <w:next w:val="a3"/>
    <w:uiPriority w:val="99"/>
    <w:semiHidden/>
    <w:unhideWhenUsed/>
    <w:rsid w:val="00CF0F47"/>
  </w:style>
  <w:style w:type="numbering" w:customStyle="1" w:styleId="11021">
    <w:name w:val="Нет списка1102"/>
    <w:next w:val="a3"/>
    <w:uiPriority w:val="99"/>
    <w:semiHidden/>
    <w:unhideWhenUsed/>
    <w:rsid w:val="00CF0F47"/>
  </w:style>
  <w:style w:type="numbering" w:customStyle="1" w:styleId="2720">
    <w:name w:val="Нет списка272"/>
    <w:next w:val="a3"/>
    <w:uiPriority w:val="99"/>
    <w:semiHidden/>
    <w:unhideWhenUsed/>
    <w:rsid w:val="00CF0F47"/>
  </w:style>
  <w:style w:type="numbering" w:customStyle="1" w:styleId="3620">
    <w:name w:val="Нет списка362"/>
    <w:next w:val="a3"/>
    <w:uiPriority w:val="99"/>
    <w:semiHidden/>
    <w:unhideWhenUsed/>
    <w:rsid w:val="00CF0F47"/>
  </w:style>
  <w:style w:type="table" w:customStyle="1" w:styleId="11620">
    <w:name w:val="Сетка таблицы116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a3"/>
    <w:uiPriority w:val="99"/>
    <w:semiHidden/>
    <w:unhideWhenUsed/>
    <w:rsid w:val="00CF0F47"/>
  </w:style>
  <w:style w:type="numbering" w:customStyle="1" w:styleId="11621">
    <w:name w:val="Нет списка1162"/>
    <w:next w:val="a3"/>
    <w:uiPriority w:val="99"/>
    <w:semiHidden/>
    <w:unhideWhenUsed/>
    <w:rsid w:val="00CF0F47"/>
  </w:style>
  <w:style w:type="table" w:customStyle="1" w:styleId="1172">
    <w:name w:val="Сетка таблицы117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a3"/>
    <w:uiPriority w:val="99"/>
    <w:semiHidden/>
    <w:unhideWhenUsed/>
    <w:rsid w:val="00CF0F47"/>
  </w:style>
  <w:style w:type="numbering" w:customStyle="1" w:styleId="1252">
    <w:name w:val="Нет списка1252"/>
    <w:next w:val="a3"/>
    <w:uiPriority w:val="99"/>
    <w:semiHidden/>
    <w:unhideWhenUsed/>
    <w:rsid w:val="00CF0F47"/>
  </w:style>
  <w:style w:type="numbering" w:customStyle="1" w:styleId="21420">
    <w:name w:val="Нет списка2142"/>
    <w:next w:val="a3"/>
    <w:uiPriority w:val="99"/>
    <w:semiHidden/>
    <w:unhideWhenUsed/>
    <w:rsid w:val="00CF0F47"/>
  </w:style>
  <w:style w:type="numbering" w:customStyle="1" w:styleId="31420">
    <w:name w:val="Нет списка3142"/>
    <w:next w:val="a3"/>
    <w:uiPriority w:val="99"/>
    <w:semiHidden/>
    <w:unhideWhenUsed/>
    <w:rsid w:val="00CF0F47"/>
  </w:style>
  <w:style w:type="table" w:customStyle="1" w:styleId="TableGrid1242">
    <w:name w:val="Table Grid 124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2">
    <w:name w:val="No List1142"/>
    <w:next w:val="a3"/>
    <w:uiPriority w:val="99"/>
    <w:semiHidden/>
    <w:unhideWhenUsed/>
    <w:rsid w:val="00CF0F47"/>
  </w:style>
  <w:style w:type="numbering" w:customStyle="1" w:styleId="111421">
    <w:name w:val="Нет списка11142"/>
    <w:next w:val="a3"/>
    <w:uiPriority w:val="99"/>
    <w:semiHidden/>
    <w:unhideWhenUsed/>
    <w:rsid w:val="00CF0F47"/>
  </w:style>
  <w:style w:type="numbering" w:customStyle="1" w:styleId="4620">
    <w:name w:val="Нет списка462"/>
    <w:next w:val="a3"/>
    <w:uiPriority w:val="99"/>
    <w:semiHidden/>
    <w:unhideWhenUsed/>
    <w:rsid w:val="00CF0F47"/>
  </w:style>
  <w:style w:type="numbering" w:customStyle="1" w:styleId="1352">
    <w:name w:val="Нет списка1352"/>
    <w:next w:val="a3"/>
    <w:uiPriority w:val="99"/>
    <w:semiHidden/>
    <w:unhideWhenUsed/>
    <w:rsid w:val="00CF0F47"/>
  </w:style>
  <w:style w:type="numbering" w:customStyle="1" w:styleId="5221">
    <w:name w:val="Нет списка522"/>
    <w:next w:val="a3"/>
    <w:uiPriority w:val="99"/>
    <w:semiHidden/>
    <w:unhideWhenUsed/>
    <w:rsid w:val="00CF0F47"/>
  </w:style>
  <w:style w:type="table" w:customStyle="1" w:styleId="202">
    <w:name w:val="Сетка таблицы2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3"/>
    <w:uiPriority w:val="99"/>
    <w:semiHidden/>
    <w:unhideWhenUsed/>
    <w:rsid w:val="00CF0F47"/>
  </w:style>
  <w:style w:type="table" w:customStyle="1" w:styleId="302">
    <w:name w:val="Сетка таблицы3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0">
    <w:name w:val="Нет списка1172"/>
    <w:next w:val="a3"/>
    <w:uiPriority w:val="99"/>
    <w:semiHidden/>
    <w:unhideWhenUsed/>
    <w:rsid w:val="00CF0F47"/>
  </w:style>
  <w:style w:type="numbering" w:customStyle="1" w:styleId="2820">
    <w:name w:val="Нет списка282"/>
    <w:next w:val="a3"/>
    <w:uiPriority w:val="99"/>
    <w:semiHidden/>
    <w:unhideWhenUsed/>
    <w:rsid w:val="00CF0F47"/>
  </w:style>
  <w:style w:type="numbering" w:customStyle="1" w:styleId="3720">
    <w:name w:val="Нет списка372"/>
    <w:next w:val="a3"/>
    <w:uiPriority w:val="99"/>
    <w:semiHidden/>
    <w:unhideWhenUsed/>
    <w:rsid w:val="00CF0F47"/>
  </w:style>
  <w:style w:type="table" w:customStyle="1" w:styleId="1182">
    <w:name w:val="Сетка таблицы118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 18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2">
    <w:name w:val="Сетка таблицы415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a3"/>
    <w:uiPriority w:val="99"/>
    <w:semiHidden/>
    <w:unhideWhenUsed/>
    <w:rsid w:val="00CF0F47"/>
  </w:style>
  <w:style w:type="numbering" w:customStyle="1" w:styleId="11820">
    <w:name w:val="Нет списка1182"/>
    <w:next w:val="a3"/>
    <w:uiPriority w:val="99"/>
    <w:semiHidden/>
    <w:unhideWhenUsed/>
    <w:rsid w:val="00CF0F47"/>
  </w:style>
  <w:style w:type="table" w:customStyle="1" w:styleId="TableGrid152">
    <w:name w:val="Table Grid1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 115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2">
    <w:name w:val="Сетка таблицы42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a3"/>
    <w:uiPriority w:val="99"/>
    <w:semiHidden/>
    <w:unhideWhenUsed/>
    <w:rsid w:val="00CF0F47"/>
  </w:style>
  <w:style w:type="table" w:customStyle="1" w:styleId="TableGrid242">
    <w:name w:val="Table Grid2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Нет списка1262"/>
    <w:next w:val="a3"/>
    <w:uiPriority w:val="99"/>
    <w:semiHidden/>
    <w:unhideWhenUsed/>
    <w:rsid w:val="00CF0F47"/>
  </w:style>
  <w:style w:type="numbering" w:customStyle="1" w:styleId="21520">
    <w:name w:val="Нет списка2152"/>
    <w:next w:val="a3"/>
    <w:uiPriority w:val="99"/>
    <w:semiHidden/>
    <w:unhideWhenUsed/>
    <w:rsid w:val="00CF0F47"/>
  </w:style>
  <w:style w:type="numbering" w:customStyle="1" w:styleId="31520">
    <w:name w:val="Нет списка3152"/>
    <w:next w:val="a3"/>
    <w:uiPriority w:val="99"/>
    <w:semiHidden/>
    <w:unhideWhenUsed/>
    <w:rsid w:val="00CF0F47"/>
  </w:style>
  <w:style w:type="table" w:customStyle="1" w:styleId="12520">
    <w:name w:val="Сетка таблицы12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2">
    <w:name w:val="Сетка таблицы43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2">
    <w:name w:val="Сетка таблицы32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2">
    <w:name w:val="Table Grid 125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2">
    <w:name w:val="Сетка таблицы41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a3"/>
    <w:uiPriority w:val="99"/>
    <w:semiHidden/>
    <w:unhideWhenUsed/>
    <w:rsid w:val="00CF0F47"/>
  </w:style>
  <w:style w:type="numbering" w:customStyle="1" w:styleId="11152">
    <w:name w:val="Нет списка11152"/>
    <w:next w:val="a3"/>
    <w:uiPriority w:val="99"/>
    <w:semiHidden/>
    <w:unhideWhenUsed/>
    <w:rsid w:val="00CF0F47"/>
  </w:style>
  <w:style w:type="table" w:customStyle="1" w:styleId="TableGrid11420">
    <w:name w:val="Table Grid1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0">
    <w:name w:val="Сетка таблицы1115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2">
    <w:name w:val="Сетка таблицы21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2">
    <w:name w:val="Table Grid 1114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2">
    <w:name w:val="Сетка таблицы42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20">
    <w:name w:val="Нет списка472"/>
    <w:next w:val="a3"/>
    <w:uiPriority w:val="99"/>
    <w:semiHidden/>
    <w:unhideWhenUsed/>
    <w:rsid w:val="00CF0F47"/>
  </w:style>
  <w:style w:type="numbering" w:customStyle="1" w:styleId="1362">
    <w:name w:val="Нет списка1362"/>
    <w:next w:val="a3"/>
    <w:uiPriority w:val="99"/>
    <w:semiHidden/>
    <w:unhideWhenUsed/>
    <w:rsid w:val="00CF0F47"/>
  </w:style>
  <w:style w:type="table" w:customStyle="1" w:styleId="13420">
    <w:name w:val="Сетка таблицы134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Сетка таблицы23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Нет списка532"/>
    <w:next w:val="a3"/>
    <w:uiPriority w:val="99"/>
    <w:semiHidden/>
    <w:unhideWhenUsed/>
    <w:rsid w:val="00CF0F47"/>
  </w:style>
  <w:style w:type="table" w:customStyle="1" w:styleId="642">
    <w:name w:val="Сетка таблицы6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Нет списка292"/>
    <w:next w:val="a3"/>
    <w:uiPriority w:val="99"/>
    <w:semiHidden/>
    <w:unhideWhenUsed/>
    <w:rsid w:val="00CF0F47"/>
  </w:style>
  <w:style w:type="numbering" w:customStyle="1" w:styleId="11920">
    <w:name w:val="Нет списка1192"/>
    <w:next w:val="a3"/>
    <w:uiPriority w:val="99"/>
    <w:semiHidden/>
    <w:unhideWhenUsed/>
    <w:rsid w:val="00CF0F47"/>
  </w:style>
  <w:style w:type="numbering" w:customStyle="1" w:styleId="21020">
    <w:name w:val="Нет списка2102"/>
    <w:next w:val="a3"/>
    <w:uiPriority w:val="99"/>
    <w:semiHidden/>
    <w:unhideWhenUsed/>
    <w:rsid w:val="00CF0F47"/>
  </w:style>
  <w:style w:type="numbering" w:customStyle="1" w:styleId="3820">
    <w:name w:val="Нет списка382"/>
    <w:next w:val="a3"/>
    <w:uiPriority w:val="99"/>
    <w:semiHidden/>
    <w:unhideWhenUsed/>
    <w:rsid w:val="00CF0F47"/>
  </w:style>
  <w:style w:type="table" w:customStyle="1" w:styleId="1202">
    <w:name w:val="Сетка таблицы12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
    <w:name w:val="Сетка таблицы219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a3"/>
    <w:uiPriority w:val="99"/>
    <w:semiHidden/>
    <w:unhideWhenUsed/>
    <w:rsid w:val="00CF0F47"/>
  </w:style>
  <w:style w:type="numbering" w:customStyle="1" w:styleId="11102">
    <w:name w:val="Нет списка11102"/>
    <w:next w:val="a3"/>
    <w:uiPriority w:val="99"/>
    <w:semiHidden/>
    <w:unhideWhenUsed/>
    <w:rsid w:val="00CF0F47"/>
  </w:style>
  <w:style w:type="table" w:customStyle="1" w:styleId="111020">
    <w:name w:val="Сетка таблицы1110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2">
    <w:name w:val="Сетка таблицы2110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a3"/>
    <w:uiPriority w:val="99"/>
    <w:semiHidden/>
    <w:unhideWhenUsed/>
    <w:rsid w:val="00CF0F47"/>
  </w:style>
  <w:style w:type="numbering" w:customStyle="1" w:styleId="1272">
    <w:name w:val="Нет списка1272"/>
    <w:next w:val="a3"/>
    <w:uiPriority w:val="99"/>
    <w:semiHidden/>
    <w:unhideWhenUsed/>
    <w:rsid w:val="00CF0F47"/>
  </w:style>
  <w:style w:type="numbering" w:customStyle="1" w:styleId="21620">
    <w:name w:val="Нет списка2162"/>
    <w:next w:val="a3"/>
    <w:uiPriority w:val="99"/>
    <w:semiHidden/>
    <w:unhideWhenUsed/>
    <w:rsid w:val="00CF0F47"/>
  </w:style>
  <w:style w:type="numbering" w:customStyle="1" w:styleId="31620">
    <w:name w:val="Нет списка3162"/>
    <w:next w:val="a3"/>
    <w:uiPriority w:val="99"/>
    <w:semiHidden/>
    <w:unhideWhenUsed/>
    <w:rsid w:val="00CF0F47"/>
  </w:style>
  <w:style w:type="table" w:customStyle="1" w:styleId="TableGrid1262">
    <w:name w:val="Table Grid 126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2">
    <w:name w:val="No List1162"/>
    <w:next w:val="a3"/>
    <w:uiPriority w:val="99"/>
    <w:semiHidden/>
    <w:unhideWhenUsed/>
    <w:rsid w:val="00CF0F47"/>
  </w:style>
  <w:style w:type="numbering" w:customStyle="1" w:styleId="11162">
    <w:name w:val="Нет списка11162"/>
    <w:next w:val="a3"/>
    <w:uiPriority w:val="99"/>
    <w:semiHidden/>
    <w:unhideWhenUsed/>
    <w:rsid w:val="00CF0F47"/>
  </w:style>
  <w:style w:type="numbering" w:customStyle="1" w:styleId="4820">
    <w:name w:val="Нет списка482"/>
    <w:next w:val="a3"/>
    <w:uiPriority w:val="99"/>
    <w:semiHidden/>
    <w:unhideWhenUsed/>
    <w:rsid w:val="00CF0F47"/>
  </w:style>
  <w:style w:type="numbering" w:customStyle="1" w:styleId="1372">
    <w:name w:val="Нет списка1372"/>
    <w:next w:val="a3"/>
    <w:uiPriority w:val="99"/>
    <w:semiHidden/>
    <w:unhideWhenUsed/>
    <w:rsid w:val="00CF0F47"/>
  </w:style>
  <w:style w:type="numbering" w:customStyle="1" w:styleId="5420">
    <w:name w:val="Нет списка542"/>
    <w:next w:val="a3"/>
    <w:uiPriority w:val="99"/>
    <w:semiHidden/>
    <w:unhideWhenUsed/>
    <w:rsid w:val="00CF0F47"/>
  </w:style>
  <w:style w:type="numbering" w:customStyle="1" w:styleId="14222">
    <w:name w:val="Нет списка1422"/>
    <w:next w:val="a3"/>
    <w:uiPriority w:val="99"/>
    <w:semiHidden/>
    <w:unhideWhenUsed/>
    <w:rsid w:val="00CF0F47"/>
  </w:style>
  <w:style w:type="numbering" w:customStyle="1" w:styleId="22220">
    <w:name w:val="Нет списка2222"/>
    <w:next w:val="a3"/>
    <w:uiPriority w:val="99"/>
    <w:semiHidden/>
    <w:unhideWhenUsed/>
    <w:rsid w:val="00CF0F47"/>
  </w:style>
  <w:style w:type="numbering" w:customStyle="1" w:styleId="32220">
    <w:name w:val="Нет списка3222"/>
    <w:next w:val="a3"/>
    <w:uiPriority w:val="99"/>
    <w:semiHidden/>
    <w:unhideWhenUsed/>
    <w:rsid w:val="00CF0F47"/>
  </w:style>
  <w:style w:type="table" w:customStyle="1" w:styleId="14320">
    <w:name w:val="Сетка таблицы1432"/>
    <w:basedOn w:val="a2"/>
    <w:next w:val="aff7"/>
    <w:uiPriority w:val="3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a3"/>
    <w:uiPriority w:val="99"/>
    <w:semiHidden/>
    <w:unhideWhenUsed/>
    <w:rsid w:val="00CF0F47"/>
  </w:style>
  <w:style w:type="numbering" w:customStyle="1" w:styleId="112221">
    <w:name w:val="Нет списка11222"/>
    <w:next w:val="a3"/>
    <w:uiPriority w:val="99"/>
    <w:semiHidden/>
    <w:unhideWhenUsed/>
    <w:rsid w:val="00CF0F47"/>
  </w:style>
  <w:style w:type="numbering" w:customStyle="1" w:styleId="NoList2122">
    <w:name w:val="No List2122"/>
    <w:next w:val="a3"/>
    <w:uiPriority w:val="99"/>
    <w:semiHidden/>
    <w:unhideWhenUsed/>
    <w:rsid w:val="00CF0F47"/>
  </w:style>
  <w:style w:type="numbering" w:customStyle="1" w:styleId="121222">
    <w:name w:val="Нет списка12122"/>
    <w:next w:val="a3"/>
    <w:uiPriority w:val="99"/>
    <w:semiHidden/>
    <w:unhideWhenUsed/>
    <w:rsid w:val="00CF0F47"/>
  </w:style>
  <w:style w:type="numbering" w:customStyle="1" w:styleId="211220">
    <w:name w:val="Нет списка21122"/>
    <w:next w:val="a3"/>
    <w:uiPriority w:val="99"/>
    <w:semiHidden/>
    <w:unhideWhenUsed/>
    <w:rsid w:val="00CF0F47"/>
  </w:style>
  <w:style w:type="numbering" w:customStyle="1" w:styleId="311220">
    <w:name w:val="Нет списка31122"/>
    <w:next w:val="a3"/>
    <w:uiPriority w:val="99"/>
    <w:semiHidden/>
    <w:unhideWhenUsed/>
    <w:rsid w:val="00CF0F47"/>
  </w:style>
  <w:style w:type="table" w:customStyle="1" w:styleId="121320">
    <w:name w:val="Сетка таблицы12132"/>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 121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2">
    <w:name w:val="No List11122"/>
    <w:next w:val="a3"/>
    <w:uiPriority w:val="99"/>
    <w:semiHidden/>
    <w:unhideWhenUsed/>
    <w:rsid w:val="00CF0F47"/>
  </w:style>
  <w:style w:type="numbering" w:customStyle="1" w:styleId="1111220">
    <w:name w:val="Нет списка111122"/>
    <w:next w:val="a3"/>
    <w:uiPriority w:val="99"/>
    <w:semiHidden/>
    <w:unhideWhenUsed/>
    <w:rsid w:val="00CF0F47"/>
  </w:style>
  <w:style w:type="numbering" w:customStyle="1" w:styleId="41220">
    <w:name w:val="Нет списка4122"/>
    <w:next w:val="a3"/>
    <w:uiPriority w:val="99"/>
    <w:semiHidden/>
    <w:unhideWhenUsed/>
    <w:rsid w:val="00CF0F47"/>
  </w:style>
  <w:style w:type="numbering" w:customStyle="1" w:styleId="131220">
    <w:name w:val="Нет списка13122"/>
    <w:next w:val="a3"/>
    <w:uiPriority w:val="99"/>
    <w:semiHidden/>
    <w:unhideWhenUsed/>
    <w:rsid w:val="00CF0F47"/>
  </w:style>
  <w:style w:type="table" w:customStyle="1" w:styleId="651">
    <w:name w:val="Сетка таблицы6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0">
    <w:name w:val="Нет списка302"/>
    <w:next w:val="a3"/>
    <w:uiPriority w:val="99"/>
    <w:semiHidden/>
    <w:unhideWhenUsed/>
    <w:rsid w:val="00CF0F47"/>
  </w:style>
  <w:style w:type="table" w:customStyle="1" w:styleId="5010">
    <w:name w:val="Сетка таблицы50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0">
    <w:name w:val="Нет списка1202"/>
    <w:next w:val="a3"/>
    <w:uiPriority w:val="99"/>
    <w:semiHidden/>
    <w:unhideWhenUsed/>
    <w:rsid w:val="00CF0F47"/>
  </w:style>
  <w:style w:type="numbering" w:customStyle="1" w:styleId="21720">
    <w:name w:val="Нет списка2172"/>
    <w:next w:val="a3"/>
    <w:uiPriority w:val="99"/>
    <w:semiHidden/>
    <w:unhideWhenUsed/>
    <w:rsid w:val="00CF0F47"/>
  </w:style>
  <w:style w:type="numbering" w:customStyle="1" w:styleId="3920">
    <w:name w:val="Нет списка392"/>
    <w:next w:val="a3"/>
    <w:uiPriority w:val="99"/>
    <w:semiHidden/>
    <w:unhideWhenUsed/>
    <w:rsid w:val="00CF0F47"/>
  </w:style>
  <w:style w:type="table" w:customStyle="1" w:styleId="12620">
    <w:name w:val="Сетка таблицы126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20">
    <w:name w:val="Сетка таблицы220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0">
    <w:name w:val="Сетка таблицы410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 19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1">
    <w:name w:val="Сетка таблицы4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a3"/>
    <w:uiPriority w:val="99"/>
    <w:semiHidden/>
    <w:unhideWhenUsed/>
    <w:rsid w:val="00CF0F47"/>
  </w:style>
  <w:style w:type="numbering" w:customStyle="1" w:styleId="11172">
    <w:name w:val="Нет списка11172"/>
    <w:next w:val="a3"/>
    <w:uiPriority w:val="99"/>
    <w:semiHidden/>
    <w:unhideWhenUsed/>
    <w:rsid w:val="00CF0F47"/>
  </w:style>
  <w:style w:type="table" w:customStyle="1" w:styleId="TableGrid161">
    <w:name w:val="Table Grid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2">
    <w:name w:val="Сетка таблицы2115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0">
    <w:name w:val="Сетка таблицы317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 116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1">
    <w:name w:val="Сетка таблицы42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2">
    <w:name w:val="No List272"/>
    <w:next w:val="a3"/>
    <w:uiPriority w:val="99"/>
    <w:semiHidden/>
    <w:unhideWhenUsed/>
    <w:rsid w:val="00CF0F47"/>
  </w:style>
  <w:style w:type="table" w:customStyle="1" w:styleId="TableGrid251">
    <w:name w:val="Table Grid2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2">
    <w:name w:val="Нет списка1282"/>
    <w:next w:val="a3"/>
    <w:uiPriority w:val="99"/>
    <w:semiHidden/>
    <w:unhideWhenUsed/>
    <w:rsid w:val="00CF0F47"/>
  </w:style>
  <w:style w:type="numbering" w:customStyle="1" w:styleId="21820">
    <w:name w:val="Нет списка2182"/>
    <w:next w:val="a3"/>
    <w:uiPriority w:val="99"/>
    <w:semiHidden/>
    <w:unhideWhenUsed/>
    <w:rsid w:val="00CF0F47"/>
  </w:style>
  <w:style w:type="numbering" w:customStyle="1" w:styleId="3172">
    <w:name w:val="Нет списка3172"/>
    <w:next w:val="a3"/>
    <w:uiPriority w:val="99"/>
    <w:semiHidden/>
    <w:unhideWhenUsed/>
    <w:rsid w:val="00CF0F47"/>
  </w:style>
  <w:style w:type="table" w:customStyle="1" w:styleId="12710">
    <w:name w:val="Сетка таблицы12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1">
    <w:name w:val="Сетка таблицы43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2">
    <w:name w:val="Table Grid 127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1">
    <w:name w:val="Сетка таблицы411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a3"/>
    <w:uiPriority w:val="99"/>
    <w:semiHidden/>
    <w:unhideWhenUsed/>
    <w:rsid w:val="00CF0F47"/>
  </w:style>
  <w:style w:type="numbering" w:customStyle="1" w:styleId="11182">
    <w:name w:val="Нет списка11182"/>
    <w:next w:val="a3"/>
    <w:uiPriority w:val="99"/>
    <w:semiHidden/>
    <w:unhideWhenUsed/>
    <w:rsid w:val="00CF0F47"/>
  </w:style>
  <w:style w:type="table" w:customStyle="1" w:styleId="TableGrid11510">
    <w:name w:val="Table Grid11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0">
    <w:name w:val="Сетка таблицы1117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1">
    <w:name w:val="Сетка таблицы211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
    <w:name w:val="Сетка таблицы3115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1">
    <w:name w:val="Table Grid 1115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1">
    <w:name w:val="Сетка таблицы421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20">
    <w:name w:val="Нет списка492"/>
    <w:next w:val="a3"/>
    <w:uiPriority w:val="99"/>
    <w:semiHidden/>
    <w:unhideWhenUsed/>
    <w:rsid w:val="00CF0F47"/>
  </w:style>
  <w:style w:type="numbering" w:customStyle="1" w:styleId="1382">
    <w:name w:val="Нет списка1382"/>
    <w:next w:val="a3"/>
    <w:uiPriority w:val="99"/>
    <w:semiHidden/>
    <w:unhideWhenUsed/>
    <w:rsid w:val="00CF0F47"/>
  </w:style>
  <w:style w:type="table" w:customStyle="1" w:styleId="13510">
    <w:name w:val="Сетка таблицы135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Сетка таблицы235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3"/>
    <w:uiPriority w:val="99"/>
    <w:semiHidden/>
    <w:unhideWhenUsed/>
    <w:rsid w:val="00CF0F47"/>
  </w:style>
  <w:style w:type="table" w:customStyle="1" w:styleId="671">
    <w:name w:val="Сетка таблицы6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Нет списка401"/>
    <w:next w:val="a3"/>
    <w:uiPriority w:val="99"/>
    <w:semiHidden/>
    <w:unhideWhenUsed/>
    <w:rsid w:val="00CF0F47"/>
  </w:style>
  <w:style w:type="numbering" w:customStyle="1" w:styleId="1291">
    <w:name w:val="Нет списка1291"/>
    <w:next w:val="a3"/>
    <w:uiPriority w:val="99"/>
    <w:semiHidden/>
    <w:unhideWhenUsed/>
    <w:rsid w:val="00CF0F47"/>
  </w:style>
  <w:style w:type="table" w:customStyle="1" w:styleId="571">
    <w:name w:val="Сетка таблицы5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0">
    <w:name w:val="Сетка таблицы128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1">
    <w:name w:val="Сетка таблицы22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Сетка таблицы318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 1101"/>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1">
    <w:name w:val="Сетка таблицы41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Нет списка2191"/>
    <w:next w:val="a3"/>
    <w:uiPriority w:val="99"/>
    <w:semiHidden/>
    <w:unhideWhenUsed/>
    <w:rsid w:val="00CF0F47"/>
  </w:style>
  <w:style w:type="table" w:customStyle="1" w:styleId="581">
    <w:name w:val="Сетка таблицы5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Нет списка11191"/>
    <w:next w:val="a3"/>
    <w:uiPriority w:val="99"/>
    <w:semiHidden/>
    <w:unhideWhenUsed/>
    <w:rsid w:val="00CF0F47"/>
  </w:style>
  <w:style w:type="numbering" w:customStyle="1" w:styleId="211011">
    <w:name w:val="Нет списка21101"/>
    <w:next w:val="a3"/>
    <w:uiPriority w:val="99"/>
    <w:semiHidden/>
    <w:unhideWhenUsed/>
    <w:rsid w:val="00CF0F47"/>
  </w:style>
  <w:style w:type="numbering" w:customStyle="1" w:styleId="31011">
    <w:name w:val="Нет списка3101"/>
    <w:next w:val="a3"/>
    <w:uiPriority w:val="99"/>
    <w:semiHidden/>
    <w:unhideWhenUsed/>
    <w:rsid w:val="00CF0F47"/>
  </w:style>
  <w:style w:type="table" w:customStyle="1" w:styleId="111810">
    <w:name w:val="Сетка таблицы111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1">
    <w:name w:val="Сетка таблицы21171"/>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11">
    <w:name w:val="Нет списка4101"/>
    <w:next w:val="a3"/>
    <w:uiPriority w:val="99"/>
    <w:semiHidden/>
    <w:unhideWhenUsed/>
    <w:rsid w:val="00CF0F47"/>
  </w:style>
  <w:style w:type="numbering" w:customStyle="1" w:styleId="5610">
    <w:name w:val="Нет списка561"/>
    <w:next w:val="a3"/>
    <w:uiPriority w:val="99"/>
    <w:semiHidden/>
    <w:unhideWhenUsed/>
    <w:rsid w:val="00CF0F47"/>
  </w:style>
  <w:style w:type="table" w:customStyle="1" w:styleId="681">
    <w:name w:val="Сетка таблицы6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10">
    <w:name w:val="Нет списка12101"/>
    <w:next w:val="a3"/>
    <w:uiPriority w:val="99"/>
    <w:semiHidden/>
    <w:unhideWhenUsed/>
    <w:rsid w:val="00CF0F47"/>
  </w:style>
  <w:style w:type="numbering" w:customStyle="1" w:styleId="22310">
    <w:name w:val="Нет списка2231"/>
    <w:next w:val="a3"/>
    <w:uiPriority w:val="99"/>
    <w:semiHidden/>
    <w:unhideWhenUsed/>
    <w:rsid w:val="00CF0F47"/>
  </w:style>
  <w:style w:type="numbering" w:customStyle="1" w:styleId="31810">
    <w:name w:val="Нет списка3181"/>
    <w:next w:val="a3"/>
    <w:uiPriority w:val="99"/>
    <w:semiHidden/>
    <w:unhideWhenUsed/>
    <w:rsid w:val="00CF0F47"/>
  </w:style>
  <w:style w:type="table" w:customStyle="1" w:styleId="12910">
    <w:name w:val="Сетка таблицы129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1">
    <w:name w:val="Сетка таблицы227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3"/>
    <w:uiPriority w:val="99"/>
    <w:semiHidden/>
    <w:unhideWhenUsed/>
    <w:rsid w:val="00CF0F47"/>
  </w:style>
  <w:style w:type="numbering" w:customStyle="1" w:styleId="6220">
    <w:name w:val="Нет списка622"/>
    <w:next w:val="a3"/>
    <w:uiPriority w:val="99"/>
    <w:semiHidden/>
    <w:unhideWhenUsed/>
    <w:rsid w:val="00CF0F47"/>
  </w:style>
  <w:style w:type="numbering" w:customStyle="1" w:styleId="1391">
    <w:name w:val="Нет списка1391"/>
    <w:next w:val="a3"/>
    <w:uiPriority w:val="99"/>
    <w:semiHidden/>
    <w:unhideWhenUsed/>
    <w:rsid w:val="00CF0F47"/>
  </w:style>
  <w:style w:type="table" w:customStyle="1" w:styleId="731">
    <w:name w:val="Сетка таблицы73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0">
    <w:name w:val="Сетка таблицы136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Сетка таблицы23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Сетка таблицы319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 1141"/>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81">
    <w:name w:val="Сетка таблицы41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0">
    <w:name w:val="Нет списка2321"/>
    <w:next w:val="a3"/>
    <w:uiPriority w:val="99"/>
    <w:semiHidden/>
    <w:unhideWhenUsed/>
    <w:rsid w:val="00CF0F47"/>
  </w:style>
  <w:style w:type="table" w:customStyle="1" w:styleId="5131">
    <w:name w:val="Сетка таблицы513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10">
    <w:name w:val="Сетка таблицы1119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Нет списка111101"/>
    <w:next w:val="a3"/>
    <w:uiPriority w:val="99"/>
    <w:semiHidden/>
    <w:unhideWhenUsed/>
    <w:rsid w:val="00CF0F47"/>
  </w:style>
  <w:style w:type="numbering" w:customStyle="1" w:styleId="32310">
    <w:name w:val="Нет списка3231"/>
    <w:next w:val="a3"/>
    <w:uiPriority w:val="99"/>
    <w:semiHidden/>
    <w:unhideWhenUsed/>
    <w:rsid w:val="00CF0F47"/>
  </w:style>
  <w:style w:type="table" w:customStyle="1" w:styleId="6121">
    <w:name w:val="Сетка таблицы6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1">
    <w:name w:val="Нет списка12131"/>
    <w:next w:val="a3"/>
    <w:uiPriority w:val="99"/>
    <w:semiHidden/>
    <w:unhideWhenUsed/>
    <w:rsid w:val="00CF0F47"/>
  </w:style>
  <w:style w:type="numbering" w:customStyle="1" w:styleId="42210">
    <w:name w:val="Нет списка4221"/>
    <w:next w:val="a3"/>
    <w:uiPriority w:val="99"/>
    <w:semiHidden/>
    <w:unhideWhenUsed/>
    <w:rsid w:val="00CF0F47"/>
  </w:style>
  <w:style w:type="numbering" w:customStyle="1" w:styleId="13131">
    <w:name w:val="Нет списка13131"/>
    <w:next w:val="a3"/>
    <w:uiPriority w:val="99"/>
    <w:semiHidden/>
    <w:unhideWhenUsed/>
    <w:rsid w:val="00CF0F47"/>
  </w:style>
  <w:style w:type="table" w:customStyle="1" w:styleId="1515">
    <w:name w:val="Простая таблица 151"/>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12">
    <w:name w:val="Сетка таблицы 1113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4">
    <w:name w:val="Простая таблица 113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12">
    <w:name w:val="Сетка таблицы 123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13">
    <w:name w:val="Простая таблица 123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211">
    <w:name w:val="Нет списка721"/>
    <w:next w:val="a3"/>
    <w:uiPriority w:val="99"/>
    <w:semiHidden/>
    <w:unhideWhenUsed/>
    <w:rsid w:val="00CF0F47"/>
  </w:style>
  <w:style w:type="numbering" w:customStyle="1" w:styleId="14311">
    <w:name w:val="Нет списка1431"/>
    <w:next w:val="a3"/>
    <w:uiPriority w:val="99"/>
    <w:semiHidden/>
    <w:unhideWhenUsed/>
    <w:rsid w:val="00CF0F47"/>
  </w:style>
  <w:style w:type="table" w:customStyle="1" w:styleId="8210">
    <w:name w:val="Сетка таблицы8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1">
    <w:name w:val="Сетка таблицы32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
    <w:name w:val="Сетка таблицы 1321"/>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71">
    <w:name w:val="Сетка таблицы42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1">
    <w:name w:val="Нет списка2421"/>
    <w:next w:val="a3"/>
    <w:uiPriority w:val="99"/>
    <w:semiHidden/>
    <w:unhideWhenUsed/>
    <w:rsid w:val="00CF0F47"/>
  </w:style>
  <w:style w:type="table" w:customStyle="1" w:styleId="52210">
    <w:name w:val="Сетка таблицы52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0">
    <w:name w:val="Сетка таблицы1123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Нет списка11231"/>
    <w:next w:val="a3"/>
    <w:uiPriority w:val="99"/>
    <w:semiHidden/>
    <w:unhideWhenUsed/>
    <w:rsid w:val="00CF0F47"/>
  </w:style>
  <w:style w:type="numbering" w:customStyle="1" w:styleId="3321">
    <w:name w:val="Нет списка3321"/>
    <w:next w:val="a3"/>
    <w:uiPriority w:val="99"/>
    <w:semiHidden/>
    <w:unhideWhenUsed/>
    <w:rsid w:val="00CF0F47"/>
  </w:style>
  <w:style w:type="table" w:customStyle="1" w:styleId="62110">
    <w:name w:val="Сетка таблицы6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0">
    <w:name w:val="Сетка таблицы1222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1">
    <w:name w:val="Нет списка12221"/>
    <w:next w:val="a3"/>
    <w:uiPriority w:val="99"/>
    <w:semiHidden/>
    <w:unhideWhenUsed/>
    <w:rsid w:val="00CF0F47"/>
  </w:style>
  <w:style w:type="numbering" w:customStyle="1" w:styleId="43110">
    <w:name w:val="Нет списка4311"/>
    <w:next w:val="a3"/>
    <w:uiPriority w:val="99"/>
    <w:semiHidden/>
    <w:unhideWhenUsed/>
    <w:rsid w:val="00CF0F47"/>
  </w:style>
  <w:style w:type="table" w:customStyle="1" w:styleId="71210">
    <w:name w:val="Сетка таблицы7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
    <w:name w:val="Сетка таблицы131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10">
    <w:name w:val="Нет списка13221"/>
    <w:next w:val="a3"/>
    <w:uiPriority w:val="99"/>
    <w:semiHidden/>
    <w:unhideWhenUsed/>
    <w:rsid w:val="00CF0F47"/>
  </w:style>
  <w:style w:type="table" w:customStyle="1" w:styleId="13114">
    <w:name w:val="Простая таблица 1311"/>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13">
    <w:name w:val="Сетка таблицы 1122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14">
    <w:name w:val="Простая таблица 111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312">
    <w:name w:val="Сетка таблицы 1213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14">
    <w:name w:val="Простая таблица 121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210">
    <w:name w:val="Сетка таблицы921"/>
    <w:basedOn w:val="a2"/>
    <w:next w:val="aff7"/>
    <w:uiPriority w:val="39"/>
    <w:rsid w:val="00CF0F4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CF0F47"/>
    <w:rPr>
      <w:rFonts w:eastAsia="Times New Roman"/>
      <w:sz w:val="22"/>
      <w:szCs w:val="22"/>
    </w:rPr>
    <w:tblPr>
      <w:tblCellMar>
        <w:top w:w="0" w:type="dxa"/>
        <w:left w:w="0" w:type="dxa"/>
        <w:bottom w:w="0" w:type="dxa"/>
        <w:right w:w="0" w:type="dxa"/>
      </w:tblCellMar>
    </w:tblPr>
  </w:style>
  <w:style w:type="table" w:customStyle="1" w:styleId="10210">
    <w:name w:val="Сетка таблицы10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0">
    <w:name w:val="Сетка таблицы153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Grid111"/>
    <w:rsid w:val="00CF0F47"/>
    <w:rPr>
      <w:rFonts w:eastAsia="Times New Roman"/>
      <w:sz w:val="22"/>
      <w:szCs w:val="22"/>
    </w:rPr>
    <w:tblPr>
      <w:tblCellMar>
        <w:top w:w="0" w:type="dxa"/>
        <w:left w:w="0" w:type="dxa"/>
        <w:bottom w:w="0" w:type="dxa"/>
        <w:right w:w="0" w:type="dxa"/>
      </w:tblCellMar>
    </w:tblPr>
  </w:style>
  <w:style w:type="table" w:customStyle="1" w:styleId="16210">
    <w:name w:val="Сетка таблицы16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1">
    <w:name w:val="Нет списка821"/>
    <w:next w:val="a3"/>
    <w:uiPriority w:val="99"/>
    <w:semiHidden/>
    <w:unhideWhenUsed/>
    <w:rsid w:val="00CF0F47"/>
  </w:style>
  <w:style w:type="table" w:customStyle="1" w:styleId="17111">
    <w:name w:val="Сетка таблицы17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0">
    <w:name w:val="Нет списка1521"/>
    <w:next w:val="a3"/>
    <w:uiPriority w:val="99"/>
    <w:semiHidden/>
    <w:unhideWhenUsed/>
    <w:rsid w:val="00CF0F47"/>
  </w:style>
  <w:style w:type="numbering" w:customStyle="1" w:styleId="25110">
    <w:name w:val="Нет списка2511"/>
    <w:next w:val="a3"/>
    <w:uiPriority w:val="99"/>
    <w:semiHidden/>
    <w:unhideWhenUsed/>
    <w:rsid w:val="00CF0F47"/>
  </w:style>
  <w:style w:type="numbering" w:customStyle="1" w:styleId="3421">
    <w:name w:val="Нет списка3421"/>
    <w:next w:val="a3"/>
    <w:uiPriority w:val="99"/>
    <w:semiHidden/>
    <w:unhideWhenUsed/>
    <w:rsid w:val="00CF0F47"/>
  </w:style>
  <w:style w:type="table" w:customStyle="1" w:styleId="18110">
    <w:name w:val="Сетка таблицы18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61">
    <w:name w:val="Сетка таблицы43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Сетка таблицы 143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61">
    <w:name w:val="Сетка таблицы41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a3"/>
    <w:uiPriority w:val="99"/>
    <w:semiHidden/>
    <w:unhideWhenUsed/>
    <w:rsid w:val="00CF0F47"/>
  </w:style>
  <w:style w:type="numbering" w:customStyle="1" w:styleId="113210">
    <w:name w:val="Нет списка11321"/>
    <w:next w:val="a3"/>
    <w:uiPriority w:val="99"/>
    <w:semiHidden/>
    <w:unhideWhenUsed/>
    <w:rsid w:val="00CF0F47"/>
  </w:style>
  <w:style w:type="table" w:customStyle="1" w:styleId="TableGrid171">
    <w:name w:val="Table Grid1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3">
    <w:name w:val="Сетка таблицы113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1">
    <w:name w:val="Сетка таблицы2118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0">
    <w:name w:val="Table Grid 117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61">
    <w:name w:val="Сетка таблицы42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a3"/>
    <w:uiPriority w:val="99"/>
    <w:semiHidden/>
    <w:unhideWhenUsed/>
    <w:rsid w:val="00CF0F47"/>
  </w:style>
  <w:style w:type="table" w:customStyle="1" w:styleId="TableGrid261">
    <w:name w:val="Table Grid2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0">
    <w:name w:val="Нет списка12311"/>
    <w:next w:val="a3"/>
    <w:uiPriority w:val="99"/>
    <w:semiHidden/>
    <w:unhideWhenUsed/>
    <w:rsid w:val="00CF0F47"/>
  </w:style>
  <w:style w:type="numbering" w:customStyle="1" w:styleId="211310">
    <w:name w:val="Нет списка21131"/>
    <w:next w:val="a3"/>
    <w:uiPriority w:val="99"/>
    <w:semiHidden/>
    <w:unhideWhenUsed/>
    <w:rsid w:val="00CF0F47"/>
  </w:style>
  <w:style w:type="numbering" w:customStyle="1" w:styleId="311310">
    <w:name w:val="Нет списка31131"/>
    <w:next w:val="a3"/>
    <w:uiPriority w:val="99"/>
    <w:semiHidden/>
    <w:unhideWhenUsed/>
    <w:rsid w:val="00CF0F47"/>
  </w:style>
  <w:style w:type="table" w:customStyle="1" w:styleId="123111">
    <w:name w:val="Сетка таблицы12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1">
    <w:name w:val="Table Grid 128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81">
    <w:name w:val="No List1181"/>
    <w:next w:val="a3"/>
    <w:uiPriority w:val="99"/>
    <w:semiHidden/>
    <w:unhideWhenUsed/>
    <w:rsid w:val="00CF0F47"/>
  </w:style>
  <w:style w:type="numbering" w:customStyle="1" w:styleId="1111310">
    <w:name w:val="Нет списка111131"/>
    <w:next w:val="a3"/>
    <w:uiPriority w:val="99"/>
    <w:semiHidden/>
    <w:unhideWhenUsed/>
    <w:rsid w:val="00CF0F47"/>
  </w:style>
  <w:style w:type="table" w:customStyle="1" w:styleId="TableGrid11610">
    <w:name w:val="Table Grid1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
    <w:name w:val="Сетка таблицы11112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1">
    <w:name w:val="Table Grid 1116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111">
    <w:name w:val="Нет списка4411"/>
    <w:next w:val="a3"/>
    <w:uiPriority w:val="99"/>
    <w:semiHidden/>
    <w:unhideWhenUsed/>
    <w:rsid w:val="00CF0F47"/>
  </w:style>
  <w:style w:type="numbering" w:customStyle="1" w:styleId="133110">
    <w:name w:val="Нет списка13311"/>
    <w:next w:val="a3"/>
    <w:uiPriority w:val="99"/>
    <w:semiHidden/>
    <w:unhideWhenUsed/>
    <w:rsid w:val="00CF0F47"/>
  </w:style>
  <w:style w:type="table" w:customStyle="1" w:styleId="132111">
    <w:name w:val="Сетка таблицы13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3"/>
    <w:uiPriority w:val="99"/>
    <w:semiHidden/>
    <w:unhideWhenUsed/>
    <w:rsid w:val="00CF0F47"/>
  </w:style>
  <w:style w:type="table" w:customStyle="1" w:styleId="5321">
    <w:name w:val="Сетка таблицы53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1">
    <w:name w:val="Нет списка14121"/>
    <w:next w:val="a3"/>
    <w:uiPriority w:val="99"/>
    <w:semiHidden/>
    <w:unhideWhenUsed/>
    <w:rsid w:val="00CF0F47"/>
  </w:style>
  <w:style w:type="numbering" w:customStyle="1" w:styleId="221210">
    <w:name w:val="Нет списка22121"/>
    <w:next w:val="a3"/>
    <w:uiPriority w:val="99"/>
    <w:semiHidden/>
    <w:unhideWhenUsed/>
    <w:rsid w:val="00CF0F47"/>
  </w:style>
  <w:style w:type="numbering" w:customStyle="1" w:styleId="321210">
    <w:name w:val="Нет списка32121"/>
    <w:next w:val="a3"/>
    <w:uiPriority w:val="99"/>
    <w:semiHidden/>
    <w:unhideWhenUsed/>
    <w:rsid w:val="00CF0F47"/>
  </w:style>
  <w:style w:type="table" w:customStyle="1" w:styleId="14131">
    <w:name w:val="Сетка таблицы1413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0">
    <w:name w:val="Сетка таблицы24111"/>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
    <w:name w:val="Сетка таблицы 1132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1">
    <w:name w:val="Сетка таблицы41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a3"/>
    <w:uiPriority w:val="99"/>
    <w:semiHidden/>
    <w:unhideWhenUsed/>
    <w:rsid w:val="00CF0F47"/>
  </w:style>
  <w:style w:type="numbering" w:customStyle="1" w:styleId="1121211">
    <w:name w:val="Нет списка112121"/>
    <w:next w:val="a3"/>
    <w:uiPriority w:val="99"/>
    <w:semiHidden/>
    <w:unhideWhenUsed/>
    <w:rsid w:val="00CF0F47"/>
  </w:style>
  <w:style w:type="table" w:customStyle="1" w:styleId="TableGrid12210">
    <w:name w:val="Table Grid1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
    <w:name w:val="Сетка таблицы11213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 1122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1">
    <w:name w:val="Сетка таблицы42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a3"/>
    <w:uiPriority w:val="99"/>
    <w:semiHidden/>
    <w:unhideWhenUsed/>
    <w:rsid w:val="00CF0F47"/>
  </w:style>
  <w:style w:type="table" w:customStyle="1" w:styleId="TableGrid2121">
    <w:name w:val="Table Grid2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1">
    <w:name w:val="Нет списка121121"/>
    <w:next w:val="a3"/>
    <w:uiPriority w:val="99"/>
    <w:semiHidden/>
    <w:unhideWhenUsed/>
    <w:rsid w:val="00CF0F47"/>
  </w:style>
  <w:style w:type="numbering" w:customStyle="1" w:styleId="211121">
    <w:name w:val="Нет списка211121"/>
    <w:next w:val="a3"/>
    <w:uiPriority w:val="99"/>
    <w:semiHidden/>
    <w:unhideWhenUsed/>
    <w:rsid w:val="00CF0F47"/>
  </w:style>
  <w:style w:type="numbering" w:customStyle="1" w:styleId="311121">
    <w:name w:val="Нет списка311121"/>
    <w:next w:val="a3"/>
    <w:uiPriority w:val="99"/>
    <w:semiHidden/>
    <w:unhideWhenUsed/>
    <w:rsid w:val="00CF0F47"/>
  </w:style>
  <w:style w:type="table" w:customStyle="1" w:styleId="1211310">
    <w:name w:val="Сетка таблицы12113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Сетка таблицы43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 1213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1">
    <w:name w:val="Сетка таблицы41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a3"/>
    <w:uiPriority w:val="99"/>
    <w:semiHidden/>
    <w:unhideWhenUsed/>
    <w:rsid w:val="00CF0F47"/>
  </w:style>
  <w:style w:type="numbering" w:customStyle="1" w:styleId="11111210">
    <w:name w:val="Нет списка1111121"/>
    <w:next w:val="a3"/>
    <w:uiPriority w:val="99"/>
    <w:semiHidden/>
    <w:unhideWhenUsed/>
    <w:rsid w:val="00CF0F47"/>
  </w:style>
  <w:style w:type="table" w:customStyle="1" w:styleId="TableGrid111210">
    <w:name w:val="Table Grid1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0">
    <w:name w:val="Сетка таблицы2111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 11112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1">
    <w:name w:val="Сетка таблицы42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0">
    <w:name w:val="Нет списка6121"/>
    <w:next w:val="a3"/>
    <w:uiPriority w:val="99"/>
    <w:semiHidden/>
    <w:unhideWhenUsed/>
    <w:rsid w:val="00CF0F47"/>
  </w:style>
  <w:style w:type="numbering" w:customStyle="1" w:styleId="151210">
    <w:name w:val="Нет списка15121"/>
    <w:next w:val="a3"/>
    <w:uiPriority w:val="99"/>
    <w:semiHidden/>
    <w:unhideWhenUsed/>
    <w:rsid w:val="00CF0F47"/>
  </w:style>
  <w:style w:type="table" w:customStyle="1" w:styleId="6311">
    <w:name w:val="Сетка таблицы6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1">
    <w:name w:val="Сетка таблицы1513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1">
    <w:name w:val="Сетка таблицы2513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0">
    <w:name w:val="Сетка таблицы34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2">
    <w:name w:val="Сетка таблицы 1222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10">
    <w:name w:val="Сетка таблицы45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3"/>
    <w:uiPriority w:val="99"/>
    <w:semiHidden/>
    <w:unhideWhenUsed/>
    <w:rsid w:val="00CF0F47"/>
  </w:style>
  <w:style w:type="numbering" w:customStyle="1" w:styleId="16211">
    <w:name w:val="Нет списка1621"/>
    <w:next w:val="a3"/>
    <w:uiPriority w:val="99"/>
    <w:semiHidden/>
    <w:unhideWhenUsed/>
    <w:rsid w:val="00CF0F47"/>
  </w:style>
  <w:style w:type="table" w:customStyle="1" w:styleId="72110">
    <w:name w:val="Сетка таблицы7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0">
    <w:name w:val="Сетка таблицы16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0">
    <w:name w:val="Сетка таблицы26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0">
    <w:name w:val="Сетка таблицы35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Сетка таблицы 13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1">
    <w:name w:val="Сетка таблицы46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10">
    <w:name w:val="Нет списка8121"/>
    <w:next w:val="a3"/>
    <w:uiPriority w:val="99"/>
    <w:semiHidden/>
    <w:unhideWhenUsed/>
    <w:rsid w:val="00CF0F47"/>
  </w:style>
  <w:style w:type="table" w:customStyle="1" w:styleId="81111">
    <w:name w:val="Сетка таблицы8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3"/>
    <w:uiPriority w:val="99"/>
    <w:semiHidden/>
    <w:unhideWhenUsed/>
    <w:rsid w:val="00CF0F47"/>
  </w:style>
  <w:style w:type="numbering" w:customStyle="1" w:styleId="23121">
    <w:name w:val="Нет списка23121"/>
    <w:next w:val="a3"/>
    <w:uiPriority w:val="99"/>
    <w:semiHidden/>
    <w:unhideWhenUsed/>
    <w:rsid w:val="00CF0F47"/>
  </w:style>
  <w:style w:type="numbering" w:customStyle="1" w:styleId="33121">
    <w:name w:val="Нет списка33121"/>
    <w:next w:val="a3"/>
    <w:uiPriority w:val="99"/>
    <w:semiHidden/>
    <w:unhideWhenUsed/>
    <w:rsid w:val="00CF0F47"/>
  </w:style>
  <w:style w:type="table" w:customStyle="1" w:styleId="27110">
    <w:name w:val="Сетка таблицы27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0">
    <w:name w:val="Сетка таблицы36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a3"/>
    <w:uiPriority w:val="99"/>
    <w:semiHidden/>
    <w:unhideWhenUsed/>
    <w:rsid w:val="00CF0F47"/>
  </w:style>
  <w:style w:type="numbering" w:customStyle="1" w:styleId="1131210">
    <w:name w:val="Нет списка113121"/>
    <w:next w:val="a3"/>
    <w:uiPriority w:val="99"/>
    <w:semiHidden/>
    <w:unhideWhenUsed/>
    <w:rsid w:val="00CF0F47"/>
  </w:style>
  <w:style w:type="table" w:customStyle="1" w:styleId="TableGrid1311">
    <w:name w:val="Table Grid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 113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1">
    <w:name w:val="Сетка таблицы42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a3"/>
    <w:uiPriority w:val="99"/>
    <w:semiHidden/>
    <w:unhideWhenUsed/>
    <w:rsid w:val="00CF0F47"/>
  </w:style>
  <w:style w:type="table" w:customStyle="1" w:styleId="TableGrid2211">
    <w:name w:val="Table Grid2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10">
    <w:name w:val="Нет списка122121"/>
    <w:next w:val="a3"/>
    <w:uiPriority w:val="99"/>
    <w:semiHidden/>
    <w:unhideWhenUsed/>
    <w:rsid w:val="00CF0F47"/>
  </w:style>
  <w:style w:type="numbering" w:customStyle="1" w:styleId="212210">
    <w:name w:val="Нет списка21221"/>
    <w:next w:val="a3"/>
    <w:uiPriority w:val="99"/>
    <w:semiHidden/>
    <w:unhideWhenUsed/>
    <w:rsid w:val="00CF0F47"/>
  </w:style>
  <w:style w:type="numbering" w:customStyle="1" w:styleId="312210">
    <w:name w:val="Нет списка31221"/>
    <w:next w:val="a3"/>
    <w:uiPriority w:val="99"/>
    <w:semiHidden/>
    <w:unhideWhenUsed/>
    <w:rsid w:val="00CF0F47"/>
  </w:style>
  <w:style w:type="table" w:customStyle="1" w:styleId="1221112">
    <w:name w:val="Сетка таблицы12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Сетка таблицы43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 12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1">
    <w:name w:val="Сетка таблицы41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
    <w:name w:val="No List11221"/>
    <w:next w:val="a3"/>
    <w:uiPriority w:val="99"/>
    <w:semiHidden/>
    <w:unhideWhenUsed/>
    <w:rsid w:val="00CF0F47"/>
  </w:style>
  <w:style w:type="numbering" w:customStyle="1" w:styleId="1112210">
    <w:name w:val="Нет списка111221"/>
    <w:next w:val="a3"/>
    <w:uiPriority w:val="99"/>
    <w:semiHidden/>
    <w:unhideWhenUsed/>
    <w:rsid w:val="00CF0F47"/>
  </w:style>
  <w:style w:type="table" w:customStyle="1" w:styleId="TableGrid112110">
    <w:name w:val="Table Grid1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
    <w:name w:val="Сетка таблицы111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 111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1">
    <w:name w:val="Сетка таблицы42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3"/>
    <w:uiPriority w:val="99"/>
    <w:semiHidden/>
    <w:unhideWhenUsed/>
    <w:rsid w:val="00CF0F47"/>
  </w:style>
  <w:style w:type="numbering" w:customStyle="1" w:styleId="1311210">
    <w:name w:val="Нет списка131121"/>
    <w:next w:val="a3"/>
    <w:uiPriority w:val="99"/>
    <w:semiHidden/>
    <w:unhideWhenUsed/>
    <w:rsid w:val="00CF0F47"/>
  </w:style>
  <w:style w:type="table" w:customStyle="1" w:styleId="1311111">
    <w:name w:val="Сетка таблицы131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
    <w:name w:val="Нет списка51121"/>
    <w:next w:val="a3"/>
    <w:uiPriority w:val="99"/>
    <w:semiHidden/>
    <w:unhideWhenUsed/>
    <w:rsid w:val="00CF0F47"/>
  </w:style>
  <w:style w:type="table" w:customStyle="1" w:styleId="511210">
    <w:name w:val="Сетка таблицы511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1">
    <w:name w:val="Сетка таблицы1411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210">
    <w:name w:val="Нет списка141121"/>
    <w:next w:val="a3"/>
    <w:uiPriority w:val="99"/>
    <w:semiHidden/>
    <w:unhideWhenUsed/>
    <w:rsid w:val="00CF0F47"/>
  </w:style>
  <w:style w:type="numbering" w:customStyle="1" w:styleId="1121121">
    <w:name w:val="Нет списка1121121"/>
    <w:next w:val="a3"/>
    <w:uiPriority w:val="99"/>
    <w:semiHidden/>
    <w:unhideWhenUsed/>
    <w:rsid w:val="00CF0F47"/>
  </w:style>
  <w:style w:type="numbering" w:customStyle="1" w:styleId="221121">
    <w:name w:val="Нет списка221121"/>
    <w:next w:val="a3"/>
    <w:uiPriority w:val="99"/>
    <w:semiHidden/>
    <w:unhideWhenUsed/>
    <w:rsid w:val="00CF0F47"/>
  </w:style>
  <w:style w:type="numbering" w:customStyle="1" w:styleId="321121">
    <w:name w:val="Нет списка321121"/>
    <w:next w:val="a3"/>
    <w:uiPriority w:val="99"/>
    <w:semiHidden/>
    <w:unhideWhenUsed/>
    <w:rsid w:val="00CF0F47"/>
  </w:style>
  <w:style w:type="table" w:customStyle="1" w:styleId="11211210">
    <w:name w:val="Сетка таблицы112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0">
    <w:name w:val="Сетка таблицы44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Сетка таблицы33111"/>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2">
    <w:name w:val="Сетка таблицы 11112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10">
    <w:name w:val="Сетка таблицы5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
    <w:name w:val="Простая таблица 1411"/>
    <w:basedOn w:val="a2"/>
    <w:next w:val="1c"/>
    <w:uiPriority w:val="99"/>
    <w:locked/>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10">
    <w:name w:val="Сетка таблицы1111111"/>
    <w:uiPriority w:val="9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3">
    <w:name w:val="Сетка таблицы 111111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14">
    <w:name w:val="Простая таблица 112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10">
    <w:name w:val="Сетка таблицы1211121"/>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12">
    <w:name w:val="Сетка таблицы 12112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13">
    <w:name w:val="Простая таблица 122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10">
    <w:name w:val="Сетка таблицы212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0">
    <w:name w:val="Сетка таблицы7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3">
    <w:name w:val="Сетка таблицы 14111"/>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21">
    <w:name w:val="Нет списка61121"/>
    <w:next w:val="a3"/>
    <w:uiPriority w:val="99"/>
    <w:semiHidden/>
    <w:unhideWhenUsed/>
    <w:rsid w:val="00CF0F47"/>
  </w:style>
  <w:style w:type="numbering" w:customStyle="1" w:styleId="151121">
    <w:name w:val="Нет списка151121"/>
    <w:next w:val="a3"/>
    <w:uiPriority w:val="99"/>
    <w:semiHidden/>
    <w:unhideWhenUsed/>
    <w:rsid w:val="00CF0F47"/>
  </w:style>
  <w:style w:type="numbering" w:customStyle="1" w:styleId="2311110">
    <w:name w:val="Нет списка231111"/>
    <w:next w:val="a3"/>
    <w:uiPriority w:val="99"/>
    <w:semiHidden/>
    <w:unhideWhenUsed/>
    <w:rsid w:val="00CF0F47"/>
  </w:style>
  <w:style w:type="numbering" w:customStyle="1" w:styleId="3311110">
    <w:name w:val="Нет списка331111"/>
    <w:next w:val="a3"/>
    <w:uiPriority w:val="99"/>
    <w:semiHidden/>
    <w:unhideWhenUsed/>
    <w:rsid w:val="00CF0F47"/>
  </w:style>
  <w:style w:type="table" w:customStyle="1" w:styleId="1511210">
    <w:name w:val="Сетка таблицы15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1">
    <w:name w:val="Сетка таблицы251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1">
    <w:name w:val="Сетка таблицы451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0">
    <w:name w:val="Сетка таблицы34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4">
    <w:name w:val="Сетка таблицы 15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1">
    <w:name w:val="Сетка таблицы41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a3"/>
    <w:uiPriority w:val="99"/>
    <w:semiHidden/>
    <w:unhideWhenUsed/>
    <w:rsid w:val="00CF0F47"/>
  </w:style>
  <w:style w:type="numbering" w:customStyle="1" w:styleId="1131111">
    <w:name w:val="Нет списка1131111"/>
    <w:next w:val="a3"/>
    <w:uiPriority w:val="99"/>
    <w:semiHidden/>
    <w:unhideWhenUsed/>
    <w:rsid w:val="00CF0F47"/>
  </w:style>
  <w:style w:type="table" w:customStyle="1" w:styleId="TableGrid121110">
    <w:name w:val="Table Grid1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 112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1">
    <w:name w:val="Сетка таблицы42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
    <w:name w:val="No List21121"/>
    <w:next w:val="a3"/>
    <w:uiPriority w:val="99"/>
    <w:semiHidden/>
    <w:unhideWhenUsed/>
    <w:rsid w:val="00CF0F47"/>
  </w:style>
  <w:style w:type="table" w:customStyle="1" w:styleId="TableGrid21111">
    <w:name w:val="Table Grid2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1">
    <w:name w:val="Нет списка1211121"/>
    <w:next w:val="a3"/>
    <w:uiPriority w:val="99"/>
    <w:semiHidden/>
    <w:unhideWhenUsed/>
    <w:rsid w:val="00CF0F47"/>
  </w:style>
  <w:style w:type="numbering" w:customStyle="1" w:styleId="2111121">
    <w:name w:val="Нет списка2111121"/>
    <w:next w:val="a3"/>
    <w:uiPriority w:val="99"/>
    <w:semiHidden/>
    <w:unhideWhenUsed/>
    <w:rsid w:val="00CF0F47"/>
  </w:style>
  <w:style w:type="numbering" w:customStyle="1" w:styleId="3111121">
    <w:name w:val="Нет списка3111121"/>
    <w:next w:val="a3"/>
    <w:uiPriority w:val="99"/>
    <w:semiHidden/>
    <w:unhideWhenUsed/>
    <w:rsid w:val="00CF0F47"/>
  </w:style>
  <w:style w:type="table" w:customStyle="1" w:styleId="2211111">
    <w:name w:val="Сетка таблицы2211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1">
    <w:name w:val="Сетка таблицы43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
    <w:name w:val="Сетка таблицы32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 12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1">
    <w:name w:val="Сетка таблицы41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a3"/>
    <w:uiPriority w:val="99"/>
    <w:semiHidden/>
    <w:unhideWhenUsed/>
    <w:rsid w:val="00CF0F47"/>
  </w:style>
  <w:style w:type="numbering" w:customStyle="1" w:styleId="11111121">
    <w:name w:val="Нет списка11111121"/>
    <w:next w:val="a3"/>
    <w:uiPriority w:val="99"/>
    <w:semiHidden/>
    <w:unhideWhenUsed/>
    <w:rsid w:val="00CF0F47"/>
  </w:style>
  <w:style w:type="table" w:customStyle="1" w:styleId="TableGrid1111110">
    <w:name w:val="Table Grid1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Сетка таблицы211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
    <w:name w:val="Сетка таблицы311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 111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1">
    <w:name w:val="Сетка таблицы42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10">
    <w:name w:val="Нет списка411111"/>
    <w:next w:val="a3"/>
    <w:uiPriority w:val="99"/>
    <w:semiHidden/>
    <w:unhideWhenUsed/>
    <w:rsid w:val="00CF0F47"/>
  </w:style>
  <w:style w:type="numbering" w:customStyle="1" w:styleId="13111110">
    <w:name w:val="Нет списка1311111"/>
    <w:next w:val="a3"/>
    <w:uiPriority w:val="99"/>
    <w:semiHidden/>
    <w:unhideWhenUsed/>
    <w:rsid w:val="00CF0F47"/>
  </w:style>
  <w:style w:type="numbering" w:customStyle="1" w:styleId="5111111">
    <w:name w:val="Нет списка511111"/>
    <w:next w:val="a3"/>
    <w:uiPriority w:val="99"/>
    <w:semiHidden/>
    <w:unhideWhenUsed/>
    <w:rsid w:val="00CF0F47"/>
  </w:style>
  <w:style w:type="table" w:customStyle="1" w:styleId="52111">
    <w:name w:val="Сетка таблицы5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10">
    <w:name w:val="Нет списка1411111"/>
    <w:next w:val="a3"/>
    <w:uiPriority w:val="99"/>
    <w:semiHidden/>
    <w:unhideWhenUsed/>
    <w:rsid w:val="00CF0F47"/>
  </w:style>
  <w:style w:type="numbering" w:customStyle="1" w:styleId="22111110">
    <w:name w:val="Нет списка2211111"/>
    <w:next w:val="a3"/>
    <w:uiPriority w:val="99"/>
    <w:semiHidden/>
    <w:unhideWhenUsed/>
    <w:rsid w:val="00CF0F47"/>
  </w:style>
  <w:style w:type="numbering" w:customStyle="1" w:styleId="32111110">
    <w:name w:val="Нет списка3211111"/>
    <w:next w:val="a3"/>
    <w:uiPriority w:val="99"/>
    <w:semiHidden/>
    <w:unhideWhenUsed/>
    <w:rsid w:val="00CF0F47"/>
  </w:style>
  <w:style w:type="table" w:customStyle="1" w:styleId="14111111">
    <w:name w:val="Сетка таблицы14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3">
    <w:name w:val="Сетка таблицы 1121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11">
    <w:name w:val="No List121111"/>
    <w:next w:val="a3"/>
    <w:uiPriority w:val="99"/>
    <w:semiHidden/>
    <w:unhideWhenUsed/>
    <w:rsid w:val="00CF0F47"/>
  </w:style>
  <w:style w:type="numbering" w:customStyle="1" w:styleId="112111110">
    <w:name w:val="Нет списка11211111"/>
    <w:next w:val="a3"/>
    <w:uiPriority w:val="99"/>
    <w:semiHidden/>
    <w:unhideWhenUsed/>
    <w:rsid w:val="00CF0F47"/>
  </w:style>
  <w:style w:type="table" w:customStyle="1" w:styleId="112111111">
    <w:name w:val="Сетка таблицы11211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1">
    <w:name w:val="No List211111"/>
    <w:next w:val="a3"/>
    <w:uiPriority w:val="99"/>
    <w:semiHidden/>
    <w:unhideWhenUsed/>
    <w:rsid w:val="00CF0F47"/>
  </w:style>
  <w:style w:type="numbering" w:customStyle="1" w:styleId="121111110">
    <w:name w:val="Нет списка12111111"/>
    <w:next w:val="a3"/>
    <w:uiPriority w:val="99"/>
    <w:semiHidden/>
    <w:unhideWhenUsed/>
    <w:rsid w:val="00CF0F47"/>
  </w:style>
  <w:style w:type="numbering" w:customStyle="1" w:styleId="211111110">
    <w:name w:val="Нет списка21111111"/>
    <w:next w:val="a3"/>
    <w:uiPriority w:val="99"/>
    <w:semiHidden/>
    <w:unhideWhenUsed/>
    <w:rsid w:val="00CF0F47"/>
  </w:style>
  <w:style w:type="numbering" w:customStyle="1" w:styleId="311111110">
    <w:name w:val="Нет списка31111111"/>
    <w:next w:val="a3"/>
    <w:uiPriority w:val="99"/>
    <w:semiHidden/>
    <w:unhideWhenUsed/>
    <w:rsid w:val="00CF0F47"/>
  </w:style>
  <w:style w:type="table" w:customStyle="1" w:styleId="121111111">
    <w:name w:val="Сетка таблицы121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a3"/>
    <w:uiPriority w:val="99"/>
    <w:semiHidden/>
    <w:unhideWhenUsed/>
    <w:rsid w:val="00CF0F47"/>
  </w:style>
  <w:style w:type="numbering" w:customStyle="1" w:styleId="111111111">
    <w:name w:val="Нет списка111111111"/>
    <w:next w:val="a3"/>
    <w:uiPriority w:val="99"/>
    <w:semiHidden/>
    <w:unhideWhenUsed/>
    <w:rsid w:val="00CF0F47"/>
  </w:style>
  <w:style w:type="numbering" w:customStyle="1" w:styleId="6111110">
    <w:name w:val="Нет списка611111"/>
    <w:next w:val="a3"/>
    <w:uiPriority w:val="99"/>
    <w:semiHidden/>
    <w:unhideWhenUsed/>
    <w:rsid w:val="00CF0F47"/>
  </w:style>
  <w:style w:type="numbering" w:customStyle="1" w:styleId="15111110">
    <w:name w:val="Нет списка1511111"/>
    <w:next w:val="a3"/>
    <w:uiPriority w:val="99"/>
    <w:semiHidden/>
    <w:unhideWhenUsed/>
    <w:rsid w:val="00CF0F47"/>
  </w:style>
  <w:style w:type="table" w:customStyle="1" w:styleId="15111111">
    <w:name w:val="Сетка таблицы1511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1">
    <w:name w:val="Сетка таблицы251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2">
    <w:name w:val="Сетка таблицы 121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11">
    <w:name w:val="Нет списка71111"/>
    <w:next w:val="a3"/>
    <w:uiPriority w:val="99"/>
    <w:semiHidden/>
    <w:unhideWhenUsed/>
    <w:rsid w:val="00CF0F47"/>
  </w:style>
  <w:style w:type="numbering" w:customStyle="1" w:styleId="161111">
    <w:name w:val="Нет списка16111"/>
    <w:next w:val="a3"/>
    <w:uiPriority w:val="99"/>
    <w:semiHidden/>
    <w:unhideWhenUsed/>
    <w:rsid w:val="00CF0F47"/>
  </w:style>
  <w:style w:type="table" w:customStyle="1" w:styleId="26111">
    <w:name w:val="Сетка таблицы26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Сетка таблицы461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10">
    <w:name w:val="Нет списка81111"/>
    <w:next w:val="a3"/>
    <w:uiPriority w:val="99"/>
    <w:semiHidden/>
    <w:unhideWhenUsed/>
    <w:rsid w:val="00CF0F47"/>
  </w:style>
  <w:style w:type="table" w:customStyle="1" w:styleId="9111">
    <w:name w:val="Сетка таблицы9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0">
    <w:name w:val="Нет списка17111"/>
    <w:next w:val="a3"/>
    <w:uiPriority w:val="99"/>
    <w:semiHidden/>
    <w:unhideWhenUsed/>
    <w:rsid w:val="00CF0F47"/>
  </w:style>
  <w:style w:type="numbering" w:customStyle="1" w:styleId="241111">
    <w:name w:val="Нет списка24111"/>
    <w:next w:val="a3"/>
    <w:uiPriority w:val="99"/>
    <w:semiHidden/>
    <w:unhideWhenUsed/>
    <w:rsid w:val="00CF0F47"/>
  </w:style>
  <w:style w:type="numbering" w:customStyle="1" w:styleId="341111">
    <w:name w:val="Нет списка34111"/>
    <w:next w:val="a3"/>
    <w:uiPriority w:val="99"/>
    <w:semiHidden/>
    <w:unhideWhenUsed/>
    <w:rsid w:val="00CF0F47"/>
  </w:style>
  <w:style w:type="table" w:customStyle="1" w:styleId="16112">
    <w:name w:val="Сетка таблицы 16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11">
    <w:name w:val="No List13111"/>
    <w:next w:val="a3"/>
    <w:uiPriority w:val="99"/>
    <w:semiHidden/>
    <w:unhideWhenUsed/>
    <w:rsid w:val="00CF0F47"/>
  </w:style>
  <w:style w:type="numbering" w:customStyle="1" w:styleId="114110">
    <w:name w:val="Нет списка11411"/>
    <w:next w:val="a3"/>
    <w:uiPriority w:val="99"/>
    <w:semiHidden/>
    <w:unhideWhenUsed/>
    <w:rsid w:val="00CF0F47"/>
  </w:style>
  <w:style w:type="table" w:customStyle="1" w:styleId="114111">
    <w:name w:val="Сетка таблицы114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a3"/>
    <w:uiPriority w:val="99"/>
    <w:semiHidden/>
    <w:unhideWhenUsed/>
    <w:rsid w:val="00CF0F47"/>
  </w:style>
  <w:style w:type="numbering" w:customStyle="1" w:styleId="12211110">
    <w:name w:val="Нет списка1221111"/>
    <w:next w:val="a3"/>
    <w:uiPriority w:val="99"/>
    <w:semiHidden/>
    <w:unhideWhenUsed/>
    <w:rsid w:val="00CF0F47"/>
  </w:style>
  <w:style w:type="numbering" w:customStyle="1" w:styleId="2121111">
    <w:name w:val="Нет списка212111"/>
    <w:next w:val="a3"/>
    <w:uiPriority w:val="99"/>
    <w:semiHidden/>
    <w:unhideWhenUsed/>
    <w:rsid w:val="00CF0F47"/>
  </w:style>
  <w:style w:type="numbering" w:customStyle="1" w:styleId="3121111">
    <w:name w:val="Нет списка312111"/>
    <w:next w:val="a3"/>
    <w:uiPriority w:val="99"/>
    <w:semiHidden/>
    <w:unhideWhenUsed/>
    <w:rsid w:val="00CF0F47"/>
  </w:style>
  <w:style w:type="numbering" w:customStyle="1" w:styleId="NoList112111">
    <w:name w:val="No List112111"/>
    <w:next w:val="a3"/>
    <w:uiPriority w:val="99"/>
    <w:semiHidden/>
    <w:unhideWhenUsed/>
    <w:rsid w:val="00CF0F47"/>
  </w:style>
  <w:style w:type="numbering" w:customStyle="1" w:styleId="11121110">
    <w:name w:val="Нет списка1112111"/>
    <w:next w:val="a3"/>
    <w:uiPriority w:val="99"/>
    <w:semiHidden/>
    <w:unhideWhenUsed/>
    <w:rsid w:val="00CF0F47"/>
  </w:style>
  <w:style w:type="table" w:customStyle="1" w:styleId="1113110">
    <w:name w:val="Сетка таблицы1113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10">
    <w:name w:val="Нет списка42111"/>
    <w:next w:val="a3"/>
    <w:uiPriority w:val="99"/>
    <w:semiHidden/>
    <w:unhideWhenUsed/>
    <w:rsid w:val="00CF0F47"/>
  </w:style>
  <w:style w:type="numbering" w:customStyle="1" w:styleId="1321110">
    <w:name w:val="Нет списка132111"/>
    <w:next w:val="a3"/>
    <w:uiPriority w:val="99"/>
    <w:semiHidden/>
    <w:unhideWhenUsed/>
    <w:rsid w:val="00CF0F47"/>
  </w:style>
  <w:style w:type="table" w:customStyle="1" w:styleId="23211">
    <w:name w:val="Сетка таблицы23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1">
    <w:name w:val="Сетка таблицы531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0">
    <w:name w:val="Сетка таблицы28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
    <w:name w:val="Нет списка911"/>
    <w:next w:val="a3"/>
    <w:uiPriority w:val="99"/>
    <w:semiHidden/>
    <w:unhideWhenUsed/>
    <w:rsid w:val="00CF0F47"/>
  </w:style>
  <w:style w:type="table" w:customStyle="1" w:styleId="10111">
    <w:name w:val="Сетка таблицы10111"/>
    <w:basedOn w:val="a2"/>
    <w:next w:val="aff7"/>
    <w:uiPriority w:val="39"/>
    <w:rsid w:val="00CF0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1">
    <w:name w:val="Сетка таблицы541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0">
    <w:name w:val="Сетка таблицы142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10">
    <w:name w:val="Сетка таблицы112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0">
    <w:name w:val="Сетка таблицы 1131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1">
    <w:name w:val="Сетка таблицы5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
    <w:name w:val="Сетка таблицы 11121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10">
    <w:name w:val="Сетка таблицы121221"/>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11">
    <w:name w:val="Сетка таблицы 12212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11">
    <w:name w:val="Сетка таблицы 14211"/>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1">
    <w:name w:val="Сетка таблицы15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1">
    <w:name w:val="Сетка таблицы252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10">
    <w:name w:val="Сетка таблицы14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10">
    <w:name w:val="Сетка таблицы1121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10">
    <w:name w:val="Сетка таблицы121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1">
    <w:name w:val="Сетка таблицы151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1">
    <w:name w:val="Сетка таблицы251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1">
    <w:name w:val="Сетка таблицы 121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1">
    <w:name w:val="Сетка таблицы53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0">
    <w:name w:val="Сетка таблицы14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
    <w:name w:val="Сетка таблицы1122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10">
    <w:name w:val="Сетка таблицы121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1">
    <w:name w:val="Сетка таблицы152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1">
    <w:name w:val="Сетка таблицы252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11">
    <w:name w:val="Сетка таблицы 122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110">
    <w:name w:val="Нет списка1011"/>
    <w:next w:val="a3"/>
    <w:uiPriority w:val="99"/>
    <w:semiHidden/>
    <w:unhideWhenUsed/>
    <w:rsid w:val="00CF0F47"/>
  </w:style>
  <w:style w:type="table" w:customStyle="1" w:styleId="19110">
    <w:name w:val="Сетка таблицы19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Нет списка1811"/>
    <w:next w:val="a3"/>
    <w:uiPriority w:val="99"/>
    <w:semiHidden/>
    <w:unhideWhenUsed/>
    <w:rsid w:val="00CF0F47"/>
  </w:style>
  <w:style w:type="numbering" w:customStyle="1" w:styleId="26110">
    <w:name w:val="Нет списка2611"/>
    <w:next w:val="a3"/>
    <w:uiPriority w:val="99"/>
    <w:semiHidden/>
    <w:unhideWhenUsed/>
    <w:rsid w:val="00CF0F47"/>
  </w:style>
  <w:style w:type="numbering" w:customStyle="1" w:styleId="35110">
    <w:name w:val="Нет списка3511"/>
    <w:next w:val="a3"/>
    <w:uiPriority w:val="99"/>
    <w:semiHidden/>
    <w:unhideWhenUsed/>
    <w:rsid w:val="00CF0F47"/>
  </w:style>
  <w:style w:type="table" w:customStyle="1" w:styleId="110110">
    <w:name w:val="Сетка таблицы11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Сетка таблицы48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0">
    <w:name w:val="Сетка таблицы37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 17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1">
    <w:name w:val="Сетка таблицы414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a3"/>
    <w:uiPriority w:val="99"/>
    <w:semiHidden/>
    <w:unhideWhenUsed/>
    <w:rsid w:val="00CF0F47"/>
  </w:style>
  <w:style w:type="numbering" w:customStyle="1" w:styleId="11511">
    <w:name w:val="Нет списка11511"/>
    <w:next w:val="a3"/>
    <w:uiPriority w:val="99"/>
    <w:semiHidden/>
    <w:unhideWhenUsed/>
    <w:rsid w:val="00CF0F47"/>
  </w:style>
  <w:style w:type="table" w:customStyle="1" w:styleId="TableGrid1411">
    <w:name w:val="Table Grid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0">
    <w:name w:val="Сетка таблицы115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0">
    <w:name w:val="Сетка таблицы215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0">
    <w:name w:val="Сетка таблицы315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 114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1">
    <w:name w:val="Сетка таблицы42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a3"/>
    <w:uiPriority w:val="99"/>
    <w:semiHidden/>
    <w:unhideWhenUsed/>
    <w:rsid w:val="00CF0F47"/>
  </w:style>
  <w:style w:type="table" w:customStyle="1" w:styleId="TableGrid2311">
    <w:name w:val="Table Grid2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3"/>
    <w:uiPriority w:val="99"/>
    <w:semiHidden/>
    <w:unhideWhenUsed/>
    <w:rsid w:val="00CF0F47"/>
  </w:style>
  <w:style w:type="numbering" w:customStyle="1" w:styleId="213110">
    <w:name w:val="Нет списка21311"/>
    <w:next w:val="a3"/>
    <w:uiPriority w:val="99"/>
    <w:semiHidden/>
    <w:unhideWhenUsed/>
    <w:rsid w:val="00CF0F47"/>
  </w:style>
  <w:style w:type="numbering" w:customStyle="1" w:styleId="313110">
    <w:name w:val="Нет списка31311"/>
    <w:next w:val="a3"/>
    <w:uiPriority w:val="99"/>
    <w:semiHidden/>
    <w:unhideWhenUsed/>
    <w:rsid w:val="00CF0F47"/>
  </w:style>
  <w:style w:type="table" w:customStyle="1" w:styleId="124111">
    <w:name w:val="Сетка таблицы12411"/>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1">
    <w:name w:val="Сетка таблицы43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 123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1">
    <w:name w:val="Сетка таблицы41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a3"/>
    <w:uiPriority w:val="99"/>
    <w:semiHidden/>
    <w:unhideWhenUsed/>
    <w:rsid w:val="00CF0F47"/>
  </w:style>
  <w:style w:type="numbering" w:customStyle="1" w:styleId="1113111">
    <w:name w:val="Нет списка111311"/>
    <w:next w:val="a3"/>
    <w:uiPriority w:val="99"/>
    <w:semiHidden/>
    <w:unhideWhenUsed/>
    <w:rsid w:val="00CF0F47"/>
  </w:style>
  <w:style w:type="table" w:customStyle="1" w:styleId="TableGrid113110">
    <w:name w:val="Table Grid1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
    <w:name w:val="Сетка таблицы1114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
    <w:name w:val="Сетка таблицы21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
    <w:name w:val="Сетка таблицы31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
    <w:name w:val="Table Grid 1113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1">
    <w:name w:val="Сетка таблицы42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10">
    <w:name w:val="Нет списка4511"/>
    <w:next w:val="a3"/>
    <w:uiPriority w:val="99"/>
    <w:semiHidden/>
    <w:unhideWhenUsed/>
    <w:rsid w:val="00CF0F47"/>
  </w:style>
  <w:style w:type="numbering" w:customStyle="1" w:styleId="13411">
    <w:name w:val="Нет списка13411"/>
    <w:next w:val="a3"/>
    <w:uiPriority w:val="99"/>
    <w:semiHidden/>
    <w:unhideWhenUsed/>
    <w:rsid w:val="00CF0F47"/>
  </w:style>
  <w:style w:type="table" w:customStyle="1" w:styleId="133111">
    <w:name w:val="Сетка таблицы133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Сетка таблицы23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
    <w:name w:val="Нет списка1911"/>
    <w:next w:val="a3"/>
    <w:uiPriority w:val="99"/>
    <w:semiHidden/>
    <w:unhideWhenUsed/>
    <w:rsid w:val="00CF0F47"/>
  </w:style>
  <w:style w:type="numbering" w:customStyle="1" w:styleId="110111">
    <w:name w:val="Нет списка11011"/>
    <w:next w:val="a3"/>
    <w:uiPriority w:val="99"/>
    <w:semiHidden/>
    <w:unhideWhenUsed/>
    <w:rsid w:val="00CF0F47"/>
  </w:style>
  <w:style w:type="numbering" w:customStyle="1" w:styleId="27111">
    <w:name w:val="Нет списка2711"/>
    <w:next w:val="a3"/>
    <w:uiPriority w:val="99"/>
    <w:semiHidden/>
    <w:unhideWhenUsed/>
    <w:rsid w:val="00CF0F47"/>
  </w:style>
  <w:style w:type="numbering" w:customStyle="1" w:styleId="36111">
    <w:name w:val="Нет списка3611"/>
    <w:next w:val="a3"/>
    <w:uiPriority w:val="99"/>
    <w:semiHidden/>
    <w:unhideWhenUsed/>
    <w:rsid w:val="00CF0F47"/>
  </w:style>
  <w:style w:type="table" w:customStyle="1" w:styleId="11611">
    <w:name w:val="Сетка таблицы116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0">
    <w:name w:val="Сетка таблицы210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a3"/>
    <w:uiPriority w:val="99"/>
    <w:semiHidden/>
    <w:unhideWhenUsed/>
    <w:rsid w:val="00CF0F47"/>
  </w:style>
  <w:style w:type="numbering" w:customStyle="1" w:styleId="116110">
    <w:name w:val="Нет списка11611"/>
    <w:next w:val="a3"/>
    <w:uiPriority w:val="99"/>
    <w:semiHidden/>
    <w:unhideWhenUsed/>
    <w:rsid w:val="00CF0F47"/>
  </w:style>
  <w:style w:type="table" w:customStyle="1" w:styleId="11711">
    <w:name w:val="Сетка таблицы117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1">
    <w:name w:val="Сетка таблицы216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a3"/>
    <w:uiPriority w:val="99"/>
    <w:semiHidden/>
    <w:unhideWhenUsed/>
    <w:rsid w:val="00CF0F47"/>
  </w:style>
  <w:style w:type="numbering" w:customStyle="1" w:styleId="12511">
    <w:name w:val="Нет списка12511"/>
    <w:next w:val="a3"/>
    <w:uiPriority w:val="99"/>
    <w:semiHidden/>
    <w:unhideWhenUsed/>
    <w:rsid w:val="00CF0F47"/>
  </w:style>
  <w:style w:type="numbering" w:customStyle="1" w:styleId="214110">
    <w:name w:val="Нет списка21411"/>
    <w:next w:val="a3"/>
    <w:uiPriority w:val="99"/>
    <w:semiHidden/>
    <w:unhideWhenUsed/>
    <w:rsid w:val="00CF0F47"/>
  </w:style>
  <w:style w:type="numbering" w:customStyle="1" w:styleId="314110">
    <w:name w:val="Нет списка31411"/>
    <w:next w:val="a3"/>
    <w:uiPriority w:val="99"/>
    <w:semiHidden/>
    <w:unhideWhenUsed/>
    <w:rsid w:val="00CF0F47"/>
  </w:style>
  <w:style w:type="table" w:customStyle="1" w:styleId="TableGrid12411">
    <w:name w:val="Table Grid 124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11">
    <w:name w:val="No List11411"/>
    <w:next w:val="a3"/>
    <w:uiPriority w:val="99"/>
    <w:semiHidden/>
    <w:unhideWhenUsed/>
    <w:rsid w:val="00CF0F47"/>
  </w:style>
  <w:style w:type="numbering" w:customStyle="1" w:styleId="1114110">
    <w:name w:val="Нет списка111411"/>
    <w:next w:val="a3"/>
    <w:uiPriority w:val="99"/>
    <w:semiHidden/>
    <w:unhideWhenUsed/>
    <w:rsid w:val="00CF0F47"/>
  </w:style>
  <w:style w:type="numbering" w:customStyle="1" w:styleId="46110">
    <w:name w:val="Нет списка4611"/>
    <w:next w:val="a3"/>
    <w:uiPriority w:val="99"/>
    <w:semiHidden/>
    <w:unhideWhenUsed/>
    <w:rsid w:val="00CF0F47"/>
  </w:style>
  <w:style w:type="numbering" w:customStyle="1" w:styleId="13511">
    <w:name w:val="Нет списка13511"/>
    <w:next w:val="a3"/>
    <w:uiPriority w:val="99"/>
    <w:semiHidden/>
    <w:unhideWhenUsed/>
    <w:rsid w:val="00CF0F47"/>
  </w:style>
  <w:style w:type="numbering" w:customStyle="1" w:styleId="52110">
    <w:name w:val="Нет списка5211"/>
    <w:next w:val="a3"/>
    <w:uiPriority w:val="99"/>
    <w:semiHidden/>
    <w:unhideWhenUsed/>
    <w:rsid w:val="00CF0F47"/>
  </w:style>
  <w:style w:type="table" w:customStyle="1" w:styleId="20110">
    <w:name w:val="Сетка таблицы2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1">
    <w:name w:val="Нет списка2011"/>
    <w:next w:val="a3"/>
    <w:uiPriority w:val="99"/>
    <w:semiHidden/>
    <w:unhideWhenUsed/>
    <w:rsid w:val="00CF0F47"/>
  </w:style>
  <w:style w:type="table" w:customStyle="1" w:styleId="30110">
    <w:name w:val="Сетка таблицы3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0">
    <w:name w:val="Нет списка11711"/>
    <w:next w:val="a3"/>
    <w:uiPriority w:val="99"/>
    <w:semiHidden/>
    <w:unhideWhenUsed/>
    <w:rsid w:val="00CF0F47"/>
  </w:style>
  <w:style w:type="numbering" w:customStyle="1" w:styleId="28111">
    <w:name w:val="Нет списка2811"/>
    <w:next w:val="a3"/>
    <w:uiPriority w:val="99"/>
    <w:semiHidden/>
    <w:unhideWhenUsed/>
    <w:rsid w:val="00CF0F47"/>
  </w:style>
  <w:style w:type="numbering" w:customStyle="1" w:styleId="37111">
    <w:name w:val="Нет списка3711"/>
    <w:next w:val="a3"/>
    <w:uiPriority w:val="99"/>
    <w:semiHidden/>
    <w:unhideWhenUsed/>
    <w:rsid w:val="00CF0F47"/>
  </w:style>
  <w:style w:type="table" w:customStyle="1" w:styleId="11811">
    <w:name w:val="Сетка таблицы118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1">
    <w:name w:val="Сетка таблицы217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
    <w:name w:val="Сетка таблицы49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0">
    <w:name w:val="Сетка таблицы38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 18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1">
    <w:name w:val="Сетка таблицы415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a3"/>
    <w:uiPriority w:val="99"/>
    <w:semiHidden/>
    <w:unhideWhenUsed/>
    <w:rsid w:val="00CF0F47"/>
  </w:style>
  <w:style w:type="numbering" w:customStyle="1" w:styleId="118110">
    <w:name w:val="Нет списка11811"/>
    <w:next w:val="a3"/>
    <w:uiPriority w:val="99"/>
    <w:semiHidden/>
    <w:unhideWhenUsed/>
    <w:rsid w:val="00CF0F47"/>
  </w:style>
  <w:style w:type="table" w:customStyle="1" w:styleId="TableGrid1511">
    <w:name w:val="Table Grid1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
    <w:name w:val="Сетка таблицы119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1">
    <w:name w:val="Сетка таблицы218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1">
    <w:name w:val="Сетка таблицы316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 115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1">
    <w:name w:val="Сетка таблицы42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
    <w:name w:val="No List2511"/>
    <w:next w:val="a3"/>
    <w:uiPriority w:val="99"/>
    <w:semiHidden/>
    <w:unhideWhenUsed/>
    <w:rsid w:val="00CF0F47"/>
  </w:style>
  <w:style w:type="table" w:customStyle="1" w:styleId="TableGrid2411">
    <w:name w:val="Table Grid2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1"/>
    <w:next w:val="a3"/>
    <w:uiPriority w:val="99"/>
    <w:semiHidden/>
    <w:unhideWhenUsed/>
    <w:rsid w:val="00CF0F47"/>
  </w:style>
  <w:style w:type="numbering" w:customStyle="1" w:styleId="215111">
    <w:name w:val="Нет списка21511"/>
    <w:next w:val="a3"/>
    <w:uiPriority w:val="99"/>
    <w:semiHidden/>
    <w:unhideWhenUsed/>
    <w:rsid w:val="00CF0F47"/>
  </w:style>
  <w:style w:type="numbering" w:customStyle="1" w:styleId="315111">
    <w:name w:val="Нет списка31511"/>
    <w:next w:val="a3"/>
    <w:uiPriority w:val="99"/>
    <w:semiHidden/>
    <w:unhideWhenUsed/>
    <w:rsid w:val="00CF0F47"/>
  </w:style>
  <w:style w:type="table" w:customStyle="1" w:styleId="125110">
    <w:name w:val="Сетка таблицы12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1">
    <w:name w:val="Сетка таблицы224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1">
    <w:name w:val="Сетка таблицы43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1">
    <w:name w:val="Сетка таблицы32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1">
    <w:name w:val="Table Grid 125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1">
    <w:name w:val="Сетка таблицы41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a3"/>
    <w:uiPriority w:val="99"/>
    <w:semiHidden/>
    <w:unhideWhenUsed/>
    <w:rsid w:val="00CF0F47"/>
  </w:style>
  <w:style w:type="numbering" w:customStyle="1" w:styleId="111511">
    <w:name w:val="Нет списка111511"/>
    <w:next w:val="a3"/>
    <w:uiPriority w:val="99"/>
    <w:semiHidden/>
    <w:unhideWhenUsed/>
    <w:rsid w:val="00CF0F47"/>
  </w:style>
  <w:style w:type="table" w:customStyle="1" w:styleId="TableGrid114110">
    <w:name w:val="Table Grid1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0">
    <w:name w:val="Сетка таблицы1115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1">
    <w:name w:val="Сетка таблицы21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1">
    <w:name w:val="Сетка таблицы31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1">
    <w:name w:val="Table Grid 1114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1">
    <w:name w:val="Сетка таблицы42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10">
    <w:name w:val="Нет списка4711"/>
    <w:next w:val="a3"/>
    <w:uiPriority w:val="99"/>
    <w:semiHidden/>
    <w:unhideWhenUsed/>
    <w:rsid w:val="00CF0F47"/>
  </w:style>
  <w:style w:type="numbering" w:customStyle="1" w:styleId="13611">
    <w:name w:val="Нет списка13611"/>
    <w:next w:val="a3"/>
    <w:uiPriority w:val="99"/>
    <w:semiHidden/>
    <w:unhideWhenUsed/>
    <w:rsid w:val="00CF0F47"/>
  </w:style>
  <w:style w:type="table" w:customStyle="1" w:styleId="134110">
    <w:name w:val="Сетка таблицы134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Сетка таблицы23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Нет списка5311"/>
    <w:next w:val="a3"/>
    <w:uiPriority w:val="99"/>
    <w:semiHidden/>
    <w:unhideWhenUsed/>
    <w:rsid w:val="00CF0F47"/>
  </w:style>
  <w:style w:type="table" w:customStyle="1" w:styleId="6411">
    <w:name w:val="Сетка таблицы6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0">
    <w:name w:val="Сетка таблицы39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1">
    <w:name w:val="Нет списка2911"/>
    <w:next w:val="a3"/>
    <w:uiPriority w:val="99"/>
    <w:semiHidden/>
    <w:unhideWhenUsed/>
    <w:rsid w:val="00CF0F47"/>
  </w:style>
  <w:style w:type="numbering" w:customStyle="1" w:styleId="119110">
    <w:name w:val="Нет списка11911"/>
    <w:next w:val="a3"/>
    <w:uiPriority w:val="99"/>
    <w:semiHidden/>
    <w:unhideWhenUsed/>
    <w:rsid w:val="00CF0F47"/>
  </w:style>
  <w:style w:type="numbering" w:customStyle="1" w:styleId="210111">
    <w:name w:val="Нет списка21011"/>
    <w:next w:val="a3"/>
    <w:uiPriority w:val="99"/>
    <w:semiHidden/>
    <w:unhideWhenUsed/>
    <w:rsid w:val="00CF0F47"/>
  </w:style>
  <w:style w:type="numbering" w:customStyle="1" w:styleId="38111">
    <w:name w:val="Нет списка3811"/>
    <w:next w:val="a3"/>
    <w:uiPriority w:val="99"/>
    <w:semiHidden/>
    <w:unhideWhenUsed/>
    <w:rsid w:val="00CF0F47"/>
  </w:style>
  <w:style w:type="table" w:customStyle="1" w:styleId="120110">
    <w:name w:val="Сетка таблицы12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Сетка таблицы219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
    <w:name w:val="No List1711"/>
    <w:next w:val="a3"/>
    <w:uiPriority w:val="99"/>
    <w:semiHidden/>
    <w:unhideWhenUsed/>
    <w:rsid w:val="00CF0F47"/>
  </w:style>
  <w:style w:type="numbering" w:customStyle="1" w:styleId="1110110">
    <w:name w:val="Нет списка111011"/>
    <w:next w:val="a3"/>
    <w:uiPriority w:val="99"/>
    <w:semiHidden/>
    <w:unhideWhenUsed/>
    <w:rsid w:val="00CF0F47"/>
  </w:style>
  <w:style w:type="table" w:customStyle="1" w:styleId="1110111">
    <w:name w:val="Сетка таблицы1110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10">
    <w:name w:val="Сетка таблицы2110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1">
    <w:name w:val="No List2611"/>
    <w:next w:val="a3"/>
    <w:uiPriority w:val="99"/>
    <w:semiHidden/>
    <w:unhideWhenUsed/>
    <w:rsid w:val="00CF0F47"/>
  </w:style>
  <w:style w:type="numbering" w:customStyle="1" w:styleId="12711">
    <w:name w:val="Нет списка12711"/>
    <w:next w:val="a3"/>
    <w:uiPriority w:val="99"/>
    <w:semiHidden/>
    <w:unhideWhenUsed/>
    <w:rsid w:val="00CF0F47"/>
  </w:style>
  <w:style w:type="numbering" w:customStyle="1" w:styleId="216110">
    <w:name w:val="Нет списка21611"/>
    <w:next w:val="a3"/>
    <w:uiPriority w:val="99"/>
    <w:semiHidden/>
    <w:unhideWhenUsed/>
    <w:rsid w:val="00CF0F47"/>
  </w:style>
  <w:style w:type="numbering" w:customStyle="1" w:styleId="316110">
    <w:name w:val="Нет списка31611"/>
    <w:next w:val="a3"/>
    <w:uiPriority w:val="99"/>
    <w:semiHidden/>
    <w:unhideWhenUsed/>
    <w:rsid w:val="00CF0F47"/>
  </w:style>
  <w:style w:type="table" w:customStyle="1" w:styleId="TableGrid12611">
    <w:name w:val="Table Grid 126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11">
    <w:name w:val="No List11611"/>
    <w:next w:val="a3"/>
    <w:uiPriority w:val="99"/>
    <w:semiHidden/>
    <w:unhideWhenUsed/>
    <w:rsid w:val="00CF0F47"/>
  </w:style>
  <w:style w:type="numbering" w:customStyle="1" w:styleId="111611">
    <w:name w:val="Нет списка111611"/>
    <w:next w:val="a3"/>
    <w:uiPriority w:val="99"/>
    <w:semiHidden/>
    <w:unhideWhenUsed/>
    <w:rsid w:val="00CF0F47"/>
  </w:style>
  <w:style w:type="numbering" w:customStyle="1" w:styleId="48110">
    <w:name w:val="Нет списка4811"/>
    <w:next w:val="a3"/>
    <w:uiPriority w:val="99"/>
    <w:semiHidden/>
    <w:unhideWhenUsed/>
    <w:rsid w:val="00CF0F47"/>
  </w:style>
  <w:style w:type="numbering" w:customStyle="1" w:styleId="13711">
    <w:name w:val="Нет списка13711"/>
    <w:next w:val="a3"/>
    <w:uiPriority w:val="99"/>
    <w:semiHidden/>
    <w:unhideWhenUsed/>
    <w:rsid w:val="00CF0F47"/>
  </w:style>
  <w:style w:type="numbering" w:customStyle="1" w:styleId="54110">
    <w:name w:val="Нет списка5411"/>
    <w:next w:val="a3"/>
    <w:uiPriority w:val="99"/>
    <w:semiHidden/>
    <w:unhideWhenUsed/>
    <w:rsid w:val="00CF0F47"/>
  </w:style>
  <w:style w:type="numbering" w:customStyle="1" w:styleId="142112">
    <w:name w:val="Нет списка14211"/>
    <w:next w:val="a3"/>
    <w:uiPriority w:val="99"/>
    <w:semiHidden/>
    <w:unhideWhenUsed/>
    <w:rsid w:val="00CF0F47"/>
  </w:style>
  <w:style w:type="numbering" w:customStyle="1" w:styleId="222110">
    <w:name w:val="Нет списка22211"/>
    <w:next w:val="a3"/>
    <w:uiPriority w:val="99"/>
    <w:semiHidden/>
    <w:unhideWhenUsed/>
    <w:rsid w:val="00CF0F47"/>
  </w:style>
  <w:style w:type="numbering" w:customStyle="1" w:styleId="322110">
    <w:name w:val="Нет списка32211"/>
    <w:next w:val="a3"/>
    <w:uiPriority w:val="99"/>
    <w:semiHidden/>
    <w:unhideWhenUsed/>
    <w:rsid w:val="00CF0F47"/>
  </w:style>
  <w:style w:type="table" w:customStyle="1" w:styleId="143110">
    <w:name w:val="Сетка таблицы14311"/>
    <w:basedOn w:val="a2"/>
    <w:next w:val="aff7"/>
    <w:uiPriority w:val="3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0">
    <w:name w:val="Сетка таблицы24211"/>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1">
    <w:name w:val="No List12211"/>
    <w:next w:val="a3"/>
    <w:uiPriority w:val="99"/>
    <w:semiHidden/>
    <w:unhideWhenUsed/>
    <w:rsid w:val="00CF0F47"/>
  </w:style>
  <w:style w:type="numbering" w:customStyle="1" w:styleId="1122110">
    <w:name w:val="Нет списка112211"/>
    <w:next w:val="a3"/>
    <w:uiPriority w:val="99"/>
    <w:semiHidden/>
    <w:unhideWhenUsed/>
    <w:rsid w:val="00CF0F47"/>
  </w:style>
  <w:style w:type="numbering" w:customStyle="1" w:styleId="NoList21211">
    <w:name w:val="No List21211"/>
    <w:next w:val="a3"/>
    <w:uiPriority w:val="99"/>
    <w:semiHidden/>
    <w:unhideWhenUsed/>
    <w:rsid w:val="00CF0F47"/>
  </w:style>
  <w:style w:type="numbering" w:customStyle="1" w:styleId="1212112">
    <w:name w:val="Нет списка121211"/>
    <w:next w:val="a3"/>
    <w:uiPriority w:val="99"/>
    <w:semiHidden/>
    <w:unhideWhenUsed/>
    <w:rsid w:val="00CF0F47"/>
  </w:style>
  <w:style w:type="numbering" w:customStyle="1" w:styleId="2112110">
    <w:name w:val="Нет списка211211"/>
    <w:next w:val="a3"/>
    <w:uiPriority w:val="99"/>
    <w:semiHidden/>
    <w:unhideWhenUsed/>
    <w:rsid w:val="00CF0F47"/>
  </w:style>
  <w:style w:type="numbering" w:customStyle="1" w:styleId="3112110">
    <w:name w:val="Нет списка311211"/>
    <w:next w:val="a3"/>
    <w:uiPriority w:val="99"/>
    <w:semiHidden/>
    <w:unhideWhenUsed/>
    <w:rsid w:val="00CF0F47"/>
  </w:style>
  <w:style w:type="table" w:customStyle="1" w:styleId="1213110">
    <w:name w:val="Сетка таблицы121311"/>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
    <w:name w:val="Table Grid 121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11">
    <w:name w:val="No List111211"/>
    <w:next w:val="a3"/>
    <w:uiPriority w:val="99"/>
    <w:semiHidden/>
    <w:unhideWhenUsed/>
    <w:rsid w:val="00CF0F47"/>
  </w:style>
  <w:style w:type="numbering" w:customStyle="1" w:styleId="11112110">
    <w:name w:val="Нет списка1111211"/>
    <w:next w:val="a3"/>
    <w:uiPriority w:val="99"/>
    <w:semiHidden/>
    <w:unhideWhenUsed/>
    <w:rsid w:val="00CF0F47"/>
  </w:style>
  <w:style w:type="numbering" w:customStyle="1" w:styleId="412110">
    <w:name w:val="Нет списка41211"/>
    <w:next w:val="a3"/>
    <w:uiPriority w:val="99"/>
    <w:semiHidden/>
    <w:unhideWhenUsed/>
    <w:rsid w:val="00CF0F47"/>
  </w:style>
  <w:style w:type="numbering" w:customStyle="1" w:styleId="1312110">
    <w:name w:val="Нет списка131211"/>
    <w:next w:val="a3"/>
    <w:uiPriority w:val="99"/>
    <w:semiHidden/>
    <w:unhideWhenUsed/>
    <w:rsid w:val="00CF0F47"/>
  </w:style>
  <w:style w:type="numbering" w:customStyle="1" w:styleId="30111">
    <w:name w:val="Нет списка3011"/>
    <w:next w:val="a3"/>
    <w:uiPriority w:val="99"/>
    <w:semiHidden/>
    <w:unhideWhenUsed/>
    <w:rsid w:val="00CF0F47"/>
  </w:style>
  <w:style w:type="numbering" w:customStyle="1" w:styleId="120111">
    <w:name w:val="Нет списка12011"/>
    <w:next w:val="a3"/>
    <w:uiPriority w:val="99"/>
    <w:semiHidden/>
    <w:unhideWhenUsed/>
    <w:rsid w:val="00CF0F47"/>
  </w:style>
  <w:style w:type="numbering" w:customStyle="1" w:styleId="217110">
    <w:name w:val="Нет списка21711"/>
    <w:next w:val="a3"/>
    <w:uiPriority w:val="99"/>
    <w:semiHidden/>
    <w:unhideWhenUsed/>
    <w:rsid w:val="00CF0F47"/>
  </w:style>
  <w:style w:type="numbering" w:customStyle="1" w:styleId="39111">
    <w:name w:val="Нет списка3911"/>
    <w:next w:val="a3"/>
    <w:uiPriority w:val="99"/>
    <w:semiHidden/>
    <w:unhideWhenUsed/>
    <w:rsid w:val="00CF0F47"/>
  </w:style>
  <w:style w:type="table" w:customStyle="1" w:styleId="126110">
    <w:name w:val="Сетка таблицы126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Сетка таблицы220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
    <w:name w:val="No List1811"/>
    <w:next w:val="a3"/>
    <w:uiPriority w:val="99"/>
    <w:semiHidden/>
    <w:unhideWhenUsed/>
    <w:rsid w:val="00CF0F47"/>
  </w:style>
  <w:style w:type="numbering" w:customStyle="1" w:styleId="111711">
    <w:name w:val="Нет списка111711"/>
    <w:next w:val="a3"/>
    <w:uiPriority w:val="99"/>
    <w:semiHidden/>
    <w:unhideWhenUsed/>
    <w:rsid w:val="00CF0F47"/>
  </w:style>
  <w:style w:type="table" w:customStyle="1" w:styleId="1116110">
    <w:name w:val="Сетка таблицы1116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1">
    <w:name w:val="Сетка таблицы2115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1">
    <w:name w:val="No List2711"/>
    <w:next w:val="a3"/>
    <w:uiPriority w:val="99"/>
    <w:semiHidden/>
    <w:unhideWhenUsed/>
    <w:rsid w:val="00CF0F47"/>
  </w:style>
  <w:style w:type="numbering" w:customStyle="1" w:styleId="12811">
    <w:name w:val="Нет списка12811"/>
    <w:next w:val="a3"/>
    <w:uiPriority w:val="99"/>
    <w:semiHidden/>
    <w:unhideWhenUsed/>
    <w:rsid w:val="00CF0F47"/>
  </w:style>
  <w:style w:type="numbering" w:customStyle="1" w:styleId="218110">
    <w:name w:val="Нет списка21811"/>
    <w:next w:val="a3"/>
    <w:uiPriority w:val="99"/>
    <w:semiHidden/>
    <w:unhideWhenUsed/>
    <w:rsid w:val="00CF0F47"/>
  </w:style>
  <w:style w:type="numbering" w:customStyle="1" w:styleId="31711">
    <w:name w:val="Нет списка31711"/>
    <w:next w:val="a3"/>
    <w:uiPriority w:val="99"/>
    <w:semiHidden/>
    <w:unhideWhenUsed/>
    <w:rsid w:val="00CF0F47"/>
  </w:style>
  <w:style w:type="table" w:customStyle="1" w:styleId="TableGrid12711">
    <w:name w:val="Table Grid 127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11">
    <w:name w:val="No List11711"/>
    <w:next w:val="a3"/>
    <w:uiPriority w:val="99"/>
    <w:semiHidden/>
    <w:unhideWhenUsed/>
    <w:rsid w:val="00CF0F47"/>
  </w:style>
  <w:style w:type="numbering" w:customStyle="1" w:styleId="111811">
    <w:name w:val="Нет списка111811"/>
    <w:next w:val="a3"/>
    <w:uiPriority w:val="99"/>
    <w:semiHidden/>
    <w:unhideWhenUsed/>
    <w:rsid w:val="00CF0F47"/>
  </w:style>
  <w:style w:type="numbering" w:customStyle="1" w:styleId="49110">
    <w:name w:val="Нет списка4911"/>
    <w:next w:val="a3"/>
    <w:uiPriority w:val="99"/>
    <w:semiHidden/>
    <w:unhideWhenUsed/>
    <w:rsid w:val="00CF0F47"/>
  </w:style>
  <w:style w:type="numbering" w:customStyle="1" w:styleId="13811">
    <w:name w:val="Нет списка13811"/>
    <w:next w:val="a3"/>
    <w:uiPriority w:val="99"/>
    <w:semiHidden/>
    <w:unhideWhenUsed/>
    <w:rsid w:val="00CF0F47"/>
  </w:style>
  <w:style w:type="numbering" w:customStyle="1" w:styleId="55110">
    <w:name w:val="Нет списка5511"/>
    <w:next w:val="a3"/>
    <w:uiPriority w:val="99"/>
    <w:semiHidden/>
    <w:unhideWhenUsed/>
    <w:rsid w:val="00CF0F47"/>
  </w:style>
  <w:style w:type="numbering" w:customStyle="1" w:styleId="62111">
    <w:name w:val="Нет списка6211"/>
    <w:next w:val="a3"/>
    <w:uiPriority w:val="99"/>
    <w:semiHidden/>
    <w:unhideWhenUsed/>
    <w:rsid w:val="00CF0F47"/>
  </w:style>
  <w:style w:type="table" w:customStyle="1" w:styleId="40110">
    <w:name w:val="Сетка таблицы4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annotation reference"/>
    <w:basedOn w:val="a1"/>
    <w:uiPriority w:val="99"/>
    <w:semiHidden/>
    <w:unhideWhenUsed/>
    <w:rsid w:val="00AC6917"/>
    <w:rPr>
      <w:sz w:val="16"/>
      <w:szCs w:val="16"/>
    </w:rPr>
  </w:style>
  <w:style w:type="table" w:customStyle="1" w:styleId="516">
    <w:name w:val="Сетка таблицы516"/>
    <w:basedOn w:val="a2"/>
    <w:next w:val="aff7"/>
    <w:uiPriority w:val="59"/>
    <w:rsid w:val="00C64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1"/>
    <w:rsid w:val="00EF5526"/>
    <w:pPr>
      <w:numPr>
        <w:numId w:val="10"/>
      </w:numPr>
    </w:pPr>
  </w:style>
  <w:style w:type="numbering" w:customStyle="1" w:styleId="11a">
    <w:name w:val="11"/>
    <w:rsid w:val="00EF5526"/>
  </w:style>
  <w:style w:type="numbering" w:customStyle="1" w:styleId="1111111111">
    <w:name w:val="Нет списка1111111111"/>
    <w:next w:val="a3"/>
    <w:uiPriority w:val="99"/>
    <w:semiHidden/>
    <w:unhideWhenUsed/>
    <w:rsid w:val="00EF5526"/>
  </w:style>
  <w:style w:type="character" w:customStyle="1" w:styleId="2f1">
    <w:name w:val="Подзаголовок Знак2"/>
    <w:basedOn w:val="a1"/>
    <w:uiPriority w:val="11"/>
    <w:rsid w:val="00EF5526"/>
    <w:rPr>
      <w:rFonts w:eastAsiaTheme="minorEastAsia"/>
      <w:color w:val="5A5A5A" w:themeColor="text1" w:themeTint="A5"/>
      <w:spacing w:val="15"/>
    </w:rPr>
  </w:style>
  <w:style w:type="paragraph" w:styleId="affffb">
    <w:name w:val="Intense Quote"/>
    <w:basedOn w:val="a0"/>
    <w:next w:val="a0"/>
    <w:link w:val="affffc"/>
    <w:uiPriority w:val="30"/>
    <w:qFormat/>
    <w:rsid w:val="00EF5526"/>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EastAsia" w:hAnsiTheme="minorHAnsi" w:cstheme="minorBidi"/>
      <w:i/>
      <w:iCs/>
      <w:color w:val="4F81BD" w:themeColor="accent1"/>
    </w:rPr>
  </w:style>
  <w:style w:type="character" w:customStyle="1" w:styleId="affffc">
    <w:name w:val="Выделенная цитата Знак"/>
    <w:basedOn w:val="a1"/>
    <w:link w:val="affffb"/>
    <w:uiPriority w:val="30"/>
    <w:rsid w:val="00EF5526"/>
    <w:rPr>
      <w:rFonts w:asciiTheme="minorHAnsi" w:eastAsiaTheme="minorEastAsia" w:hAnsiTheme="minorHAnsi" w:cstheme="minorBidi"/>
      <w:i/>
      <w:iCs/>
      <w:color w:val="4F81BD" w:themeColor="accent1"/>
      <w:sz w:val="22"/>
      <w:szCs w:val="22"/>
      <w:lang w:eastAsia="en-US"/>
    </w:rPr>
  </w:style>
  <w:style w:type="character" w:styleId="affffd">
    <w:name w:val="Intense Emphasis"/>
    <w:basedOn w:val="a1"/>
    <w:uiPriority w:val="21"/>
    <w:qFormat/>
    <w:rsid w:val="00EF5526"/>
    <w:rPr>
      <w:i/>
      <w:iCs/>
      <w:color w:val="4F81BD" w:themeColor="accent1"/>
    </w:rPr>
  </w:style>
  <w:style w:type="character" w:styleId="affffe">
    <w:name w:val="Subtle Reference"/>
    <w:basedOn w:val="a1"/>
    <w:uiPriority w:val="31"/>
    <w:qFormat/>
    <w:rsid w:val="00EF5526"/>
    <w:rPr>
      <w:smallCaps/>
      <w:color w:val="404040" w:themeColor="text1" w:themeTint="BF"/>
    </w:rPr>
  </w:style>
  <w:style w:type="character" w:styleId="afffff">
    <w:name w:val="Intense Reference"/>
    <w:basedOn w:val="a1"/>
    <w:uiPriority w:val="32"/>
    <w:qFormat/>
    <w:rsid w:val="00EF5526"/>
    <w:rPr>
      <w:b/>
      <w:bCs/>
      <w:smallCaps/>
      <w:color w:val="4F81BD" w:themeColor="accent1"/>
      <w:spacing w:val="5"/>
    </w:rPr>
  </w:style>
  <w:style w:type="character" w:styleId="afffff0">
    <w:name w:val="Book Title"/>
    <w:basedOn w:val="a1"/>
    <w:uiPriority w:val="33"/>
    <w:qFormat/>
    <w:rsid w:val="00EF5526"/>
    <w:rPr>
      <w:b/>
      <w:bCs/>
      <w:i/>
      <w:iCs/>
      <w:spacing w:val="5"/>
    </w:rPr>
  </w:style>
  <w:style w:type="table" w:customStyle="1" w:styleId="582">
    <w:name w:val="Сетка таблицы582"/>
    <w:basedOn w:val="a2"/>
    <w:next w:val="aff7"/>
    <w:uiPriority w:val="59"/>
    <w:rsid w:val="00EF5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3"/>
    <w:uiPriority w:val="99"/>
    <w:semiHidden/>
    <w:unhideWhenUsed/>
    <w:rsid w:val="0029692E"/>
  </w:style>
  <w:style w:type="numbering" w:customStyle="1" w:styleId="1400">
    <w:name w:val="Нет списка140"/>
    <w:next w:val="a3"/>
    <w:uiPriority w:val="99"/>
    <w:semiHidden/>
    <w:unhideWhenUsed/>
    <w:rsid w:val="0029692E"/>
  </w:style>
  <w:style w:type="numbering" w:customStyle="1" w:styleId="2250">
    <w:name w:val="Нет списка225"/>
    <w:next w:val="a3"/>
    <w:uiPriority w:val="99"/>
    <w:semiHidden/>
    <w:unhideWhenUsed/>
    <w:rsid w:val="0029692E"/>
  </w:style>
  <w:style w:type="numbering" w:customStyle="1" w:styleId="3201">
    <w:name w:val="Нет списка320"/>
    <w:next w:val="a3"/>
    <w:uiPriority w:val="99"/>
    <w:semiHidden/>
    <w:unhideWhenUsed/>
    <w:rsid w:val="0029692E"/>
  </w:style>
  <w:style w:type="table" w:customStyle="1" w:styleId="1380">
    <w:name w:val="Сетка таблицы138"/>
    <w:basedOn w:val="a2"/>
    <w:next w:val="aff7"/>
    <w:uiPriority w:val="59"/>
    <w:rsid w:val="0029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2"/>
    <w:next w:val="aff7"/>
    <w:rsid w:val="0029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a3"/>
    <w:uiPriority w:val="99"/>
    <w:semiHidden/>
    <w:unhideWhenUsed/>
    <w:rsid w:val="0029692E"/>
  </w:style>
  <w:style w:type="numbering" w:customStyle="1" w:styleId="1125">
    <w:name w:val="Нет списка1125"/>
    <w:next w:val="a3"/>
    <w:uiPriority w:val="99"/>
    <w:semiHidden/>
    <w:unhideWhenUsed/>
    <w:rsid w:val="0029692E"/>
  </w:style>
  <w:style w:type="table" w:customStyle="1" w:styleId="11250">
    <w:name w:val="Сетка таблицы1125"/>
    <w:basedOn w:val="a2"/>
    <w:next w:val="aff7"/>
    <w:uiPriority w:val="59"/>
    <w:rsid w:val="002969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2"/>
    <w:next w:val="aff7"/>
    <w:rsid w:val="002969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a3"/>
    <w:uiPriority w:val="99"/>
    <w:semiHidden/>
    <w:unhideWhenUsed/>
    <w:rsid w:val="0029692E"/>
  </w:style>
  <w:style w:type="numbering" w:customStyle="1" w:styleId="1216">
    <w:name w:val="Нет списка1216"/>
    <w:next w:val="a3"/>
    <w:uiPriority w:val="99"/>
    <w:semiHidden/>
    <w:unhideWhenUsed/>
    <w:rsid w:val="0029692E"/>
  </w:style>
  <w:style w:type="numbering" w:customStyle="1" w:styleId="21160">
    <w:name w:val="Нет списка2116"/>
    <w:next w:val="a3"/>
    <w:uiPriority w:val="99"/>
    <w:semiHidden/>
    <w:unhideWhenUsed/>
    <w:rsid w:val="0029692E"/>
  </w:style>
  <w:style w:type="numbering" w:customStyle="1" w:styleId="31150">
    <w:name w:val="Нет списка3115"/>
    <w:next w:val="a3"/>
    <w:uiPriority w:val="99"/>
    <w:semiHidden/>
    <w:unhideWhenUsed/>
    <w:rsid w:val="0029692E"/>
  </w:style>
  <w:style w:type="table" w:customStyle="1" w:styleId="TableGrid12100">
    <w:name w:val="Table Grid 1210"/>
    <w:basedOn w:val="a2"/>
    <w:next w:val="19"/>
    <w:uiPriority w:val="99"/>
    <w:unhideWhenUsed/>
    <w:rsid w:val="0029692E"/>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0">
    <w:name w:val="No List1110"/>
    <w:next w:val="a3"/>
    <w:uiPriority w:val="99"/>
    <w:semiHidden/>
    <w:unhideWhenUsed/>
    <w:rsid w:val="0029692E"/>
  </w:style>
  <w:style w:type="numbering" w:customStyle="1" w:styleId="11116">
    <w:name w:val="Нет списка11116"/>
    <w:next w:val="a3"/>
    <w:uiPriority w:val="99"/>
    <w:semiHidden/>
    <w:unhideWhenUsed/>
    <w:rsid w:val="0029692E"/>
  </w:style>
  <w:style w:type="numbering" w:customStyle="1" w:styleId="4160">
    <w:name w:val="Нет списка416"/>
    <w:next w:val="a3"/>
    <w:uiPriority w:val="99"/>
    <w:semiHidden/>
    <w:unhideWhenUsed/>
    <w:rsid w:val="0029692E"/>
  </w:style>
  <w:style w:type="numbering" w:customStyle="1" w:styleId="1315">
    <w:name w:val="Нет списка1315"/>
    <w:next w:val="a3"/>
    <w:uiPriority w:val="99"/>
    <w:semiHidden/>
    <w:unhideWhenUsed/>
    <w:rsid w:val="0029692E"/>
  </w:style>
  <w:style w:type="numbering" w:customStyle="1" w:styleId="590">
    <w:name w:val="Нет списка59"/>
    <w:next w:val="a3"/>
    <w:uiPriority w:val="99"/>
    <w:semiHidden/>
    <w:unhideWhenUsed/>
    <w:rsid w:val="0029692E"/>
  </w:style>
  <w:style w:type="numbering" w:customStyle="1" w:styleId="640">
    <w:name w:val="Нет списка64"/>
    <w:next w:val="a3"/>
    <w:uiPriority w:val="99"/>
    <w:semiHidden/>
    <w:unhideWhenUsed/>
    <w:rsid w:val="0029692E"/>
  </w:style>
  <w:style w:type="table" w:customStyle="1" w:styleId="700">
    <w:name w:val="Сетка таблицы70"/>
    <w:basedOn w:val="a2"/>
    <w:next w:val="aff7"/>
    <w:uiPriority w:val="59"/>
    <w:rsid w:val="00731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1">
    <w:name w:val="Сетка таблицы5821"/>
    <w:basedOn w:val="a2"/>
    <w:next w:val="aff7"/>
    <w:uiPriority w:val="59"/>
    <w:rsid w:val="00731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
    <w:name w:val="Сетка таблицы 117"/>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140">
    <w:name w:val="Сетка таблицы11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3">
    <w:name w:val="Сетка таблицы 134"/>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a">
    <w:name w:val="12"/>
    <w:rsid w:val="00A6750A"/>
  </w:style>
  <w:style w:type="table" w:customStyle="1" w:styleId="403">
    <w:name w:val="Сетка таблицы403"/>
    <w:basedOn w:val="a2"/>
    <w:next w:val="aff7"/>
    <w:uiPriority w:val="39"/>
    <w:rsid w:val="00A6750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
    <w:name w:val="Сетка таблицы22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 192"/>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720">
    <w:name w:val="Сетка таблицы1117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2">
    <w:name w:val="Сетка таблицы21162"/>
    <w:basedOn w:val="a2"/>
    <w:next w:val="aff7"/>
    <w:uiPriority w:val="9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2">
    <w:name w:val="Сетка таблицы226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 1142"/>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820">
    <w:name w:val="Сетка таблицы11182"/>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2">
    <w:name w:val="Сетка таблицы 1322"/>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72">
    <w:name w:val="Сетка таблицы2117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 118"/>
    <w:basedOn w:val="a2"/>
    <w:next w:val="19"/>
    <w:uiPriority w:val="99"/>
    <w:semiHidden/>
    <w:unhideWhenUsed/>
    <w:rsid w:val="00A6750A"/>
    <w:pPr>
      <w:spacing w:after="160" w:line="259" w:lineRule="auto"/>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xl150">
    <w:name w:val="xl150"/>
    <w:basedOn w:val="a0"/>
    <w:uiPriority w:val="99"/>
    <w:rsid w:val="00A6750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1">
    <w:name w:val="xl151"/>
    <w:basedOn w:val="a0"/>
    <w:uiPriority w:val="99"/>
    <w:rsid w:val="00A6750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b/>
      <w:bCs/>
      <w:sz w:val="20"/>
      <w:szCs w:val="20"/>
      <w:lang w:eastAsia="ru-RU"/>
    </w:rPr>
  </w:style>
  <w:style w:type="paragraph" w:customStyle="1" w:styleId="xl152">
    <w:name w:val="xl152"/>
    <w:basedOn w:val="a0"/>
    <w:uiPriority w:val="99"/>
    <w:rsid w:val="00A6750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3">
    <w:name w:val="xl153"/>
    <w:basedOn w:val="a0"/>
    <w:uiPriority w:val="99"/>
    <w:rsid w:val="00A6750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54">
    <w:name w:val="xl154"/>
    <w:basedOn w:val="a0"/>
    <w:uiPriority w:val="99"/>
    <w:rsid w:val="00A6750A"/>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55">
    <w:name w:val="xl155"/>
    <w:basedOn w:val="a0"/>
    <w:uiPriority w:val="99"/>
    <w:rsid w:val="00A6750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6">
    <w:name w:val="xl156"/>
    <w:basedOn w:val="a0"/>
    <w:uiPriority w:val="99"/>
    <w:rsid w:val="00A675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7">
    <w:name w:val="xl157"/>
    <w:basedOn w:val="a0"/>
    <w:uiPriority w:val="99"/>
    <w:rsid w:val="00A6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20"/>
      <w:szCs w:val="20"/>
      <w:lang w:eastAsia="ru-RU"/>
    </w:rPr>
  </w:style>
  <w:style w:type="paragraph" w:customStyle="1" w:styleId="xl158">
    <w:name w:val="xl158"/>
    <w:basedOn w:val="a0"/>
    <w:uiPriority w:val="99"/>
    <w:rsid w:val="00A6750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59">
    <w:name w:val="xl159"/>
    <w:basedOn w:val="a0"/>
    <w:uiPriority w:val="99"/>
    <w:rsid w:val="00A6750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60">
    <w:name w:val="xl160"/>
    <w:basedOn w:val="a0"/>
    <w:uiPriority w:val="99"/>
    <w:rsid w:val="00A675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20"/>
      <w:szCs w:val="20"/>
      <w:lang w:eastAsia="ru-RU"/>
    </w:rPr>
  </w:style>
  <w:style w:type="table" w:customStyle="1" w:styleId="583">
    <w:name w:val="Сетка таблицы5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0">
    <w:name w:val="Сетка таблицы13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Сетка таблицы328"/>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Сетка таблицы 119"/>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00">
    <w:name w:val="Сетка таблицы420"/>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517"/>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
    <w:name w:val="Нет списка11117"/>
    <w:next w:val="a3"/>
    <w:uiPriority w:val="99"/>
    <w:semiHidden/>
    <w:unhideWhenUsed/>
    <w:rsid w:val="00A6750A"/>
  </w:style>
  <w:style w:type="table" w:customStyle="1" w:styleId="111150">
    <w:name w:val="Сетка таблицы1111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3"/>
    <w:uiPriority w:val="99"/>
    <w:semiHidden/>
    <w:unhideWhenUsed/>
    <w:rsid w:val="00A6750A"/>
  </w:style>
  <w:style w:type="table" w:customStyle="1" w:styleId="12160">
    <w:name w:val="Сетка таблицы1216"/>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Сетка таблицы2210"/>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70">
    <w:name w:val="Нет списка417"/>
    <w:next w:val="a3"/>
    <w:uiPriority w:val="99"/>
    <w:semiHidden/>
    <w:unhideWhenUsed/>
    <w:rsid w:val="00A6750A"/>
  </w:style>
  <w:style w:type="table" w:customStyle="1" w:styleId="75">
    <w:name w:val="Сетка таблицы7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Сетка таблицы1310"/>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8">
    <w:name w:val="Сетка таблицы411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Нет списка234"/>
    <w:next w:val="a3"/>
    <w:uiPriority w:val="99"/>
    <w:semiHidden/>
    <w:unhideWhenUsed/>
    <w:rsid w:val="00A6750A"/>
  </w:style>
  <w:style w:type="table" w:customStyle="1" w:styleId="518">
    <w:name w:val="Сетка таблицы518"/>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0">
    <w:name w:val="Сетка таблицы11116"/>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0">
    <w:name w:val="Нет списка111114"/>
    <w:next w:val="a3"/>
    <w:uiPriority w:val="99"/>
    <w:semiHidden/>
    <w:unhideWhenUsed/>
    <w:rsid w:val="00A6750A"/>
  </w:style>
  <w:style w:type="numbering" w:customStyle="1" w:styleId="3250">
    <w:name w:val="Нет списка325"/>
    <w:next w:val="a3"/>
    <w:uiPriority w:val="99"/>
    <w:semiHidden/>
    <w:unhideWhenUsed/>
    <w:rsid w:val="00A6750A"/>
  </w:style>
  <w:style w:type="table" w:customStyle="1" w:styleId="614">
    <w:name w:val="Сетка таблицы6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7"/>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0">
    <w:name w:val="Нет списка1217"/>
    <w:next w:val="a3"/>
    <w:uiPriority w:val="99"/>
    <w:semiHidden/>
    <w:unhideWhenUsed/>
    <w:rsid w:val="00A6750A"/>
  </w:style>
  <w:style w:type="numbering" w:customStyle="1" w:styleId="4240">
    <w:name w:val="Нет списка424"/>
    <w:next w:val="a3"/>
    <w:uiPriority w:val="99"/>
    <w:semiHidden/>
    <w:unhideWhenUsed/>
    <w:rsid w:val="00A6750A"/>
  </w:style>
  <w:style w:type="numbering" w:customStyle="1" w:styleId="1316">
    <w:name w:val="Нет списка1316"/>
    <w:next w:val="a3"/>
    <w:uiPriority w:val="99"/>
    <w:semiHidden/>
    <w:unhideWhenUsed/>
    <w:rsid w:val="00A6750A"/>
  </w:style>
  <w:style w:type="table" w:customStyle="1" w:styleId="174">
    <w:name w:val="Простая таблица 17"/>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53">
    <w:name w:val="Сетка таблицы 1115"/>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53">
    <w:name w:val="Простая таблица 115"/>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53">
    <w:name w:val="Сетка таблицы 125"/>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54">
    <w:name w:val="Простая таблица 125"/>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40">
    <w:name w:val="Нет списка74"/>
    <w:next w:val="a3"/>
    <w:uiPriority w:val="99"/>
    <w:semiHidden/>
    <w:unhideWhenUsed/>
    <w:rsid w:val="00A6750A"/>
  </w:style>
  <w:style w:type="numbering" w:customStyle="1" w:styleId="1450">
    <w:name w:val="Нет списка145"/>
    <w:next w:val="a3"/>
    <w:uiPriority w:val="99"/>
    <w:semiHidden/>
    <w:unhideWhenUsed/>
    <w:rsid w:val="00A6750A"/>
  </w:style>
  <w:style w:type="table" w:customStyle="1" w:styleId="84">
    <w:name w:val="Сетка таблицы84"/>
    <w:basedOn w:val="a2"/>
    <w:next w:val="aff7"/>
    <w:uiPriority w:val="3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9"/>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3">
    <w:name w:val="Сетка таблицы 135"/>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9">
    <w:name w:val="Сетка таблицы42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Нет списка244"/>
    <w:next w:val="a3"/>
    <w:uiPriority w:val="99"/>
    <w:semiHidden/>
    <w:unhideWhenUsed/>
    <w:rsid w:val="00A6750A"/>
  </w:style>
  <w:style w:type="table" w:customStyle="1" w:styleId="524">
    <w:name w:val="Сетка таблицы52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
    <w:name w:val="Сетка таблицы1127"/>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0">
    <w:name w:val="Нет списка1126"/>
    <w:next w:val="a3"/>
    <w:uiPriority w:val="99"/>
    <w:semiHidden/>
    <w:unhideWhenUsed/>
    <w:rsid w:val="00A6750A"/>
  </w:style>
  <w:style w:type="numbering" w:customStyle="1" w:styleId="334">
    <w:name w:val="Нет списка334"/>
    <w:next w:val="a3"/>
    <w:uiPriority w:val="99"/>
    <w:semiHidden/>
    <w:unhideWhenUsed/>
    <w:rsid w:val="00A6750A"/>
  </w:style>
  <w:style w:type="table" w:customStyle="1" w:styleId="623">
    <w:name w:val="Сетка таблицы62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Сетка таблицы1224"/>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0">
    <w:name w:val="Нет списка1224"/>
    <w:next w:val="a3"/>
    <w:uiPriority w:val="99"/>
    <w:semiHidden/>
    <w:unhideWhenUsed/>
    <w:rsid w:val="00A6750A"/>
  </w:style>
  <w:style w:type="numbering" w:customStyle="1" w:styleId="4330">
    <w:name w:val="Нет списка433"/>
    <w:next w:val="a3"/>
    <w:uiPriority w:val="99"/>
    <w:semiHidden/>
    <w:unhideWhenUsed/>
    <w:rsid w:val="00A6750A"/>
  </w:style>
  <w:style w:type="table" w:customStyle="1" w:styleId="714">
    <w:name w:val="Сетка таблицы7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1">
    <w:name w:val="Сетка таблицы1314"/>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40">
    <w:name w:val="Нет списка1324"/>
    <w:next w:val="a3"/>
    <w:uiPriority w:val="99"/>
    <w:semiHidden/>
    <w:unhideWhenUsed/>
    <w:rsid w:val="00A6750A"/>
  </w:style>
  <w:style w:type="table" w:customStyle="1" w:styleId="1333">
    <w:name w:val="Простая таблица 133"/>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41">
    <w:name w:val="Сетка таблицы 1124"/>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3">
    <w:name w:val="Простая таблица 111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51">
    <w:name w:val="Сетка таблицы 1215"/>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3">
    <w:name w:val="Простая таблица 121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4">
    <w:name w:val="Сетка таблицы94"/>
    <w:basedOn w:val="a2"/>
    <w:next w:val="aff7"/>
    <w:uiPriority w:val="39"/>
    <w:rsid w:val="00A6750A"/>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A6750A"/>
    <w:rPr>
      <w:rFonts w:eastAsia="Times New Roman"/>
      <w:sz w:val="22"/>
      <w:szCs w:val="22"/>
    </w:rPr>
    <w:tblPr>
      <w:tblCellMar>
        <w:top w:w="0" w:type="dxa"/>
        <w:left w:w="0" w:type="dxa"/>
        <w:bottom w:w="0" w:type="dxa"/>
        <w:right w:w="0" w:type="dxa"/>
      </w:tblCellMar>
    </w:tblPr>
  </w:style>
  <w:style w:type="table" w:customStyle="1" w:styleId="104">
    <w:name w:val="Сетка таблицы10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A6750A"/>
    <w:rPr>
      <w:rFonts w:eastAsia="Times New Roman"/>
      <w:sz w:val="22"/>
      <w:szCs w:val="22"/>
    </w:rPr>
    <w:tblPr>
      <w:tblCellMar>
        <w:top w:w="0" w:type="dxa"/>
        <w:left w:w="0" w:type="dxa"/>
        <w:bottom w:w="0" w:type="dxa"/>
        <w:right w:w="0" w:type="dxa"/>
      </w:tblCellMar>
    </w:tblPr>
  </w:style>
  <w:style w:type="table" w:customStyle="1" w:styleId="164">
    <w:name w:val="Сетка таблицы16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3"/>
    <w:uiPriority w:val="99"/>
    <w:semiHidden/>
    <w:unhideWhenUsed/>
    <w:rsid w:val="00A6750A"/>
  </w:style>
  <w:style w:type="table" w:customStyle="1" w:styleId="1730">
    <w:name w:val="Сетка таблицы17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3"/>
    <w:uiPriority w:val="99"/>
    <w:semiHidden/>
    <w:unhideWhenUsed/>
    <w:rsid w:val="00A6750A"/>
  </w:style>
  <w:style w:type="numbering" w:customStyle="1" w:styleId="2530">
    <w:name w:val="Нет списка253"/>
    <w:next w:val="a3"/>
    <w:uiPriority w:val="99"/>
    <w:semiHidden/>
    <w:unhideWhenUsed/>
    <w:rsid w:val="00A6750A"/>
  </w:style>
  <w:style w:type="numbering" w:customStyle="1" w:styleId="344">
    <w:name w:val="Нет списка344"/>
    <w:next w:val="a3"/>
    <w:uiPriority w:val="99"/>
    <w:semiHidden/>
    <w:unhideWhenUsed/>
    <w:rsid w:val="00A6750A"/>
  </w:style>
  <w:style w:type="table" w:customStyle="1" w:styleId="183">
    <w:name w:val="Сетка таблицы1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8">
    <w:name w:val="Сетка таблицы43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 145"/>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9">
    <w:name w:val="Сетка таблицы411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3"/>
    <w:uiPriority w:val="99"/>
    <w:semiHidden/>
    <w:unhideWhenUsed/>
    <w:rsid w:val="00A6750A"/>
  </w:style>
  <w:style w:type="table" w:customStyle="1" w:styleId="TableGrid19">
    <w:name w:val="Table Grid1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
    <w:name w:val="Сетка таблицы113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9">
    <w:name w:val="Сетка таблицы3119"/>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 119"/>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8">
    <w:name w:val="Сетка таблицы421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0">
    <w:name w:val="Нет списка1233"/>
    <w:next w:val="a3"/>
    <w:uiPriority w:val="99"/>
    <w:semiHidden/>
    <w:unhideWhenUsed/>
    <w:rsid w:val="00A6750A"/>
  </w:style>
  <w:style w:type="numbering" w:customStyle="1" w:styleId="21170">
    <w:name w:val="Нет списка2117"/>
    <w:next w:val="a3"/>
    <w:uiPriority w:val="99"/>
    <w:semiHidden/>
    <w:unhideWhenUsed/>
    <w:rsid w:val="00A6750A"/>
  </w:style>
  <w:style w:type="numbering" w:customStyle="1" w:styleId="31160">
    <w:name w:val="Нет списка3116"/>
    <w:next w:val="a3"/>
    <w:uiPriority w:val="99"/>
    <w:semiHidden/>
    <w:unhideWhenUsed/>
    <w:rsid w:val="00A6750A"/>
  </w:style>
  <w:style w:type="table" w:customStyle="1" w:styleId="12331">
    <w:name w:val="Сетка таблицы12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Сетка таблицы321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Нет списка1111114"/>
    <w:next w:val="a3"/>
    <w:uiPriority w:val="99"/>
    <w:semiHidden/>
    <w:unhideWhenUsed/>
    <w:rsid w:val="00A6750A"/>
  </w:style>
  <w:style w:type="table" w:customStyle="1" w:styleId="TableGrid1180">
    <w:name w:val="Table Grid11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0">
    <w:name w:val="Table Grid 1118"/>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30">
    <w:name w:val="Нет списка443"/>
    <w:next w:val="a3"/>
    <w:uiPriority w:val="99"/>
    <w:semiHidden/>
    <w:unhideWhenUsed/>
    <w:rsid w:val="00A6750A"/>
  </w:style>
  <w:style w:type="numbering" w:customStyle="1" w:styleId="13330">
    <w:name w:val="Нет списка1333"/>
    <w:next w:val="a3"/>
    <w:uiPriority w:val="99"/>
    <w:semiHidden/>
    <w:unhideWhenUsed/>
    <w:rsid w:val="00A6750A"/>
  </w:style>
  <w:style w:type="table" w:customStyle="1" w:styleId="13230">
    <w:name w:val="Сетка таблицы13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3"/>
    <w:uiPriority w:val="99"/>
    <w:semiHidden/>
    <w:unhideWhenUsed/>
    <w:rsid w:val="00A6750A"/>
  </w:style>
  <w:style w:type="table" w:customStyle="1" w:styleId="534">
    <w:name w:val="Сетка таблицы53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41">
    <w:name w:val="Нет списка1414"/>
    <w:next w:val="a3"/>
    <w:uiPriority w:val="99"/>
    <w:semiHidden/>
    <w:unhideWhenUsed/>
    <w:rsid w:val="00A6750A"/>
  </w:style>
  <w:style w:type="numbering" w:customStyle="1" w:styleId="22140">
    <w:name w:val="Нет списка2214"/>
    <w:next w:val="a3"/>
    <w:uiPriority w:val="99"/>
    <w:semiHidden/>
    <w:unhideWhenUsed/>
    <w:rsid w:val="00A6750A"/>
  </w:style>
  <w:style w:type="numbering" w:customStyle="1" w:styleId="32140">
    <w:name w:val="Нет списка3214"/>
    <w:next w:val="a3"/>
    <w:uiPriority w:val="99"/>
    <w:semiHidden/>
    <w:unhideWhenUsed/>
    <w:rsid w:val="00A6750A"/>
  </w:style>
  <w:style w:type="table" w:customStyle="1" w:styleId="1415">
    <w:name w:val="Сетка таблицы141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Сетка таблицы44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 1134"/>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4">
    <w:name w:val="Сетка таблицы41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a3"/>
    <w:uiPriority w:val="99"/>
    <w:semiHidden/>
    <w:unhideWhenUsed/>
    <w:rsid w:val="00A6750A"/>
  </w:style>
  <w:style w:type="numbering" w:customStyle="1" w:styleId="112141">
    <w:name w:val="Нет списка11214"/>
    <w:next w:val="a3"/>
    <w:uiPriority w:val="99"/>
    <w:semiHidden/>
    <w:unhideWhenUsed/>
    <w:rsid w:val="00A6750A"/>
  </w:style>
  <w:style w:type="table" w:customStyle="1" w:styleId="TableGrid1240">
    <w:name w:val="Table Grid1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
    <w:name w:val="Сетка таблицы11215"/>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 1124"/>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4">
    <w:name w:val="Сетка таблицы42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a3"/>
    <w:uiPriority w:val="99"/>
    <w:semiHidden/>
    <w:unhideWhenUsed/>
    <w:rsid w:val="00A6750A"/>
  </w:style>
  <w:style w:type="table" w:customStyle="1" w:styleId="TableGrid214">
    <w:name w:val="Table Grid2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0">
    <w:name w:val="Нет списка12114"/>
    <w:next w:val="a3"/>
    <w:uiPriority w:val="99"/>
    <w:semiHidden/>
    <w:unhideWhenUsed/>
    <w:rsid w:val="00A6750A"/>
  </w:style>
  <w:style w:type="numbering" w:customStyle="1" w:styleId="211140">
    <w:name w:val="Нет списка21114"/>
    <w:next w:val="a3"/>
    <w:uiPriority w:val="99"/>
    <w:semiHidden/>
    <w:unhideWhenUsed/>
    <w:rsid w:val="00A6750A"/>
  </w:style>
  <w:style w:type="numbering" w:customStyle="1" w:styleId="31114">
    <w:name w:val="Нет списка31114"/>
    <w:next w:val="a3"/>
    <w:uiPriority w:val="99"/>
    <w:semiHidden/>
    <w:unhideWhenUsed/>
    <w:rsid w:val="00A6750A"/>
  </w:style>
  <w:style w:type="table" w:customStyle="1" w:styleId="12115">
    <w:name w:val="Сетка таблицы1211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4">
    <w:name w:val="Сетка таблицы43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 1215"/>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4">
    <w:name w:val="Сетка таблицы41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a3"/>
    <w:uiPriority w:val="99"/>
    <w:semiHidden/>
    <w:unhideWhenUsed/>
    <w:rsid w:val="00A6750A"/>
  </w:style>
  <w:style w:type="numbering" w:customStyle="1" w:styleId="111111130">
    <w:name w:val="Нет списка11111113"/>
    <w:next w:val="a3"/>
    <w:uiPriority w:val="99"/>
    <w:semiHidden/>
    <w:unhideWhenUsed/>
    <w:rsid w:val="00A6750A"/>
  </w:style>
  <w:style w:type="table" w:customStyle="1" w:styleId="TableGrid11140">
    <w:name w:val="Table Grid1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
    <w:name w:val="Сетка таблицы21115"/>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 11114"/>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4">
    <w:name w:val="Сетка таблицы42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3"/>
    <w:uiPriority w:val="99"/>
    <w:semiHidden/>
    <w:unhideWhenUsed/>
    <w:rsid w:val="00A6750A"/>
  </w:style>
  <w:style w:type="numbering" w:customStyle="1" w:styleId="15141">
    <w:name w:val="Нет списка1514"/>
    <w:next w:val="a3"/>
    <w:uiPriority w:val="99"/>
    <w:semiHidden/>
    <w:unhideWhenUsed/>
    <w:rsid w:val="00A6750A"/>
  </w:style>
  <w:style w:type="table" w:customStyle="1" w:styleId="633">
    <w:name w:val="Сетка таблицы6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0">
    <w:name w:val="Сетка таблицы1515"/>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5">
    <w:name w:val="Сетка таблицы2515"/>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0">
    <w:name w:val="Сетка таблицы34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1">
    <w:name w:val="Сетка таблицы 1224"/>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4">
    <w:name w:val="Сетка таблицы45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3"/>
    <w:uiPriority w:val="99"/>
    <w:semiHidden/>
    <w:unhideWhenUsed/>
    <w:rsid w:val="00A6750A"/>
  </w:style>
  <w:style w:type="numbering" w:customStyle="1" w:styleId="1640">
    <w:name w:val="Нет списка164"/>
    <w:next w:val="a3"/>
    <w:uiPriority w:val="99"/>
    <w:semiHidden/>
    <w:unhideWhenUsed/>
    <w:rsid w:val="00A6750A"/>
  </w:style>
  <w:style w:type="table" w:customStyle="1" w:styleId="723">
    <w:name w:val="Сетка таблицы7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етка таблицы35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2">
    <w:name w:val="Сетка таблицы 13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4">
    <w:name w:val="Сетка таблицы46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Нет списка814"/>
    <w:next w:val="a3"/>
    <w:uiPriority w:val="99"/>
    <w:semiHidden/>
    <w:unhideWhenUsed/>
    <w:rsid w:val="00A6750A"/>
  </w:style>
  <w:style w:type="table" w:customStyle="1" w:styleId="8130">
    <w:name w:val="Сетка таблицы8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Нет списка174"/>
    <w:next w:val="a3"/>
    <w:uiPriority w:val="99"/>
    <w:semiHidden/>
    <w:unhideWhenUsed/>
    <w:rsid w:val="00A6750A"/>
  </w:style>
  <w:style w:type="numbering" w:customStyle="1" w:styleId="2314">
    <w:name w:val="Нет списка2314"/>
    <w:next w:val="a3"/>
    <w:uiPriority w:val="99"/>
    <w:semiHidden/>
    <w:unhideWhenUsed/>
    <w:rsid w:val="00A6750A"/>
  </w:style>
  <w:style w:type="numbering" w:customStyle="1" w:styleId="3314">
    <w:name w:val="Нет списка3314"/>
    <w:next w:val="a3"/>
    <w:uiPriority w:val="99"/>
    <w:semiHidden/>
    <w:unhideWhenUsed/>
    <w:rsid w:val="00A6750A"/>
  </w:style>
  <w:style w:type="table" w:customStyle="1" w:styleId="273">
    <w:name w:val="Сетка таблицы27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Сетка таблицы4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a3"/>
    <w:uiPriority w:val="99"/>
    <w:semiHidden/>
    <w:unhideWhenUsed/>
    <w:rsid w:val="00A6750A"/>
  </w:style>
  <w:style w:type="numbering" w:customStyle="1" w:styleId="113140">
    <w:name w:val="Нет списка11314"/>
    <w:next w:val="a3"/>
    <w:uiPriority w:val="99"/>
    <w:semiHidden/>
    <w:unhideWhenUsed/>
    <w:rsid w:val="00A6750A"/>
  </w:style>
  <w:style w:type="table" w:customStyle="1" w:styleId="TableGrid133">
    <w:name w:val="Table Grid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 113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3">
    <w:name w:val="Сетка таблицы42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a3"/>
    <w:uiPriority w:val="99"/>
    <w:semiHidden/>
    <w:unhideWhenUsed/>
    <w:rsid w:val="00A6750A"/>
  </w:style>
  <w:style w:type="table" w:customStyle="1" w:styleId="TableGrid223">
    <w:name w:val="Table Grid2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4">
    <w:name w:val="Нет списка12214"/>
    <w:next w:val="a3"/>
    <w:uiPriority w:val="99"/>
    <w:semiHidden/>
    <w:unhideWhenUsed/>
    <w:rsid w:val="00A6750A"/>
  </w:style>
  <w:style w:type="numbering" w:customStyle="1" w:styleId="21240">
    <w:name w:val="Нет списка2124"/>
    <w:next w:val="a3"/>
    <w:uiPriority w:val="99"/>
    <w:semiHidden/>
    <w:unhideWhenUsed/>
    <w:rsid w:val="00A6750A"/>
  </w:style>
  <w:style w:type="numbering" w:customStyle="1" w:styleId="31240">
    <w:name w:val="Нет списка3124"/>
    <w:next w:val="a3"/>
    <w:uiPriority w:val="99"/>
    <w:semiHidden/>
    <w:unhideWhenUsed/>
    <w:rsid w:val="00A6750A"/>
  </w:style>
  <w:style w:type="table" w:customStyle="1" w:styleId="122132">
    <w:name w:val="Сетка таблицы12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3">
    <w:name w:val="Сетка таблицы43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3">
    <w:name w:val="Сетка таблицы32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 12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3">
    <w:name w:val="Сетка таблицы41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4">
    <w:name w:val="No List1124"/>
    <w:next w:val="a3"/>
    <w:uiPriority w:val="99"/>
    <w:semiHidden/>
    <w:unhideWhenUsed/>
    <w:rsid w:val="00A6750A"/>
  </w:style>
  <w:style w:type="numbering" w:customStyle="1" w:styleId="11124">
    <w:name w:val="Нет списка11124"/>
    <w:next w:val="a3"/>
    <w:uiPriority w:val="99"/>
    <w:semiHidden/>
    <w:unhideWhenUsed/>
    <w:rsid w:val="00A6750A"/>
  </w:style>
  <w:style w:type="table" w:customStyle="1" w:styleId="TableGrid11230">
    <w:name w:val="Table Grid1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
    <w:name w:val="Сетка таблицы111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3">
    <w:name w:val="Сетка таблицы211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
    <w:name w:val="Table Grid 111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3">
    <w:name w:val="Сетка таблицы42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0">
    <w:name w:val="Нет списка4114"/>
    <w:next w:val="a3"/>
    <w:uiPriority w:val="99"/>
    <w:semiHidden/>
    <w:unhideWhenUsed/>
    <w:rsid w:val="00A6750A"/>
  </w:style>
  <w:style w:type="numbering" w:customStyle="1" w:styleId="131140">
    <w:name w:val="Нет списка13114"/>
    <w:next w:val="a3"/>
    <w:uiPriority w:val="99"/>
    <w:semiHidden/>
    <w:unhideWhenUsed/>
    <w:rsid w:val="00A6750A"/>
  </w:style>
  <w:style w:type="table" w:customStyle="1" w:styleId="131130">
    <w:name w:val="Сетка таблицы131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
    <w:name w:val="Нет списка5114"/>
    <w:next w:val="a3"/>
    <w:uiPriority w:val="99"/>
    <w:semiHidden/>
    <w:unhideWhenUsed/>
    <w:rsid w:val="00A6750A"/>
  </w:style>
  <w:style w:type="table" w:customStyle="1" w:styleId="51140">
    <w:name w:val="Сетка таблицы511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0">
    <w:name w:val="Сетка таблицы14114"/>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41">
    <w:name w:val="Нет списка14114"/>
    <w:next w:val="a3"/>
    <w:uiPriority w:val="99"/>
    <w:semiHidden/>
    <w:unhideWhenUsed/>
    <w:rsid w:val="00A6750A"/>
  </w:style>
  <w:style w:type="numbering" w:customStyle="1" w:styleId="1121140">
    <w:name w:val="Нет списка112114"/>
    <w:next w:val="a3"/>
    <w:uiPriority w:val="99"/>
    <w:semiHidden/>
    <w:unhideWhenUsed/>
    <w:rsid w:val="00A6750A"/>
  </w:style>
  <w:style w:type="numbering" w:customStyle="1" w:styleId="22114">
    <w:name w:val="Нет списка22114"/>
    <w:next w:val="a3"/>
    <w:uiPriority w:val="99"/>
    <w:semiHidden/>
    <w:unhideWhenUsed/>
    <w:rsid w:val="00A6750A"/>
  </w:style>
  <w:style w:type="numbering" w:customStyle="1" w:styleId="32114">
    <w:name w:val="Нет списка32114"/>
    <w:next w:val="a3"/>
    <w:uiPriority w:val="99"/>
    <w:semiHidden/>
    <w:unhideWhenUsed/>
    <w:rsid w:val="00A6750A"/>
  </w:style>
  <w:style w:type="table" w:customStyle="1" w:styleId="1121141">
    <w:name w:val="Сетка таблицы112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3">
    <w:name w:val="Сетка таблицы44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0">
    <w:name w:val="Сетка таблицы33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
    <w:name w:val="Сетка таблицы 11114"/>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3">
    <w:name w:val="Сетка таблицы5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
    <w:name w:val="Простая таблица 143"/>
    <w:basedOn w:val="a2"/>
    <w:next w:val="1c"/>
    <w:uiPriority w:val="99"/>
    <w:locked/>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30">
    <w:name w:val="Сетка таблицы111113"/>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1">
    <w:name w:val="Сетка таблицы 111113"/>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33">
    <w:name w:val="Простая таблица 112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40">
    <w:name w:val="Сетка таблицы121114"/>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41">
    <w:name w:val="Сетка таблицы 12114"/>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33">
    <w:name w:val="Простая таблица 122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3">
    <w:name w:val="Сетка таблицы212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3">
    <w:name w:val="Сетка таблицы312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2">
    <w:name w:val="Сетка таблицы 1413"/>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4">
    <w:name w:val="Нет списка6114"/>
    <w:next w:val="a3"/>
    <w:uiPriority w:val="99"/>
    <w:semiHidden/>
    <w:unhideWhenUsed/>
    <w:rsid w:val="00A6750A"/>
  </w:style>
  <w:style w:type="numbering" w:customStyle="1" w:styleId="151140">
    <w:name w:val="Нет списка15114"/>
    <w:next w:val="a3"/>
    <w:uiPriority w:val="99"/>
    <w:semiHidden/>
    <w:unhideWhenUsed/>
    <w:rsid w:val="00A6750A"/>
  </w:style>
  <w:style w:type="numbering" w:customStyle="1" w:styleId="23113">
    <w:name w:val="Нет списка23113"/>
    <w:next w:val="a3"/>
    <w:uiPriority w:val="99"/>
    <w:semiHidden/>
    <w:unhideWhenUsed/>
    <w:rsid w:val="00A6750A"/>
  </w:style>
  <w:style w:type="numbering" w:customStyle="1" w:styleId="33113">
    <w:name w:val="Нет списка33113"/>
    <w:next w:val="a3"/>
    <w:uiPriority w:val="99"/>
    <w:semiHidden/>
    <w:unhideWhenUsed/>
    <w:rsid w:val="00A6750A"/>
  </w:style>
  <w:style w:type="table" w:customStyle="1" w:styleId="151141">
    <w:name w:val="Сетка таблицы15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4">
    <w:name w:val="Сетка таблицы251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3">
    <w:name w:val="Сетка таблицы45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3">
    <w:name w:val="Сетка таблицы34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 15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3">
    <w:name w:val="Сетка таблицы41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a3"/>
    <w:uiPriority w:val="99"/>
    <w:semiHidden/>
    <w:unhideWhenUsed/>
    <w:rsid w:val="00A6750A"/>
  </w:style>
  <w:style w:type="numbering" w:customStyle="1" w:styleId="1131130">
    <w:name w:val="Нет списка113113"/>
    <w:next w:val="a3"/>
    <w:uiPriority w:val="99"/>
    <w:semiHidden/>
    <w:unhideWhenUsed/>
    <w:rsid w:val="00A6750A"/>
  </w:style>
  <w:style w:type="table" w:customStyle="1" w:styleId="TableGrid12130">
    <w:name w:val="Table Grid1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 112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3">
    <w:name w:val="Сетка таблицы42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a3"/>
    <w:uiPriority w:val="99"/>
    <w:semiHidden/>
    <w:unhideWhenUsed/>
    <w:rsid w:val="00A6750A"/>
  </w:style>
  <w:style w:type="table" w:customStyle="1" w:styleId="TableGrid2113">
    <w:name w:val="Table Grid2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41">
    <w:name w:val="Нет списка121114"/>
    <w:next w:val="a3"/>
    <w:uiPriority w:val="99"/>
    <w:semiHidden/>
    <w:unhideWhenUsed/>
    <w:rsid w:val="00A6750A"/>
  </w:style>
  <w:style w:type="numbering" w:customStyle="1" w:styleId="211114">
    <w:name w:val="Нет списка211114"/>
    <w:next w:val="a3"/>
    <w:uiPriority w:val="99"/>
    <w:semiHidden/>
    <w:unhideWhenUsed/>
    <w:rsid w:val="00A6750A"/>
  </w:style>
  <w:style w:type="numbering" w:customStyle="1" w:styleId="311114">
    <w:name w:val="Нет списка311114"/>
    <w:next w:val="a3"/>
    <w:uiPriority w:val="99"/>
    <w:semiHidden/>
    <w:unhideWhenUsed/>
    <w:rsid w:val="00A6750A"/>
  </w:style>
  <w:style w:type="table" w:customStyle="1" w:styleId="221130">
    <w:name w:val="Сетка таблицы2211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3">
    <w:name w:val="Сетка таблицы43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0">
    <w:name w:val="Сетка таблицы32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 12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3">
    <w:name w:val="Сетка таблицы41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a3"/>
    <w:uiPriority w:val="99"/>
    <w:semiHidden/>
    <w:unhideWhenUsed/>
    <w:rsid w:val="00A6750A"/>
  </w:style>
  <w:style w:type="numbering" w:customStyle="1" w:styleId="111111112">
    <w:name w:val="Нет списка111111112"/>
    <w:next w:val="a3"/>
    <w:uiPriority w:val="99"/>
    <w:semiHidden/>
    <w:unhideWhenUsed/>
    <w:rsid w:val="00A6750A"/>
  </w:style>
  <w:style w:type="table" w:customStyle="1" w:styleId="TableGrid111130">
    <w:name w:val="Table Grid1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0">
    <w:name w:val="Сетка таблицы211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30">
    <w:name w:val="Сетка таблицы311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 111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3">
    <w:name w:val="Сетка таблицы42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30">
    <w:name w:val="Нет списка41113"/>
    <w:next w:val="a3"/>
    <w:uiPriority w:val="99"/>
    <w:semiHidden/>
    <w:unhideWhenUsed/>
    <w:rsid w:val="00A6750A"/>
  </w:style>
  <w:style w:type="numbering" w:customStyle="1" w:styleId="1311130">
    <w:name w:val="Нет списка131113"/>
    <w:next w:val="a3"/>
    <w:uiPriority w:val="99"/>
    <w:semiHidden/>
    <w:unhideWhenUsed/>
    <w:rsid w:val="00A6750A"/>
  </w:style>
  <w:style w:type="numbering" w:customStyle="1" w:styleId="511130">
    <w:name w:val="Нет списка51113"/>
    <w:next w:val="a3"/>
    <w:uiPriority w:val="99"/>
    <w:semiHidden/>
    <w:unhideWhenUsed/>
    <w:rsid w:val="00A6750A"/>
  </w:style>
  <w:style w:type="table" w:customStyle="1" w:styleId="5213">
    <w:name w:val="Сетка таблицы5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30">
    <w:name w:val="Нет списка141113"/>
    <w:next w:val="a3"/>
    <w:uiPriority w:val="99"/>
    <w:semiHidden/>
    <w:unhideWhenUsed/>
    <w:rsid w:val="00A6750A"/>
  </w:style>
  <w:style w:type="numbering" w:customStyle="1" w:styleId="221113">
    <w:name w:val="Нет списка221113"/>
    <w:next w:val="a3"/>
    <w:uiPriority w:val="99"/>
    <w:semiHidden/>
    <w:unhideWhenUsed/>
    <w:rsid w:val="00A6750A"/>
  </w:style>
  <w:style w:type="numbering" w:customStyle="1" w:styleId="321113">
    <w:name w:val="Нет списка321113"/>
    <w:next w:val="a3"/>
    <w:uiPriority w:val="99"/>
    <w:semiHidden/>
    <w:unhideWhenUsed/>
    <w:rsid w:val="00A6750A"/>
  </w:style>
  <w:style w:type="table" w:customStyle="1" w:styleId="1411131">
    <w:name w:val="Сетка таблицы14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2">
    <w:name w:val="Сетка таблицы 1121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3">
    <w:name w:val="No List12113"/>
    <w:next w:val="a3"/>
    <w:uiPriority w:val="99"/>
    <w:semiHidden/>
    <w:unhideWhenUsed/>
    <w:rsid w:val="00A6750A"/>
  </w:style>
  <w:style w:type="numbering" w:customStyle="1" w:styleId="11211130">
    <w:name w:val="Нет списка1121113"/>
    <w:next w:val="a3"/>
    <w:uiPriority w:val="99"/>
    <w:semiHidden/>
    <w:unhideWhenUsed/>
    <w:rsid w:val="00A6750A"/>
  </w:style>
  <w:style w:type="table" w:customStyle="1" w:styleId="11211131">
    <w:name w:val="Сетка таблицы11211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3">
    <w:name w:val="No List21113"/>
    <w:next w:val="a3"/>
    <w:uiPriority w:val="99"/>
    <w:semiHidden/>
    <w:unhideWhenUsed/>
    <w:rsid w:val="00A6750A"/>
  </w:style>
  <w:style w:type="numbering" w:customStyle="1" w:styleId="1211113">
    <w:name w:val="Нет списка1211113"/>
    <w:next w:val="a3"/>
    <w:uiPriority w:val="99"/>
    <w:semiHidden/>
    <w:unhideWhenUsed/>
    <w:rsid w:val="00A6750A"/>
  </w:style>
  <w:style w:type="numbering" w:customStyle="1" w:styleId="2111113">
    <w:name w:val="Нет списка2111113"/>
    <w:next w:val="a3"/>
    <w:uiPriority w:val="99"/>
    <w:semiHidden/>
    <w:unhideWhenUsed/>
    <w:rsid w:val="00A6750A"/>
  </w:style>
  <w:style w:type="numbering" w:customStyle="1" w:styleId="3111113">
    <w:name w:val="Нет списка3111113"/>
    <w:next w:val="a3"/>
    <w:uiPriority w:val="99"/>
    <w:semiHidden/>
    <w:unhideWhenUsed/>
    <w:rsid w:val="00A6750A"/>
  </w:style>
  <w:style w:type="table" w:customStyle="1" w:styleId="12111130">
    <w:name w:val="Сетка таблицы121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
    <w:name w:val="No List111113"/>
    <w:next w:val="a3"/>
    <w:uiPriority w:val="99"/>
    <w:semiHidden/>
    <w:unhideWhenUsed/>
    <w:rsid w:val="00A6750A"/>
  </w:style>
  <w:style w:type="numbering" w:customStyle="1" w:styleId="1111111112">
    <w:name w:val="Нет списка1111111112"/>
    <w:next w:val="a3"/>
    <w:uiPriority w:val="99"/>
    <w:semiHidden/>
    <w:unhideWhenUsed/>
    <w:rsid w:val="00A6750A"/>
  </w:style>
  <w:style w:type="numbering" w:customStyle="1" w:styleId="61113">
    <w:name w:val="Нет списка61113"/>
    <w:next w:val="a3"/>
    <w:uiPriority w:val="99"/>
    <w:semiHidden/>
    <w:unhideWhenUsed/>
    <w:rsid w:val="00A6750A"/>
  </w:style>
  <w:style w:type="numbering" w:customStyle="1" w:styleId="151113">
    <w:name w:val="Нет списка151113"/>
    <w:next w:val="a3"/>
    <w:uiPriority w:val="99"/>
    <w:semiHidden/>
    <w:unhideWhenUsed/>
    <w:rsid w:val="00A6750A"/>
  </w:style>
  <w:style w:type="table" w:customStyle="1" w:styleId="1511130">
    <w:name w:val="Сетка таблицы1511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3">
    <w:name w:val="Сетка таблицы251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1">
    <w:name w:val="Сетка таблицы 121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30">
    <w:name w:val="Нет списка7113"/>
    <w:next w:val="a3"/>
    <w:uiPriority w:val="99"/>
    <w:semiHidden/>
    <w:unhideWhenUsed/>
    <w:rsid w:val="00A6750A"/>
  </w:style>
  <w:style w:type="numbering" w:customStyle="1" w:styleId="16130">
    <w:name w:val="Нет списка1613"/>
    <w:next w:val="a3"/>
    <w:uiPriority w:val="99"/>
    <w:semiHidden/>
    <w:unhideWhenUsed/>
    <w:rsid w:val="00A6750A"/>
  </w:style>
  <w:style w:type="table" w:customStyle="1" w:styleId="2613">
    <w:name w:val="Сетка таблицы26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3">
    <w:name w:val="Сетка таблицы35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3">
    <w:name w:val="Сетка таблицы46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3">
    <w:name w:val="Нет списка8113"/>
    <w:next w:val="a3"/>
    <w:uiPriority w:val="99"/>
    <w:semiHidden/>
    <w:unhideWhenUsed/>
    <w:rsid w:val="00A6750A"/>
  </w:style>
  <w:style w:type="table" w:customStyle="1" w:styleId="913">
    <w:name w:val="Сетка таблицы9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3">
    <w:name w:val="Нет списка1713"/>
    <w:next w:val="a3"/>
    <w:uiPriority w:val="99"/>
    <w:semiHidden/>
    <w:unhideWhenUsed/>
    <w:rsid w:val="00A6750A"/>
  </w:style>
  <w:style w:type="numbering" w:customStyle="1" w:styleId="24130">
    <w:name w:val="Нет списка2413"/>
    <w:next w:val="a3"/>
    <w:uiPriority w:val="99"/>
    <w:semiHidden/>
    <w:unhideWhenUsed/>
    <w:rsid w:val="00A6750A"/>
  </w:style>
  <w:style w:type="numbering" w:customStyle="1" w:styleId="34130">
    <w:name w:val="Нет списка3413"/>
    <w:next w:val="a3"/>
    <w:uiPriority w:val="99"/>
    <w:semiHidden/>
    <w:unhideWhenUsed/>
    <w:rsid w:val="00A6750A"/>
  </w:style>
  <w:style w:type="table" w:customStyle="1" w:styleId="1632">
    <w:name w:val="Сетка таблицы 16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3">
    <w:name w:val="No List1313"/>
    <w:next w:val="a3"/>
    <w:uiPriority w:val="99"/>
    <w:semiHidden/>
    <w:unhideWhenUsed/>
    <w:rsid w:val="00A6750A"/>
  </w:style>
  <w:style w:type="numbering" w:customStyle="1" w:styleId="1143">
    <w:name w:val="Нет списка1143"/>
    <w:next w:val="a3"/>
    <w:uiPriority w:val="99"/>
    <w:semiHidden/>
    <w:unhideWhenUsed/>
    <w:rsid w:val="00A6750A"/>
  </w:style>
  <w:style w:type="table" w:customStyle="1" w:styleId="11430">
    <w:name w:val="Сетка таблицы114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
    <w:name w:val="Сетка таблицы2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
    <w:name w:val="Сетка таблицы3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3">
    <w:name w:val="No List2213"/>
    <w:next w:val="a3"/>
    <w:uiPriority w:val="99"/>
    <w:semiHidden/>
    <w:unhideWhenUsed/>
    <w:rsid w:val="00A6750A"/>
  </w:style>
  <w:style w:type="numbering" w:customStyle="1" w:styleId="1221130">
    <w:name w:val="Нет списка122113"/>
    <w:next w:val="a3"/>
    <w:uiPriority w:val="99"/>
    <w:semiHidden/>
    <w:unhideWhenUsed/>
    <w:rsid w:val="00A6750A"/>
  </w:style>
  <w:style w:type="numbering" w:customStyle="1" w:styleId="212130">
    <w:name w:val="Нет списка21213"/>
    <w:next w:val="a3"/>
    <w:uiPriority w:val="99"/>
    <w:semiHidden/>
    <w:unhideWhenUsed/>
    <w:rsid w:val="00A6750A"/>
  </w:style>
  <w:style w:type="numbering" w:customStyle="1" w:styleId="312130">
    <w:name w:val="Нет списка31213"/>
    <w:next w:val="a3"/>
    <w:uiPriority w:val="99"/>
    <w:semiHidden/>
    <w:unhideWhenUsed/>
    <w:rsid w:val="00A6750A"/>
  </w:style>
  <w:style w:type="numbering" w:customStyle="1" w:styleId="NoList11213">
    <w:name w:val="No List11213"/>
    <w:next w:val="a3"/>
    <w:uiPriority w:val="99"/>
    <w:semiHidden/>
    <w:unhideWhenUsed/>
    <w:rsid w:val="00A6750A"/>
  </w:style>
  <w:style w:type="numbering" w:customStyle="1" w:styleId="111213">
    <w:name w:val="Нет списка111213"/>
    <w:next w:val="a3"/>
    <w:uiPriority w:val="99"/>
    <w:semiHidden/>
    <w:unhideWhenUsed/>
    <w:rsid w:val="00A6750A"/>
  </w:style>
  <w:style w:type="table" w:customStyle="1" w:styleId="111330">
    <w:name w:val="Сетка таблицы1113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33">
    <w:name w:val="Нет списка4213"/>
    <w:next w:val="a3"/>
    <w:uiPriority w:val="99"/>
    <w:semiHidden/>
    <w:unhideWhenUsed/>
    <w:rsid w:val="00A6750A"/>
  </w:style>
  <w:style w:type="numbering" w:customStyle="1" w:styleId="132130">
    <w:name w:val="Нет списка13213"/>
    <w:next w:val="a3"/>
    <w:uiPriority w:val="99"/>
    <w:semiHidden/>
    <w:unhideWhenUsed/>
    <w:rsid w:val="00A6750A"/>
  </w:style>
  <w:style w:type="table" w:customStyle="1" w:styleId="2323">
    <w:name w:val="Сетка таблицы23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4">
    <w:name w:val="Сетка таблицы531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3"/>
    <w:uiPriority w:val="99"/>
    <w:semiHidden/>
    <w:unhideWhenUsed/>
    <w:rsid w:val="00A6750A"/>
  </w:style>
  <w:style w:type="table" w:customStyle="1" w:styleId="1013">
    <w:name w:val="Сетка таблицы1013"/>
    <w:basedOn w:val="a2"/>
    <w:next w:val="aff7"/>
    <w:uiPriority w:val="39"/>
    <w:rsid w:val="00A675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3">
    <w:name w:val="Сетка таблицы543"/>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
    <w:name w:val="Сетка таблицы1424"/>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40">
    <w:name w:val="Сетка таблицы112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1">
    <w:name w:val="Сетка таблицы 1131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3">
    <w:name w:val="Сетка таблицы5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2">
    <w:name w:val="Сетка таблицы 11123"/>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4">
    <w:name w:val="Сетка таблицы12124"/>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40">
    <w:name w:val="Сетка таблицы 12214"/>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31">
    <w:name w:val="Сетка таблицы 1423"/>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4">
    <w:name w:val="Сетка таблицы15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4">
    <w:name w:val="Сетка таблицы252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3">
    <w:name w:val="Сетка таблицы14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3">
    <w:name w:val="Сетка таблицы1121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3">
    <w:name w:val="Сетка таблицы121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3">
    <w:name w:val="Сетка таблицы151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3">
    <w:name w:val="Сетка таблицы251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1">
    <w:name w:val="Сетка таблицы 121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3">
    <w:name w:val="Сетка таблицы53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3">
    <w:name w:val="Сетка таблицы14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30">
    <w:name w:val="Сетка таблицы1122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3">
    <w:name w:val="Сетка таблицы121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3">
    <w:name w:val="Сетка таблицы152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3">
    <w:name w:val="Сетка таблицы252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31">
    <w:name w:val="Сетка таблицы 122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30">
    <w:name w:val="Нет списка103"/>
    <w:next w:val="a3"/>
    <w:uiPriority w:val="99"/>
    <w:semiHidden/>
    <w:unhideWhenUsed/>
    <w:rsid w:val="00A6750A"/>
  </w:style>
  <w:style w:type="table" w:customStyle="1" w:styleId="193">
    <w:name w:val="Сетка таблицы19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3"/>
    <w:uiPriority w:val="99"/>
    <w:semiHidden/>
    <w:unhideWhenUsed/>
    <w:rsid w:val="00A6750A"/>
  </w:style>
  <w:style w:type="numbering" w:customStyle="1" w:styleId="2630">
    <w:name w:val="Нет списка263"/>
    <w:next w:val="a3"/>
    <w:uiPriority w:val="99"/>
    <w:semiHidden/>
    <w:unhideWhenUsed/>
    <w:rsid w:val="00A6750A"/>
  </w:style>
  <w:style w:type="numbering" w:customStyle="1" w:styleId="3530">
    <w:name w:val="Нет списка353"/>
    <w:next w:val="a3"/>
    <w:uiPriority w:val="99"/>
    <w:semiHidden/>
    <w:unhideWhenUsed/>
    <w:rsid w:val="00A6750A"/>
  </w:style>
  <w:style w:type="table" w:customStyle="1" w:styleId="1103">
    <w:name w:val="Сетка таблицы11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
    <w:name w:val="Сетка таблицы4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 17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3">
    <w:name w:val="Сетка таблицы4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a3"/>
    <w:uiPriority w:val="99"/>
    <w:semiHidden/>
    <w:unhideWhenUsed/>
    <w:rsid w:val="00A6750A"/>
  </w:style>
  <w:style w:type="numbering" w:customStyle="1" w:styleId="11530">
    <w:name w:val="Нет списка1153"/>
    <w:next w:val="a3"/>
    <w:uiPriority w:val="99"/>
    <w:semiHidden/>
    <w:unhideWhenUsed/>
    <w:rsid w:val="00A6750A"/>
  </w:style>
  <w:style w:type="table" w:customStyle="1" w:styleId="TableGrid143">
    <w:name w:val="Table Grid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1">
    <w:name w:val="Сетка таблицы115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3">
    <w:name w:val="Сетка таблицы21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3">
    <w:name w:val="Сетка таблицы31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 114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3">
    <w:name w:val="Сетка таблицы42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a3"/>
    <w:uiPriority w:val="99"/>
    <w:semiHidden/>
    <w:unhideWhenUsed/>
    <w:rsid w:val="00A6750A"/>
  </w:style>
  <w:style w:type="table" w:customStyle="1" w:styleId="TableGrid233">
    <w:name w:val="Table Grid2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0">
    <w:name w:val="Нет списка1243"/>
    <w:next w:val="a3"/>
    <w:uiPriority w:val="99"/>
    <w:semiHidden/>
    <w:unhideWhenUsed/>
    <w:rsid w:val="00A6750A"/>
  </w:style>
  <w:style w:type="numbering" w:customStyle="1" w:styleId="21330">
    <w:name w:val="Нет списка2133"/>
    <w:next w:val="a3"/>
    <w:uiPriority w:val="99"/>
    <w:semiHidden/>
    <w:unhideWhenUsed/>
    <w:rsid w:val="00A6750A"/>
  </w:style>
  <w:style w:type="numbering" w:customStyle="1" w:styleId="31330">
    <w:name w:val="Нет списка3133"/>
    <w:next w:val="a3"/>
    <w:uiPriority w:val="99"/>
    <w:semiHidden/>
    <w:unhideWhenUsed/>
    <w:rsid w:val="00A6750A"/>
  </w:style>
  <w:style w:type="table" w:customStyle="1" w:styleId="12431">
    <w:name w:val="Сетка таблицы12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3">
    <w:name w:val="Сетка таблицы43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3">
    <w:name w:val="Сетка таблицы32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 123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3">
    <w:name w:val="Сетка таблицы41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a3"/>
    <w:uiPriority w:val="99"/>
    <w:semiHidden/>
    <w:unhideWhenUsed/>
    <w:rsid w:val="00A6750A"/>
  </w:style>
  <w:style w:type="numbering" w:customStyle="1" w:styleId="111331">
    <w:name w:val="Нет списка11133"/>
    <w:next w:val="a3"/>
    <w:uiPriority w:val="99"/>
    <w:semiHidden/>
    <w:unhideWhenUsed/>
    <w:rsid w:val="00A6750A"/>
  </w:style>
  <w:style w:type="table" w:customStyle="1" w:styleId="TableGrid11330">
    <w:name w:val="Table Grid1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3">
    <w:name w:val="Сетка таблицы1114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3">
    <w:name w:val="Сетка таблицы21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3">
    <w:name w:val="Сетка таблицы31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3">
    <w:name w:val="Table Grid 1113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30">
    <w:name w:val="Сетка таблицы42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30">
    <w:name w:val="Нет списка453"/>
    <w:next w:val="a3"/>
    <w:uiPriority w:val="99"/>
    <w:semiHidden/>
    <w:unhideWhenUsed/>
    <w:rsid w:val="00A6750A"/>
  </w:style>
  <w:style w:type="numbering" w:customStyle="1" w:styleId="13430">
    <w:name w:val="Нет списка1343"/>
    <w:next w:val="a3"/>
    <w:uiPriority w:val="99"/>
    <w:semiHidden/>
    <w:unhideWhenUsed/>
    <w:rsid w:val="00A6750A"/>
  </w:style>
  <w:style w:type="table" w:customStyle="1" w:styleId="13331">
    <w:name w:val="Сетка таблицы133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Сетка таблицы23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3"/>
    <w:uiPriority w:val="99"/>
    <w:semiHidden/>
    <w:unhideWhenUsed/>
    <w:rsid w:val="00A6750A"/>
  </w:style>
  <w:style w:type="numbering" w:customStyle="1" w:styleId="11030">
    <w:name w:val="Нет списка1103"/>
    <w:next w:val="a3"/>
    <w:uiPriority w:val="99"/>
    <w:semiHidden/>
    <w:unhideWhenUsed/>
    <w:rsid w:val="00A6750A"/>
  </w:style>
  <w:style w:type="numbering" w:customStyle="1" w:styleId="2730">
    <w:name w:val="Нет списка273"/>
    <w:next w:val="a3"/>
    <w:uiPriority w:val="99"/>
    <w:semiHidden/>
    <w:unhideWhenUsed/>
    <w:rsid w:val="00A6750A"/>
  </w:style>
  <w:style w:type="numbering" w:customStyle="1" w:styleId="3630">
    <w:name w:val="Нет списка363"/>
    <w:next w:val="a3"/>
    <w:uiPriority w:val="99"/>
    <w:semiHidden/>
    <w:unhideWhenUsed/>
    <w:rsid w:val="00A6750A"/>
  </w:style>
  <w:style w:type="table" w:customStyle="1" w:styleId="1163">
    <w:name w:val="Сетка таблицы116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a3"/>
    <w:uiPriority w:val="99"/>
    <w:semiHidden/>
    <w:unhideWhenUsed/>
    <w:rsid w:val="00A6750A"/>
  </w:style>
  <w:style w:type="numbering" w:customStyle="1" w:styleId="11630">
    <w:name w:val="Нет списка1163"/>
    <w:next w:val="a3"/>
    <w:uiPriority w:val="99"/>
    <w:semiHidden/>
    <w:unhideWhenUsed/>
    <w:rsid w:val="00A6750A"/>
  </w:style>
  <w:style w:type="table" w:customStyle="1" w:styleId="11730">
    <w:name w:val="Сетка таблицы117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3">
    <w:name w:val="Сетка таблицы216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a3"/>
    <w:uiPriority w:val="99"/>
    <w:semiHidden/>
    <w:unhideWhenUsed/>
    <w:rsid w:val="00A6750A"/>
  </w:style>
  <w:style w:type="numbering" w:customStyle="1" w:styleId="12530">
    <w:name w:val="Нет списка1253"/>
    <w:next w:val="a3"/>
    <w:uiPriority w:val="99"/>
    <w:semiHidden/>
    <w:unhideWhenUsed/>
    <w:rsid w:val="00A6750A"/>
  </w:style>
  <w:style w:type="numbering" w:customStyle="1" w:styleId="21430">
    <w:name w:val="Нет списка2143"/>
    <w:next w:val="a3"/>
    <w:uiPriority w:val="99"/>
    <w:semiHidden/>
    <w:unhideWhenUsed/>
    <w:rsid w:val="00A6750A"/>
  </w:style>
  <w:style w:type="numbering" w:customStyle="1" w:styleId="31430">
    <w:name w:val="Нет списка3143"/>
    <w:next w:val="a3"/>
    <w:uiPriority w:val="99"/>
    <w:semiHidden/>
    <w:unhideWhenUsed/>
    <w:rsid w:val="00A6750A"/>
  </w:style>
  <w:style w:type="table" w:customStyle="1" w:styleId="TableGrid1243">
    <w:name w:val="Table Grid 124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3">
    <w:name w:val="No List1143"/>
    <w:next w:val="a3"/>
    <w:uiPriority w:val="99"/>
    <w:semiHidden/>
    <w:unhideWhenUsed/>
    <w:rsid w:val="00A6750A"/>
  </w:style>
  <w:style w:type="numbering" w:customStyle="1" w:styleId="111430">
    <w:name w:val="Нет списка11143"/>
    <w:next w:val="a3"/>
    <w:uiPriority w:val="99"/>
    <w:semiHidden/>
    <w:unhideWhenUsed/>
    <w:rsid w:val="00A6750A"/>
  </w:style>
  <w:style w:type="numbering" w:customStyle="1" w:styleId="4630">
    <w:name w:val="Нет списка463"/>
    <w:next w:val="a3"/>
    <w:uiPriority w:val="99"/>
    <w:semiHidden/>
    <w:unhideWhenUsed/>
    <w:rsid w:val="00A6750A"/>
  </w:style>
  <w:style w:type="numbering" w:customStyle="1" w:styleId="13530">
    <w:name w:val="Нет списка1353"/>
    <w:next w:val="a3"/>
    <w:uiPriority w:val="99"/>
    <w:semiHidden/>
    <w:unhideWhenUsed/>
    <w:rsid w:val="00A6750A"/>
  </w:style>
  <w:style w:type="numbering" w:customStyle="1" w:styleId="5230">
    <w:name w:val="Нет списка523"/>
    <w:next w:val="a3"/>
    <w:uiPriority w:val="99"/>
    <w:semiHidden/>
    <w:unhideWhenUsed/>
    <w:rsid w:val="00A6750A"/>
  </w:style>
  <w:style w:type="table" w:customStyle="1" w:styleId="203">
    <w:name w:val="Сетка таблицы2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0">
    <w:name w:val="Нет списка203"/>
    <w:next w:val="a3"/>
    <w:uiPriority w:val="99"/>
    <w:semiHidden/>
    <w:unhideWhenUsed/>
    <w:rsid w:val="00A6750A"/>
  </w:style>
  <w:style w:type="table" w:customStyle="1" w:styleId="303">
    <w:name w:val="Сетка таблицы3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1">
    <w:name w:val="Нет списка1173"/>
    <w:next w:val="a3"/>
    <w:uiPriority w:val="99"/>
    <w:semiHidden/>
    <w:unhideWhenUsed/>
    <w:rsid w:val="00A6750A"/>
  </w:style>
  <w:style w:type="numbering" w:customStyle="1" w:styleId="2830">
    <w:name w:val="Нет списка283"/>
    <w:next w:val="a3"/>
    <w:uiPriority w:val="99"/>
    <w:semiHidden/>
    <w:unhideWhenUsed/>
    <w:rsid w:val="00A6750A"/>
  </w:style>
  <w:style w:type="numbering" w:customStyle="1" w:styleId="3730">
    <w:name w:val="Нет списка373"/>
    <w:next w:val="a3"/>
    <w:uiPriority w:val="99"/>
    <w:semiHidden/>
    <w:unhideWhenUsed/>
    <w:rsid w:val="00A6750A"/>
  </w:style>
  <w:style w:type="table" w:customStyle="1" w:styleId="11830">
    <w:name w:val="Сетка таблицы11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3">
    <w:name w:val="Сетка таблицы217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
    <w:name w:val="Сетка таблицы49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Сетка таблицы 18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3">
    <w:name w:val="Сетка таблицы41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
    <w:name w:val="No List163"/>
    <w:next w:val="a3"/>
    <w:uiPriority w:val="99"/>
    <w:semiHidden/>
    <w:unhideWhenUsed/>
    <w:rsid w:val="00A6750A"/>
  </w:style>
  <w:style w:type="numbering" w:customStyle="1" w:styleId="11831">
    <w:name w:val="Нет списка1183"/>
    <w:next w:val="a3"/>
    <w:uiPriority w:val="99"/>
    <w:semiHidden/>
    <w:unhideWhenUsed/>
    <w:rsid w:val="00A6750A"/>
  </w:style>
  <w:style w:type="table" w:customStyle="1" w:styleId="TableGrid153">
    <w:name w:val="Table Grid1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0">
    <w:name w:val="Сетка таблицы119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3">
    <w:name w:val="Сетка таблицы218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3">
    <w:name w:val="Сетка таблицы316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 115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3">
    <w:name w:val="Сетка таблицы42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3">
    <w:name w:val="No List253"/>
    <w:next w:val="a3"/>
    <w:uiPriority w:val="99"/>
    <w:semiHidden/>
    <w:unhideWhenUsed/>
    <w:rsid w:val="00A6750A"/>
  </w:style>
  <w:style w:type="table" w:customStyle="1" w:styleId="TableGrid243">
    <w:name w:val="Table Grid2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3"/>
    <w:next w:val="a3"/>
    <w:uiPriority w:val="99"/>
    <w:semiHidden/>
    <w:unhideWhenUsed/>
    <w:rsid w:val="00A6750A"/>
  </w:style>
  <w:style w:type="numbering" w:customStyle="1" w:styleId="21530">
    <w:name w:val="Нет списка2153"/>
    <w:next w:val="a3"/>
    <w:uiPriority w:val="99"/>
    <w:semiHidden/>
    <w:unhideWhenUsed/>
    <w:rsid w:val="00A6750A"/>
  </w:style>
  <w:style w:type="numbering" w:customStyle="1" w:styleId="31530">
    <w:name w:val="Нет списка3153"/>
    <w:next w:val="a3"/>
    <w:uiPriority w:val="99"/>
    <w:semiHidden/>
    <w:unhideWhenUsed/>
    <w:rsid w:val="00A6750A"/>
  </w:style>
  <w:style w:type="table" w:customStyle="1" w:styleId="12531">
    <w:name w:val="Сетка таблицы12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3">
    <w:name w:val="Сетка таблицы224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3">
    <w:name w:val="Сетка таблицы43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3">
    <w:name w:val="Сетка таблицы32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3">
    <w:name w:val="Table Grid 125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3">
    <w:name w:val="Сетка таблицы41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a3"/>
    <w:uiPriority w:val="99"/>
    <w:semiHidden/>
    <w:unhideWhenUsed/>
    <w:rsid w:val="00A6750A"/>
  </w:style>
  <w:style w:type="numbering" w:customStyle="1" w:styleId="111530">
    <w:name w:val="Нет списка11153"/>
    <w:next w:val="a3"/>
    <w:uiPriority w:val="99"/>
    <w:semiHidden/>
    <w:unhideWhenUsed/>
    <w:rsid w:val="00A6750A"/>
  </w:style>
  <w:style w:type="table" w:customStyle="1" w:styleId="TableGrid11430">
    <w:name w:val="Table Grid1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31">
    <w:name w:val="Сетка таблицы1115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3">
    <w:name w:val="Сетка таблицы21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3">
    <w:name w:val="Сетка таблицы31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3">
    <w:name w:val="Table Grid 1114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3">
    <w:name w:val="Сетка таблицы42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30">
    <w:name w:val="Нет списка473"/>
    <w:next w:val="a3"/>
    <w:uiPriority w:val="99"/>
    <w:semiHidden/>
    <w:unhideWhenUsed/>
    <w:rsid w:val="00A6750A"/>
  </w:style>
  <w:style w:type="numbering" w:customStyle="1" w:styleId="1363">
    <w:name w:val="Нет списка1363"/>
    <w:next w:val="a3"/>
    <w:uiPriority w:val="99"/>
    <w:semiHidden/>
    <w:unhideWhenUsed/>
    <w:rsid w:val="00A6750A"/>
  </w:style>
  <w:style w:type="table" w:customStyle="1" w:styleId="13431">
    <w:name w:val="Сетка таблицы134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Сетка таблицы23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Нет списка533"/>
    <w:next w:val="a3"/>
    <w:uiPriority w:val="99"/>
    <w:semiHidden/>
    <w:unhideWhenUsed/>
    <w:rsid w:val="00A6750A"/>
  </w:style>
  <w:style w:type="table" w:customStyle="1" w:styleId="643">
    <w:name w:val="Сетка таблицы6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Нет списка293"/>
    <w:next w:val="a3"/>
    <w:uiPriority w:val="99"/>
    <w:semiHidden/>
    <w:unhideWhenUsed/>
    <w:rsid w:val="00A6750A"/>
  </w:style>
  <w:style w:type="numbering" w:customStyle="1" w:styleId="11931">
    <w:name w:val="Нет списка1193"/>
    <w:next w:val="a3"/>
    <w:uiPriority w:val="99"/>
    <w:semiHidden/>
    <w:unhideWhenUsed/>
    <w:rsid w:val="00A6750A"/>
  </w:style>
  <w:style w:type="numbering" w:customStyle="1" w:styleId="21030">
    <w:name w:val="Нет списка2103"/>
    <w:next w:val="a3"/>
    <w:uiPriority w:val="99"/>
    <w:semiHidden/>
    <w:unhideWhenUsed/>
    <w:rsid w:val="00A6750A"/>
  </w:style>
  <w:style w:type="numbering" w:customStyle="1" w:styleId="3830">
    <w:name w:val="Нет списка383"/>
    <w:next w:val="a3"/>
    <w:uiPriority w:val="99"/>
    <w:semiHidden/>
    <w:unhideWhenUsed/>
    <w:rsid w:val="00A6750A"/>
  </w:style>
  <w:style w:type="table" w:customStyle="1" w:styleId="1203">
    <w:name w:val="Сетка таблицы12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3">
    <w:name w:val="Сетка таблицы219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a3"/>
    <w:uiPriority w:val="99"/>
    <w:semiHidden/>
    <w:unhideWhenUsed/>
    <w:rsid w:val="00A6750A"/>
  </w:style>
  <w:style w:type="numbering" w:customStyle="1" w:styleId="11103">
    <w:name w:val="Нет списка11103"/>
    <w:next w:val="a3"/>
    <w:uiPriority w:val="99"/>
    <w:semiHidden/>
    <w:unhideWhenUsed/>
    <w:rsid w:val="00A6750A"/>
  </w:style>
  <w:style w:type="table" w:customStyle="1" w:styleId="111030">
    <w:name w:val="Сетка таблицы1110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3">
    <w:name w:val="Сетка таблицы2110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3">
    <w:name w:val="No List263"/>
    <w:next w:val="a3"/>
    <w:uiPriority w:val="99"/>
    <w:semiHidden/>
    <w:unhideWhenUsed/>
    <w:rsid w:val="00A6750A"/>
  </w:style>
  <w:style w:type="numbering" w:customStyle="1" w:styleId="1273">
    <w:name w:val="Нет списка1273"/>
    <w:next w:val="a3"/>
    <w:uiPriority w:val="99"/>
    <w:semiHidden/>
    <w:unhideWhenUsed/>
    <w:rsid w:val="00A6750A"/>
  </w:style>
  <w:style w:type="numbering" w:customStyle="1" w:styleId="21630">
    <w:name w:val="Нет списка2163"/>
    <w:next w:val="a3"/>
    <w:uiPriority w:val="99"/>
    <w:semiHidden/>
    <w:unhideWhenUsed/>
    <w:rsid w:val="00A6750A"/>
  </w:style>
  <w:style w:type="numbering" w:customStyle="1" w:styleId="31630">
    <w:name w:val="Нет списка3163"/>
    <w:next w:val="a3"/>
    <w:uiPriority w:val="99"/>
    <w:semiHidden/>
    <w:unhideWhenUsed/>
    <w:rsid w:val="00A6750A"/>
  </w:style>
  <w:style w:type="table" w:customStyle="1" w:styleId="TableGrid1263">
    <w:name w:val="Table Grid 126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3">
    <w:name w:val="No List1163"/>
    <w:next w:val="a3"/>
    <w:uiPriority w:val="99"/>
    <w:semiHidden/>
    <w:unhideWhenUsed/>
    <w:rsid w:val="00A6750A"/>
  </w:style>
  <w:style w:type="numbering" w:customStyle="1" w:styleId="11163">
    <w:name w:val="Нет списка11163"/>
    <w:next w:val="a3"/>
    <w:uiPriority w:val="99"/>
    <w:semiHidden/>
    <w:unhideWhenUsed/>
    <w:rsid w:val="00A6750A"/>
  </w:style>
  <w:style w:type="numbering" w:customStyle="1" w:styleId="4830">
    <w:name w:val="Нет списка483"/>
    <w:next w:val="a3"/>
    <w:uiPriority w:val="99"/>
    <w:semiHidden/>
    <w:unhideWhenUsed/>
    <w:rsid w:val="00A6750A"/>
  </w:style>
  <w:style w:type="numbering" w:customStyle="1" w:styleId="1373">
    <w:name w:val="Нет списка1373"/>
    <w:next w:val="a3"/>
    <w:uiPriority w:val="99"/>
    <w:semiHidden/>
    <w:unhideWhenUsed/>
    <w:rsid w:val="00A6750A"/>
  </w:style>
  <w:style w:type="numbering" w:customStyle="1" w:styleId="5430">
    <w:name w:val="Нет списка543"/>
    <w:next w:val="a3"/>
    <w:uiPriority w:val="99"/>
    <w:semiHidden/>
    <w:unhideWhenUsed/>
    <w:rsid w:val="00A6750A"/>
  </w:style>
  <w:style w:type="numbering" w:customStyle="1" w:styleId="14232">
    <w:name w:val="Нет списка1423"/>
    <w:next w:val="a3"/>
    <w:uiPriority w:val="99"/>
    <w:semiHidden/>
    <w:unhideWhenUsed/>
    <w:rsid w:val="00A6750A"/>
  </w:style>
  <w:style w:type="numbering" w:customStyle="1" w:styleId="22230">
    <w:name w:val="Нет списка2223"/>
    <w:next w:val="a3"/>
    <w:uiPriority w:val="99"/>
    <w:semiHidden/>
    <w:unhideWhenUsed/>
    <w:rsid w:val="00A6750A"/>
  </w:style>
  <w:style w:type="numbering" w:customStyle="1" w:styleId="32230">
    <w:name w:val="Нет списка3223"/>
    <w:next w:val="a3"/>
    <w:uiPriority w:val="99"/>
    <w:semiHidden/>
    <w:unhideWhenUsed/>
    <w:rsid w:val="00A6750A"/>
  </w:style>
  <w:style w:type="table" w:customStyle="1" w:styleId="14330">
    <w:name w:val="Сетка таблицы14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3">
    <w:name w:val="No List1223"/>
    <w:next w:val="a3"/>
    <w:uiPriority w:val="99"/>
    <w:semiHidden/>
    <w:unhideWhenUsed/>
    <w:rsid w:val="00A6750A"/>
  </w:style>
  <w:style w:type="numbering" w:customStyle="1" w:styleId="112231">
    <w:name w:val="Нет списка11223"/>
    <w:next w:val="a3"/>
    <w:uiPriority w:val="99"/>
    <w:semiHidden/>
    <w:unhideWhenUsed/>
    <w:rsid w:val="00A6750A"/>
  </w:style>
  <w:style w:type="numbering" w:customStyle="1" w:styleId="NoList2123">
    <w:name w:val="No List2123"/>
    <w:next w:val="a3"/>
    <w:uiPriority w:val="99"/>
    <w:semiHidden/>
    <w:unhideWhenUsed/>
    <w:rsid w:val="00A6750A"/>
  </w:style>
  <w:style w:type="numbering" w:customStyle="1" w:styleId="121232">
    <w:name w:val="Нет списка12123"/>
    <w:next w:val="a3"/>
    <w:uiPriority w:val="99"/>
    <w:semiHidden/>
    <w:unhideWhenUsed/>
    <w:rsid w:val="00A6750A"/>
  </w:style>
  <w:style w:type="numbering" w:customStyle="1" w:styleId="211230">
    <w:name w:val="Нет списка21123"/>
    <w:next w:val="a3"/>
    <w:uiPriority w:val="99"/>
    <w:semiHidden/>
    <w:unhideWhenUsed/>
    <w:rsid w:val="00A6750A"/>
  </w:style>
  <w:style w:type="numbering" w:customStyle="1" w:styleId="311230">
    <w:name w:val="Нет списка31123"/>
    <w:next w:val="a3"/>
    <w:uiPriority w:val="99"/>
    <w:semiHidden/>
    <w:unhideWhenUsed/>
    <w:rsid w:val="00A6750A"/>
  </w:style>
  <w:style w:type="table" w:customStyle="1" w:styleId="121330">
    <w:name w:val="Сетка таблицы12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3">
    <w:name w:val="Table Grid 121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3">
    <w:name w:val="No List11123"/>
    <w:next w:val="a3"/>
    <w:uiPriority w:val="99"/>
    <w:semiHidden/>
    <w:unhideWhenUsed/>
    <w:rsid w:val="00A6750A"/>
  </w:style>
  <w:style w:type="numbering" w:customStyle="1" w:styleId="111123">
    <w:name w:val="Нет списка111123"/>
    <w:next w:val="a3"/>
    <w:uiPriority w:val="99"/>
    <w:semiHidden/>
    <w:unhideWhenUsed/>
    <w:rsid w:val="00A6750A"/>
  </w:style>
  <w:style w:type="numbering" w:customStyle="1" w:styleId="41230">
    <w:name w:val="Нет списка4123"/>
    <w:next w:val="a3"/>
    <w:uiPriority w:val="99"/>
    <w:semiHidden/>
    <w:unhideWhenUsed/>
    <w:rsid w:val="00A6750A"/>
  </w:style>
  <w:style w:type="numbering" w:customStyle="1" w:styleId="13123">
    <w:name w:val="Нет списка13123"/>
    <w:next w:val="a3"/>
    <w:uiPriority w:val="99"/>
    <w:semiHidden/>
    <w:unhideWhenUsed/>
    <w:rsid w:val="00A6750A"/>
  </w:style>
  <w:style w:type="numbering" w:customStyle="1" w:styleId="3030">
    <w:name w:val="Нет списка303"/>
    <w:next w:val="a3"/>
    <w:uiPriority w:val="99"/>
    <w:semiHidden/>
    <w:unhideWhenUsed/>
    <w:rsid w:val="00A6750A"/>
  </w:style>
  <w:style w:type="numbering" w:customStyle="1" w:styleId="12030">
    <w:name w:val="Нет списка1203"/>
    <w:next w:val="a3"/>
    <w:uiPriority w:val="99"/>
    <w:semiHidden/>
    <w:unhideWhenUsed/>
    <w:rsid w:val="00A6750A"/>
  </w:style>
  <w:style w:type="numbering" w:customStyle="1" w:styleId="21730">
    <w:name w:val="Нет списка2173"/>
    <w:next w:val="a3"/>
    <w:uiPriority w:val="99"/>
    <w:semiHidden/>
    <w:unhideWhenUsed/>
    <w:rsid w:val="00A6750A"/>
  </w:style>
  <w:style w:type="numbering" w:customStyle="1" w:styleId="3930">
    <w:name w:val="Нет списка393"/>
    <w:next w:val="a3"/>
    <w:uiPriority w:val="99"/>
    <w:semiHidden/>
    <w:unhideWhenUsed/>
    <w:rsid w:val="00A6750A"/>
  </w:style>
  <w:style w:type="table" w:customStyle="1" w:styleId="12630">
    <w:name w:val="Сетка таблицы126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3">
    <w:name w:val="Сетка таблицы220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a3"/>
    <w:uiPriority w:val="99"/>
    <w:semiHidden/>
    <w:unhideWhenUsed/>
    <w:rsid w:val="00A6750A"/>
  </w:style>
  <w:style w:type="numbering" w:customStyle="1" w:styleId="11173">
    <w:name w:val="Нет списка11173"/>
    <w:next w:val="a3"/>
    <w:uiPriority w:val="99"/>
    <w:semiHidden/>
    <w:unhideWhenUsed/>
    <w:rsid w:val="00A6750A"/>
  </w:style>
  <w:style w:type="table" w:customStyle="1" w:styleId="111630">
    <w:name w:val="Сетка таблицы1116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3">
    <w:name w:val="No List273"/>
    <w:next w:val="a3"/>
    <w:uiPriority w:val="99"/>
    <w:semiHidden/>
    <w:unhideWhenUsed/>
    <w:rsid w:val="00A6750A"/>
  </w:style>
  <w:style w:type="numbering" w:customStyle="1" w:styleId="1283">
    <w:name w:val="Нет списка1283"/>
    <w:next w:val="a3"/>
    <w:uiPriority w:val="99"/>
    <w:semiHidden/>
    <w:unhideWhenUsed/>
    <w:rsid w:val="00A6750A"/>
  </w:style>
  <w:style w:type="numbering" w:customStyle="1" w:styleId="21830">
    <w:name w:val="Нет списка2183"/>
    <w:next w:val="a3"/>
    <w:uiPriority w:val="99"/>
    <w:semiHidden/>
    <w:unhideWhenUsed/>
    <w:rsid w:val="00A6750A"/>
  </w:style>
  <w:style w:type="numbering" w:customStyle="1" w:styleId="3173">
    <w:name w:val="Нет списка3173"/>
    <w:next w:val="a3"/>
    <w:uiPriority w:val="99"/>
    <w:semiHidden/>
    <w:unhideWhenUsed/>
    <w:rsid w:val="00A6750A"/>
  </w:style>
  <w:style w:type="table" w:customStyle="1" w:styleId="TableGrid1273">
    <w:name w:val="Table Grid 127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3">
    <w:name w:val="No List1173"/>
    <w:next w:val="a3"/>
    <w:uiPriority w:val="99"/>
    <w:semiHidden/>
    <w:unhideWhenUsed/>
    <w:rsid w:val="00A6750A"/>
  </w:style>
  <w:style w:type="numbering" w:customStyle="1" w:styleId="11183">
    <w:name w:val="Нет списка11183"/>
    <w:next w:val="a3"/>
    <w:uiPriority w:val="99"/>
    <w:semiHidden/>
    <w:unhideWhenUsed/>
    <w:rsid w:val="00A6750A"/>
  </w:style>
  <w:style w:type="numbering" w:customStyle="1" w:styleId="4930">
    <w:name w:val="Нет списка493"/>
    <w:next w:val="a3"/>
    <w:uiPriority w:val="99"/>
    <w:semiHidden/>
    <w:unhideWhenUsed/>
    <w:rsid w:val="00A6750A"/>
  </w:style>
  <w:style w:type="numbering" w:customStyle="1" w:styleId="1383">
    <w:name w:val="Нет списка1383"/>
    <w:next w:val="a3"/>
    <w:uiPriority w:val="99"/>
    <w:semiHidden/>
    <w:unhideWhenUsed/>
    <w:rsid w:val="00A6750A"/>
  </w:style>
  <w:style w:type="numbering" w:customStyle="1" w:styleId="5530">
    <w:name w:val="Нет списка553"/>
    <w:next w:val="a3"/>
    <w:uiPriority w:val="99"/>
    <w:semiHidden/>
    <w:unhideWhenUsed/>
    <w:rsid w:val="00A6750A"/>
  </w:style>
  <w:style w:type="numbering" w:customStyle="1" w:styleId="6230">
    <w:name w:val="Нет списка623"/>
    <w:next w:val="a3"/>
    <w:uiPriority w:val="99"/>
    <w:semiHidden/>
    <w:unhideWhenUsed/>
    <w:rsid w:val="00A6750A"/>
  </w:style>
  <w:style w:type="numbering" w:customStyle="1" w:styleId="4020">
    <w:name w:val="Нет списка402"/>
    <w:next w:val="a3"/>
    <w:uiPriority w:val="99"/>
    <w:semiHidden/>
    <w:unhideWhenUsed/>
    <w:rsid w:val="00A6750A"/>
  </w:style>
  <w:style w:type="table" w:customStyle="1" w:styleId="652">
    <w:name w:val="Сетка таблицы652"/>
    <w:basedOn w:val="a2"/>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a">
    <w:name w:val="13"/>
    <w:rsid w:val="00A6750A"/>
  </w:style>
  <w:style w:type="table" w:customStyle="1" w:styleId="404">
    <w:name w:val="Сетка таблицы404"/>
    <w:basedOn w:val="a2"/>
    <w:next w:val="aff7"/>
    <w:uiPriority w:val="39"/>
    <w:rsid w:val="00A6750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a">
    <w:name w:val="111"/>
    <w:rsid w:val="00A6750A"/>
  </w:style>
  <w:style w:type="table" w:customStyle="1" w:styleId="12720">
    <w:name w:val="Сетка таблицы127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1">
    <w:name w:val="Нет списка501"/>
    <w:next w:val="a3"/>
    <w:uiPriority w:val="99"/>
    <w:semiHidden/>
    <w:unhideWhenUsed/>
    <w:rsid w:val="00A6750A"/>
  </w:style>
  <w:style w:type="numbering" w:customStyle="1" w:styleId="1292">
    <w:name w:val="Нет списка1292"/>
    <w:next w:val="a3"/>
    <w:uiPriority w:val="99"/>
    <w:semiHidden/>
    <w:unhideWhenUsed/>
    <w:rsid w:val="00A6750A"/>
  </w:style>
  <w:style w:type="table" w:customStyle="1" w:styleId="572">
    <w:name w:val="Сетка таблицы57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20">
    <w:name w:val="Сетка таблицы128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3">
    <w:name w:val="Сетка таблицы22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2"/>
    <w:next w:val="aff7"/>
    <w:locked/>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Сетка таблицы 193"/>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02">
    <w:name w:val="Сетка таблицы410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Нет списка2192"/>
    <w:next w:val="a3"/>
    <w:uiPriority w:val="99"/>
    <w:semiHidden/>
    <w:unhideWhenUsed/>
    <w:rsid w:val="00A6750A"/>
  </w:style>
  <w:style w:type="table" w:customStyle="1" w:styleId="5811">
    <w:name w:val="Сетка таблицы5811"/>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2">
    <w:name w:val="Нет списка11192"/>
    <w:next w:val="a3"/>
    <w:uiPriority w:val="99"/>
    <w:semiHidden/>
    <w:unhideWhenUsed/>
    <w:rsid w:val="00A6750A"/>
  </w:style>
  <w:style w:type="numbering" w:customStyle="1" w:styleId="211020">
    <w:name w:val="Нет списка21102"/>
    <w:next w:val="a3"/>
    <w:uiPriority w:val="99"/>
    <w:semiHidden/>
    <w:unhideWhenUsed/>
    <w:rsid w:val="00A6750A"/>
  </w:style>
  <w:style w:type="numbering" w:customStyle="1" w:styleId="31020">
    <w:name w:val="Нет списка3102"/>
    <w:next w:val="a3"/>
    <w:uiPriority w:val="99"/>
    <w:semiHidden/>
    <w:unhideWhenUsed/>
    <w:rsid w:val="00A6750A"/>
  </w:style>
  <w:style w:type="table" w:customStyle="1" w:styleId="111730">
    <w:name w:val="Сетка таблицы1117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3">
    <w:name w:val="Сетка таблицы21163"/>
    <w:basedOn w:val="a2"/>
    <w:next w:val="aff7"/>
    <w:uiPriority w:val="9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20">
    <w:name w:val="Нет списка4102"/>
    <w:next w:val="a3"/>
    <w:uiPriority w:val="99"/>
    <w:semiHidden/>
    <w:unhideWhenUsed/>
    <w:rsid w:val="00A6750A"/>
  </w:style>
  <w:style w:type="numbering" w:customStyle="1" w:styleId="5620">
    <w:name w:val="Нет списка562"/>
    <w:next w:val="a3"/>
    <w:uiPriority w:val="99"/>
    <w:semiHidden/>
    <w:unhideWhenUsed/>
    <w:rsid w:val="00A6750A"/>
  </w:style>
  <w:style w:type="table" w:customStyle="1" w:styleId="662">
    <w:name w:val="Сетка таблицы6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2">
    <w:name w:val="Нет списка12102"/>
    <w:next w:val="a3"/>
    <w:uiPriority w:val="99"/>
    <w:semiHidden/>
    <w:unhideWhenUsed/>
    <w:rsid w:val="00A6750A"/>
  </w:style>
  <w:style w:type="numbering" w:customStyle="1" w:styleId="22320">
    <w:name w:val="Нет списка2232"/>
    <w:next w:val="a3"/>
    <w:uiPriority w:val="99"/>
    <w:semiHidden/>
    <w:unhideWhenUsed/>
    <w:rsid w:val="00A6750A"/>
  </w:style>
  <w:style w:type="numbering" w:customStyle="1" w:styleId="3182">
    <w:name w:val="Нет списка3182"/>
    <w:next w:val="a3"/>
    <w:uiPriority w:val="99"/>
    <w:semiHidden/>
    <w:unhideWhenUsed/>
    <w:rsid w:val="00A6750A"/>
  </w:style>
  <w:style w:type="table" w:customStyle="1" w:styleId="12920">
    <w:name w:val="Сетка таблицы129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3">
    <w:name w:val="Сетка таблицы226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20">
    <w:name w:val="Нет списка4132"/>
    <w:next w:val="a3"/>
    <w:uiPriority w:val="99"/>
    <w:semiHidden/>
    <w:unhideWhenUsed/>
    <w:rsid w:val="00A6750A"/>
  </w:style>
  <w:style w:type="numbering" w:customStyle="1" w:styleId="6310">
    <w:name w:val="Нет списка631"/>
    <w:next w:val="a3"/>
    <w:uiPriority w:val="99"/>
    <w:semiHidden/>
    <w:unhideWhenUsed/>
    <w:rsid w:val="00A6750A"/>
  </w:style>
  <w:style w:type="numbering" w:customStyle="1" w:styleId="1392">
    <w:name w:val="Нет списка1392"/>
    <w:next w:val="a3"/>
    <w:uiPriority w:val="99"/>
    <w:semiHidden/>
    <w:unhideWhenUsed/>
    <w:rsid w:val="00A6750A"/>
  </w:style>
  <w:style w:type="table" w:customStyle="1" w:styleId="732">
    <w:name w:val="Сетка таблицы73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20">
    <w:name w:val="Сетка таблицы1352"/>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Сетка таблицы23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20">
    <w:name w:val="Сетка таблицы317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
    <w:name w:val="Сетка таблицы 1143"/>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2">
    <w:name w:val="Сетка таблицы41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0">
    <w:name w:val="Нет списка2322"/>
    <w:next w:val="a3"/>
    <w:uiPriority w:val="99"/>
    <w:semiHidden/>
    <w:unhideWhenUsed/>
    <w:rsid w:val="00A6750A"/>
  </w:style>
  <w:style w:type="table" w:customStyle="1" w:styleId="5132">
    <w:name w:val="Сетка таблицы513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30">
    <w:name w:val="Сетка таблицы11183"/>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Нет списка111102"/>
    <w:next w:val="a3"/>
    <w:uiPriority w:val="99"/>
    <w:semiHidden/>
    <w:unhideWhenUsed/>
    <w:rsid w:val="00A6750A"/>
  </w:style>
  <w:style w:type="numbering" w:customStyle="1" w:styleId="32320">
    <w:name w:val="Нет списка3232"/>
    <w:next w:val="a3"/>
    <w:uiPriority w:val="99"/>
    <w:semiHidden/>
    <w:unhideWhenUsed/>
    <w:rsid w:val="00A6750A"/>
  </w:style>
  <w:style w:type="table" w:customStyle="1" w:styleId="6122">
    <w:name w:val="Сетка таблицы6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3"/>
    <w:uiPriority w:val="99"/>
    <w:semiHidden/>
    <w:unhideWhenUsed/>
    <w:rsid w:val="00A6750A"/>
  </w:style>
  <w:style w:type="numbering" w:customStyle="1" w:styleId="42220">
    <w:name w:val="Нет списка4222"/>
    <w:next w:val="a3"/>
    <w:uiPriority w:val="99"/>
    <w:semiHidden/>
    <w:unhideWhenUsed/>
    <w:rsid w:val="00A6750A"/>
  </w:style>
  <w:style w:type="numbering" w:customStyle="1" w:styleId="131320">
    <w:name w:val="Нет списка13132"/>
    <w:next w:val="a3"/>
    <w:uiPriority w:val="99"/>
    <w:semiHidden/>
    <w:unhideWhenUsed/>
    <w:rsid w:val="00A6750A"/>
  </w:style>
  <w:style w:type="table" w:customStyle="1" w:styleId="1525">
    <w:name w:val="Простая таблица 152"/>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2">
    <w:name w:val="Сетка таблицы 1113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23">
    <w:name w:val="Простая таблица 113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2">
    <w:name w:val="Сетка таблицы 123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23">
    <w:name w:val="Простая таблица 123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220">
    <w:name w:val="Нет списка722"/>
    <w:next w:val="a3"/>
    <w:uiPriority w:val="99"/>
    <w:semiHidden/>
    <w:unhideWhenUsed/>
    <w:rsid w:val="00A6750A"/>
  </w:style>
  <w:style w:type="numbering" w:customStyle="1" w:styleId="14321">
    <w:name w:val="Нет списка1432"/>
    <w:next w:val="a3"/>
    <w:uiPriority w:val="99"/>
    <w:semiHidden/>
    <w:unhideWhenUsed/>
    <w:rsid w:val="00A6750A"/>
  </w:style>
  <w:style w:type="table" w:customStyle="1" w:styleId="822">
    <w:name w:val="Сетка таблицы8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2"/>
    <w:next w:val="aff7"/>
    <w:uiPriority w:val="9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2"/>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2">
    <w:name w:val="Сетка таблицы32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1">
    <w:name w:val="Сетка таблицы 1323"/>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2">
    <w:name w:val="Сетка таблицы42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0">
    <w:name w:val="Нет списка2422"/>
    <w:next w:val="a3"/>
    <w:uiPriority w:val="99"/>
    <w:semiHidden/>
    <w:unhideWhenUsed/>
    <w:rsid w:val="00A6750A"/>
  </w:style>
  <w:style w:type="table" w:customStyle="1" w:styleId="5222">
    <w:name w:val="Сетка таблицы52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0">
    <w:name w:val="Сетка таблицы11232"/>
    <w:basedOn w:val="a2"/>
    <w:next w:val="aff7"/>
    <w:uiPriority w:val="9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1">
    <w:name w:val="Нет списка11232"/>
    <w:next w:val="a3"/>
    <w:uiPriority w:val="99"/>
    <w:semiHidden/>
    <w:unhideWhenUsed/>
    <w:rsid w:val="00A6750A"/>
  </w:style>
  <w:style w:type="numbering" w:customStyle="1" w:styleId="3322">
    <w:name w:val="Нет списка3322"/>
    <w:next w:val="a3"/>
    <w:uiPriority w:val="99"/>
    <w:semiHidden/>
    <w:unhideWhenUsed/>
    <w:rsid w:val="00A6750A"/>
  </w:style>
  <w:style w:type="table" w:customStyle="1" w:styleId="6212">
    <w:name w:val="Сетка таблицы62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0">
    <w:name w:val="Сетка таблицы12222"/>
    <w:basedOn w:val="a2"/>
    <w:next w:val="aff7"/>
    <w:uiPriority w:val="9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21">
    <w:name w:val="Нет списка12222"/>
    <w:next w:val="a3"/>
    <w:uiPriority w:val="99"/>
    <w:semiHidden/>
    <w:unhideWhenUsed/>
    <w:rsid w:val="00A6750A"/>
  </w:style>
  <w:style w:type="numbering" w:customStyle="1" w:styleId="43122">
    <w:name w:val="Нет списка4312"/>
    <w:next w:val="a3"/>
    <w:uiPriority w:val="99"/>
    <w:semiHidden/>
    <w:unhideWhenUsed/>
    <w:rsid w:val="00A6750A"/>
  </w:style>
  <w:style w:type="table" w:customStyle="1" w:styleId="7122">
    <w:name w:val="Сетка таблицы7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1">
    <w:name w:val="Сетка таблицы131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20">
    <w:name w:val="Нет списка13222"/>
    <w:next w:val="a3"/>
    <w:uiPriority w:val="99"/>
    <w:semiHidden/>
    <w:unhideWhenUsed/>
    <w:rsid w:val="00A6750A"/>
  </w:style>
  <w:style w:type="table" w:customStyle="1" w:styleId="13124">
    <w:name w:val="Простая таблица 1312"/>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22">
    <w:name w:val="Сетка таблицы 1122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24">
    <w:name w:val="Простая таблица 111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322">
    <w:name w:val="Сетка таблицы 1213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24">
    <w:name w:val="Простая таблица 121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22">
    <w:name w:val="Сетка таблицы922"/>
    <w:basedOn w:val="a2"/>
    <w:next w:val="aff7"/>
    <w:uiPriority w:val="39"/>
    <w:rsid w:val="00A6750A"/>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Grid22"/>
    <w:rsid w:val="00A6750A"/>
    <w:rPr>
      <w:rFonts w:eastAsia="Times New Roman"/>
      <w:sz w:val="22"/>
      <w:szCs w:val="22"/>
    </w:rPr>
    <w:tblPr>
      <w:tblCellMar>
        <w:top w:w="0" w:type="dxa"/>
        <w:left w:w="0" w:type="dxa"/>
        <w:bottom w:w="0" w:type="dxa"/>
        <w:right w:w="0" w:type="dxa"/>
      </w:tblCellMar>
    </w:tblPr>
  </w:style>
  <w:style w:type="table" w:customStyle="1" w:styleId="1022">
    <w:name w:val="Сетка таблицы10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0">
    <w:name w:val="Сетка таблицы153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Grid112"/>
    <w:rsid w:val="00A6750A"/>
    <w:rPr>
      <w:rFonts w:eastAsia="Times New Roman"/>
      <w:sz w:val="22"/>
      <w:szCs w:val="22"/>
    </w:rPr>
    <w:tblPr>
      <w:tblCellMar>
        <w:top w:w="0" w:type="dxa"/>
        <w:left w:w="0" w:type="dxa"/>
        <w:bottom w:w="0" w:type="dxa"/>
        <w:right w:w="0" w:type="dxa"/>
      </w:tblCellMar>
    </w:tblPr>
  </w:style>
  <w:style w:type="table" w:customStyle="1" w:styleId="16220">
    <w:name w:val="Сетка таблицы16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0">
    <w:name w:val="Нет списка822"/>
    <w:next w:val="a3"/>
    <w:uiPriority w:val="99"/>
    <w:semiHidden/>
    <w:unhideWhenUsed/>
    <w:rsid w:val="00A6750A"/>
  </w:style>
  <w:style w:type="table" w:customStyle="1" w:styleId="17121">
    <w:name w:val="Сетка таблицы17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2">
    <w:name w:val="Нет списка1522"/>
    <w:next w:val="a3"/>
    <w:uiPriority w:val="99"/>
    <w:semiHidden/>
    <w:unhideWhenUsed/>
    <w:rsid w:val="00A6750A"/>
  </w:style>
  <w:style w:type="numbering" w:customStyle="1" w:styleId="25120">
    <w:name w:val="Нет списка2512"/>
    <w:next w:val="a3"/>
    <w:uiPriority w:val="99"/>
    <w:semiHidden/>
    <w:unhideWhenUsed/>
    <w:rsid w:val="00A6750A"/>
  </w:style>
  <w:style w:type="numbering" w:customStyle="1" w:styleId="3422">
    <w:name w:val="Нет списка3422"/>
    <w:next w:val="a3"/>
    <w:uiPriority w:val="99"/>
    <w:semiHidden/>
    <w:unhideWhenUsed/>
    <w:rsid w:val="00A6750A"/>
  </w:style>
  <w:style w:type="table" w:customStyle="1" w:styleId="18120">
    <w:name w:val="Сетка таблицы18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
    <w:name w:val="Сетка таблицы253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2">
    <w:name w:val="Сетка таблицы43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2">
    <w:name w:val="Сетка таблицы 143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2">
    <w:name w:val="Сетка таблицы411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a3"/>
    <w:uiPriority w:val="99"/>
    <w:semiHidden/>
    <w:unhideWhenUsed/>
    <w:rsid w:val="00A6750A"/>
  </w:style>
  <w:style w:type="numbering" w:customStyle="1" w:styleId="113220">
    <w:name w:val="Нет списка11322"/>
    <w:next w:val="a3"/>
    <w:uiPriority w:val="99"/>
    <w:semiHidden/>
    <w:unhideWhenUsed/>
    <w:rsid w:val="00A6750A"/>
  </w:style>
  <w:style w:type="table" w:customStyle="1" w:styleId="TableGrid162">
    <w:name w:val="Table Grid1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2">
    <w:name w:val="Сетка таблицы113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3">
    <w:name w:val="Сетка таблицы2117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 116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2">
    <w:name w:val="Сетка таблицы421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a3"/>
    <w:uiPriority w:val="99"/>
    <w:semiHidden/>
    <w:unhideWhenUsed/>
    <w:rsid w:val="00A6750A"/>
  </w:style>
  <w:style w:type="table" w:customStyle="1" w:styleId="TableGrid252">
    <w:name w:val="Table Grid2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0">
    <w:name w:val="Нет списка12312"/>
    <w:next w:val="a3"/>
    <w:uiPriority w:val="99"/>
    <w:semiHidden/>
    <w:unhideWhenUsed/>
    <w:rsid w:val="00A6750A"/>
  </w:style>
  <w:style w:type="numbering" w:customStyle="1" w:styleId="211320">
    <w:name w:val="Нет списка21132"/>
    <w:next w:val="a3"/>
    <w:uiPriority w:val="99"/>
    <w:semiHidden/>
    <w:unhideWhenUsed/>
    <w:rsid w:val="00A6750A"/>
  </w:style>
  <w:style w:type="numbering" w:customStyle="1" w:styleId="311320">
    <w:name w:val="Нет списка31132"/>
    <w:next w:val="a3"/>
    <w:uiPriority w:val="99"/>
    <w:semiHidden/>
    <w:unhideWhenUsed/>
    <w:rsid w:val="00A6750A"/>
  </w:style>
  <w:style w:type="table" w:customStyle="1" w:styleId="123121">
    <w:name w:val="Сетка таблицы12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
    <w:name w:val="Сетка таблицы22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2">
    <w:name w:val="Сетка таблицы321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2">
    <w:name w:val="Table Grid 128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82">
    <w:name w:val="No List1182"/>
    <w:next w:val="a3"/>
    <w:uiPriority w:val="99"/>
    <w:semiHidden/>
    <w:unhideWhenUsed/>
    <w:rsid w:val="00A6750A"/>
  </w:style>
  <w:style w:type="numbering" w:customStyle="1" w:styleId="1111320">
    <w:name w:val="Нет списка111132"/>
    <w:next w:val="a3"/>
    <w:uiPriority w:val="99"/>
    <w:semiHidden/>
    <w:unhideWhenUsed/>
    <w:rsid w:val="00A6750A"/>
  </w:style>
  <w:style w:type="table" w:customStyle="1" w:styleId="TableGrid11520">
    <w:name w:val="Table Grid11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1">
    <w:name w:val="Сетка таблицы111122"/>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2">
    <w:name w:val="Table Grid 1115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120">
    <w:name w:val="Нет списка4412"/>
    <w:next w:val="a3"/>
    <w:uiPriority w:val="99"/>
    <w:semiHidden/>
    <w:unhideWhenUsed/>
    <w:rsid w:val="00A6750A"/>
  </w:style>
  <w:style w:type="numbering" w:customStyle="1" w:styleId="13312">
    <w:name w:val="Нет списка13312"/>
    <w:next w:val="a3"/>
    <w:uiPriority w:val="99"/>
    <w:semiHidden/>
    <w:unhideWhenUsed/>
    <w:rsid w:val="00A6750A"/>
  </w:style>
  <w:style w:type="table" w:customStyle="1" w:styleId="132120">
    <w:name w:val="Сетка таблицы13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3"/>
    <w:uiPriority w:val="99"/>
    <w:semiHidden/>
    <w:unhideWhenUsed/>
    <w:rsid w:val="00A6750A"/>
  </w:style>
  <w:style w:type="table" w:customStyle="1" w:styleId="5322">
    <w:name w:val="Сетка таблицы53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21">
    <w:name w:val="Нет списка14122"/>
    <w:next w:val="a3"/>
    <w:uiPriority w:val="99"/>
    <w:semiHidden/>
    <w:unhideWhenUsed/>
    <w:rsid w:val="00A6750A"/>
  </w:style>
  <w:style w:type="numbering" w:customStyle="1" w:styleId="221220">
    <w:name w:val="Нет списка22122"/>
    <w:next w:val="a3"/>
    <w:uiPriority w:val="99"/>
    <w:semiHidden/>
    <w:unhideWhenUsed/>
    <w:rsid w:val="00A6750A"/>
  </w:style>
  <w:style w:type="numbering" w:customStyle="1" w:styleId="321220">
    <w:name w:val="Нет списка32122"/>
    <w:next w:val="a3"/>
    <w:uiPriority w:val="99"/>
    <w:semiHidden/>
    <w:unhideWhenUsed/>
    <w:rsid w:val="00A6750A"/>
  </w:style>
  <w:style w:type="table" w:customStyle="1" w:styleId="141320">
    <w:name w:val="Сетка таблицы1413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
    <w:name w:val="Сетка таблицы241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1">
    <w:name w:val="Сетка таблицы 1132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2">
    <w:name w:val="Сетка таблицы41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2">
    <w:name w:val="No List1232"/>
    <w:next w:val="a3"/>
    <w:uiPriority w:val="99"/>
    <w:semiHidden/>
    <w:unhideWhenUsed/>
    <w:rsid w:val="00A6750A"/>
  </w:style>
  <w:style w:type="numbering" w:customStyle="1" w:styleId="1121221">
    <w:name w:val="Нет списка112122"/>
    <w:next w:val="a3"/>
    <w:uiPriority w:val="99"/>
    <w:semiHidden/>
    <w:unhideWhenUsed/>
    <w:rsid w:val="00A6750A"/>
  </w:style>
  <w:style w:type="table" w:customStyle="1" w:styleId="TableGrid12220">
    <w:name w:val="Table Grid1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20">
    <w:name w:val="Сетка таблицы11213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
    <w:name w:val="Сетка таблицы212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2">
    <w:name w:val="Table Grid 1122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2">
    <w:name w:val="Сетка таблицы42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a3"/>
    <w:uiPriority w:val="99"/>
    <w:semiHidden/>
    <w:unhideWhenUsed/>
    <w:rsid w:val="00A6750A"/>
  </w:style>
  <w:style w:type="table" w:customStyle="1" w:styleId="TableGrid2122">
    <w:name w:val="Table Grid2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21">
    <w:name w:val="Нет списка121122"/>
    <w:next w:val="a3"/>
    <w:uiPriority w:val="99"/>
    <w:semiHidden/>
    <w:unhideWhenUsed/>
    <w:rsid w:val="00A6750A"/>
  </w:style>
  <w:style w:type="numbering" w:customStyle="1" w:styleId="211122">
    <w:name w:val="Нет списка211122"/>
    <w:next w:val="a3"/>
    <w:uiPriority w:val="99"/>
    <w:semiHidden/>
    <w:unhideWhenUsed/>
    <w:rsid w:val="00A6750A"/>
  </w:style>
  <w:style w:type="numbering" w:customStyle="1" w:styleId="311122">
    <w:name w:val="Нет списка311122"/>
    <w:next w:val="a3"/>
    <w:uiPriority w:val="99"/>
    <w:semiHidden/>
    <w:unhideWhenUsed/>
    <w:rsid w:val="00A6750A"/>
  </w:style>
  <w:style w:type="table" w:customStyle="1" w:styleId="1211320">
    <w:name w:val="Сетка таблицы12113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20">
    <w:name w:val="Сетка таблицы43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2">
    <w:name w:val="Table Grid 1213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2">
    <w:name w:val="Сетка таблицы41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a3"/>
    <w:uiPriority w:val="99"/>
    <w:semiHidden/>
    <w:unhideWhenUsed/>
    <w:rsid w:val="00A6750A"/>
  </w:style>
  <w:style w:type="numbering" w:customStyle="1" w:styleId="11111220">
    <w:name w:val="Нет списка1111122"/>
    <w:next w:val="a3"/>
    <w:uiPriority w:val="99"/>
    <w:semiHidden/>
    <w:unhideWhenUsed/>
    <w:rsid w:val="00A6750A"/>
  </w:style>
  <w:style w:type="table" w:customStyle="1" w:styleId="TableGrid111220">
    <w:name w:val="Table Grid1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0">
    <w:name w:val="Сетка таблицы2111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0">
    <w:name w:val="Сетка таблицы3111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2">
    <w:name w:val="Table Grid 11112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2">
    <w:name w:val="Сетка таблицы42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20">
    <w:name w:val="Нет списка6122"/>
    <w:next w:val="a3"/>
    <w:uiPriority w:val="99"/>
    <w:semiHidden/>
    <w:unhideWhenUsed/>
    <w:rsid w:val="00A6750A"/>
  </w:style>
  <w:style w:type="numbering" w:customStyle="1" w:styleId="151220">
    <w:name w:val="Нет списка15122"/>
    <w:next w:val="a3"/>
    <w:uiPriority w:val="99"/>
    <w:semiHidden/>
    <w:unhideWhenUsed/>
    <w:rsid w:val="00A6750A"/>
  </w:style>
  <w:style w:type="table" w:customStyle="1" w:styleId="6312">
    <w:name w:val="Сетка таблицы6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2">
    <w:name w:val="Сетка таблицы1513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2">
    <w:name w:val="Сетка таблицы2513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0">
    <w:name w:val="Сетка таблицы34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2">
    <w:name w:val="Сетка таблицы 1222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2">
    <w:name w:val="Сетка таблицы45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3"/>
    <w:uiPriority w:val="99"/>
    <w:semiHidden/>
    <w:unhideWhenUsed/>
    <w:rsid w:val="00A6750A"/>
  </w:style>
  <w:style w:type="numbering" w:customStyle="1" w:styleId="16221">
    <w:name w:val="Нет списка1622"/>
    <w:next w:val="a3"/>
    <w:uiPriority w:val="99"/>
    <w:semiHidden/>
    <w:unhideWhenUsed/>
    <w:rsid w:val="00A6750A"/>
  </w:style>
  <w:style w:type="table" w:customStyle="1" w:styleId="7212">
    <w:name w:val="Сетка таблицы7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0">
    <w:name w:val="Сетка таблицы16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
    <w:name w:val="Сетка таблицы35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 13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2">
    <w:name w:val="Сетка таблицы46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2">
    <w:name w:val="Нет списка8122"/>
    <w:next w:val="a3"/>
    <w:uiPriority w:val="99"/>
    <w:semiHidden/>
    <w:unhideWhenUsed/>
    <w:rsid w:val="00A6750A"/>
  </w:style>
  <w:style w:type="table" w:customStyle="1" w:styleId="81120">
    <w:name w:val="Сетка таблицы8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20">
    <w:name w:val="Нет списка1722"/>
    <w:next w:val="a3"/>
    <w:uiPriority w:val="99"/>
    <w:semiHidden/>
    <w:unhideWhenUsed/>
    <w:rsid w:val="00A6750A"/>
  </w:style>
  <w:style w:type="numbering" w:customStyle="1" w:styleId="23122">
    <w:name w:val="Нет списка23122"/>
    <w:next w:val="a3"/>
    <w:uiPriority w:val="99"/>
    <w:semiHidden/>
    <w:unhideWhenUsed/>
    <w:rsid w:val="00A6750A"/>
  </w:style>
  <w:style w:type="numbering" w:customStyle="1" w:styleId="33122">
    <w:name w:val="Нет списка33122"/>
    <w:next w:val="a3"/>
    <w:uiPriority w:val="99"/>
    <w:semiHidden/>
    <w:unhideWhenUsed/>
    <w:rsid w:val="00A6750A"/>
  </w:style>
  <w:style w:type="table" w:customStyle="1" w:styleId="2712">
    <w:name w:val="Сетка таблицы27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2">
    <w:name w:val="Сетка таблицы47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2">
    <w:name w:val="Сетка таблицы413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2">
    <w:name w:val="No List1322"/>
    <w:next w:val="a3"/>
    <w:uiPriority w:val="99"/>
    <w:semiHidden/>
    <w:unhideWhenUsed/>
    <w:rsid w:val="00A6750A"/>
  </w:style>
  <w:style w:type="numbering" w:customStyle="1" w:styleId="1131220">
    <w:name w:val="Нет списка113122"/>
    <w:next w:val="a3"/>
    <w:uiPriority w:val="99"/>
    <w:semiHidden/>
    <w:unhideWhenUsed/>
    <w:rsid w:val="00A6750A"/>
  </w:style>
  <w:style w:type="table" w:customStyle="1" w:styleId="TableGrid1312">
    <w:name w:val="Table Grid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2">
    <w:name w:val="Сетка таблицы3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 113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2">
    <w:name w:val="Сетка таблицы42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
    <w:name w:val="No List2222"/>
    <w:next w:val="a3"/>
    <w:uiPriority w:val="99"/>
    <w:semiHidden/>
    <w:unhideWhenUsed/>
    <w:rsid w:val="00A6750A"/>
  </w:style>
  <w:style w:type="table" w:customStyle="1" w:styleId="TableGrid2212">
    <w:name w:val="Table Grid2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20">
    <w:name w:val="Нет списка122122"/>
    <w:next w:val="a3"/>
    <w:uiPriority w:val="99"/>
    <w:semiHidden/>
    <w:unhideWhenUsed/>
    <w:rsid w:val="00A6750A"/>
  </w:style>
  <w:style w:type="numbering" w:customStyle="1" w:styleId="212220">
    <w:name w:val="Нет списка21222"/>
    <w:next w:val="a3"/>
    <w:uiPriority w:val="99"/>
    <w:semiHidden/>
    <w:unhideWhenUsed/>
    <w:rsid w:val="00A6750A"/>
  </w:style>
  <w:style w:type="numbering" w:customStyle="1" w:styleId="312220">
    <w:name w:val="Нет списка31222"/>
    <w:next w:val="a3"/>
    <w:uiPriority w:val="99"/>
    <w:semiHidden/>
    <w:unhideWhenUsed/>
    <w:rsid w:val="00A6750A"/>
  </w:style>
  <w:style w:type="table" w:customStyle="1" w:styleId="1221122">
    <w:name w:val="Сетка таблицы12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
    <w:name w:val="Сетка таблицы222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2">
    <w:name w:val="Сетка таблицы43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2">
    <w:name w:val="Сетка таблицы32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 12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2">
    <w:name w:val="Сетка таблицы41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2">
    <w:name w:val="No List11222"/>
    <w:next w:val="a3"/>
    <w:uiPriority w:val="99"/>
    <w:semiHidden/>
    <w:unhideWhenUsed/>
    <w:rsid w:val="00A6750A"/>
  </w:style>
  <w:style w:type="numbering" w:customStyle="1" w:styleId="1112220">
    <w:name w:val="Нет списка111222"/>
    <w:next w:val="a3"/>
    <w:uiPriority w:val="99"/>
    <w:semiHidden/>
    <w:unhideWhenUsed/>
    <w:rsid w:val="00A6750A"/>
  </w:style>
  <w:style w:type="table" w:customStyle="1" w:styleId="TableGrid112120">
    <w:name w:val="Table Grid1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
    <w:name w:val="Сетка таблицы111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2">
    <w:name w:val="Сетка таблицы211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2">
    <w:name w:val="Table Grid 111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2">
    <w:name w:val="Сетка таблицы42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0">
    <w:name w:val="Нет списка41122"/>
    <w:next w:val="a3"/>
    <w:uiPriority w:val="99"/>
    <w:semiHidden/>
    <w:unhideWhenUsed/>
    <w:rsid w:val="00A6750A"/>
  </w:style>
  <w:style w:type="numbering" w:customStyle="1" w:styleId="1311220">
    <w:name w:val="Нет списка131122"/>
    <w:next w:val="a3"/>
    <w:uiPriority w:val="99"/>
    <w:semiHidden/>
    <w:unhideWhenUsed/>
    <w:rsid w:val="00A6750A"/>
  </w:style>
  <w:style w:type="table" w:customStyle="1" w:styleId="1311120">
    <w:name w:val="Сетка таблицы131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
    <w:name w:val="Нет списка51122"/>
    <w:next w:val="a3"/>
    <w:uiPriority w:val="99"/>
    <w:semiHidden/>
    <w:unhideWhenUsed/>
    <w:rsid w:val="00A6750A"/>
  </w:style>
  <w:style w:type="table" w:customStyle="1" w:styleId="511220">
    <w:name w:val="Сетка таблицы511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2">
    <w:name w:val="Сетка таблицы1411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220">
    <w:name w:val="Нет списка141122"/>
    <w:next w:val="a3"/>
    <w:uiPriority w:val="99"/>
    <w:semiHidden/>
    <w:unhideWhenUsed/>
    <w:rsid w:val="00A6750A"/>
  </w:style>
  <w:style w:type="numbering" w:customStyle="1" w:styleId="1121122">
    <w:name w:val="Нет списка1121122"/>
    <w:next w:val="a3"/>
    <w:uiPriority w:val="99"/>
    <w:semiHidden/>
    <w:unhideWhenUsed/>
    <w:rsid w:val="00A6750A"/>
  </w:style>
  <w:style w:type="numbering" w:customStyle="1" w:styleId="221122">
    <w:name w:val="Нет списка221122"/>
    <w:next w:val="a3"/>
    <w:uiPriority w:val="99"/>
    <w:semiHidden/>
    <w:unhideWhenUsed/>
    <w:rsid w:val="00A6750A"/>
  </w:style>
  <w:style w:type="numbering" w:customStyle="1" w:styleId="321122">
    <w:name w:val="Нет списка321122"/>
    <w:next w:val="a3"/>
    <w:uiPriority w:val="99"/>
    <w:semiHidden/>
    <w:unhideWhenUsed/>
    <w:rsid w:val="00A6750A"/>
  </w:style>
  <w:style w:type="table" w:customStyle="1" w:styleId="11211220">
    <w:name w:val="Сетка таблицы112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2">
    <w:name w:val="Сетка таблицы44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0">
    <w:name w:val="Сетка таблицы33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2">
    <w:name w:val="Сетка таблицы 11112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2">
    <w:name w:val="Сетка таблицы5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0">
    <w:name w:val="Сетка таблицы6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4">
    <w:name w:val="Простая таблица 1412"/>
    <w:basedOn w:val="a2"/>
    <w:next w:val="1c"/>
    <w:uiPriority w:val="99"/>
    <w:locked/>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22">
    <w:name w:val="Сетка таблицы1111112"/>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23">
    <w:name w:val="Сетка таблицы 111111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24">
    <w:name w:val="Простая таблица 112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20">
    <w:name w:val="Сетка таблицы1211122"/>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2">
    <w:name w:val="Сетка таблицы 12112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23">
    <w:name w:val="Простая таблица 122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2">
    <w:name w:val="Сетка таблицы212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2">
    <w:name w:val="Сетка таблицы312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3">
    <w:name w:val="Сетка таблицы 14112"/>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22">
    <w:name w:val="Нет списка61122"/>
    <w:next w:val="a3"/>
    <w:uiPriority w:val="99"/>
    <w:semiHidden/>
    <w:unhideWhenUsed/>
    <w:rsid w:val="00A6750A"/>
  </w:style>
  <w:style w:type="numbering" w:customStyle="1" w:styleId="151122">
    <w:name w:val="Нет списка151122"/>
    <w:next w:val="a3"/>
    <w:uiPriority w:val="99"/>
    <w:semiHidden/>
    <w:unhideWhenUsed/>
    <w:rsid w:val="00A6750A"/>
  </w:style>
  <w:style w:type="numbering" w:customStyle="1" w:styleId="231112">
    <w:name w:val="Нет списка231112"/>
    <w:next w:val="a3"/>
    <w:uiPriority w:val="99"/>
    <w:semiHidden/>
    <w:unhideWhenUsed/>
    <w:rsid w:val="00A6750A"/>
  </w:style>
  <w:style w:type="numbering" w:customStyle="1" w:styleId="331112">
    <w:name w:val="Нет списка331112"/>
    <w:next w:val="a3"/>
    <w:uiPriority w:val="99"/>
    <w:semiHidden/>
    <w:unhideWhenUsed/>
    <w:rsid w:val="00A6750A"/>
  </w:style>
  <w:style w:type="table" w:customStyle="1" w:styleId="1511220">
    <w:name w:val="Сетка таблицы15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2">
    <w:name w:val="Сетка таблицы251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2">
    <w:name w:val="Сетка таблицы45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2">
    <w:name w:val="Сетка таблицы34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4">
    <w:name w:val="Сетка таблицы 15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2">
    <w:name w:val="Сетка таблицы41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
    <w:name w:val="No List12122"/>
    <w:next w:val="a3"/>
    <w:uiPriority w:val="99"/>
    <w:semiHidden/>
    <w:unhideWhenUsed/>
    <w:rsid w:val="00A6750A"/>
  </w:style>
  <w:style w:type="numbering" w:customStyle="1" w:styleId="1131112">
    <w:name w:val="Нет списка1131112"/>
    <w:next w:val="a3"/>
    <w:uiPriority w:val="99"/>
    <w:semiHidden/>
    <w:unhideWhenUsed/>
    <w:rsid w:val="00A6750A"/>
  </w:style>
  <w:style w:type="table" w:customStyle="1" w:styleId="TableGrid121120">
    <w:name w:val="Table Grid1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
    <w:name w:val="Table Grid 112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2">
    <w:name w:val="Сетка таблицы42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a3"/>
    <w:uiPriority w:val="99"/>
    <w:semiHidden/>
    <w:unhideWhenUsed/>
    <w:rsid w:val="00A6750A"/>
  </w:style>
  <w:style w:type="table" w:customStyle="1" w:styleId="TableGrid21112">
    <w:name w:val="Table Grid2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21">
    <w:name w:val="Нет списка1211122"/>
    <w:next w:val="a3"/>
    <w:uiPriority w:val="99"/>
    <w:semiHidden/>
    <w:unhideWhenUsed/>
    <w:rsid w:val="00A6750A"/>
  </w:style>
  <w:style w:type="numbering" w:customStyle="1" w:styleId="2111122">
    <w:name w:val="Нет списка2111122"/>
    <w:next w:val="a3"/>
    <w:uiPriority w:val="99"/>
    <w:semiHidden/>
    <w:unhideWhenUsed/>
    <w:rsid w:val="00A6750A"/>
  </w:style>
  <w:style w:type="numbering" w:customStyle="1" w:styleId="3111122">
    <w:name w:val="Нет списка3111122"/>
    <w:next w:val="a3"/>
    <w:uiPriority w:val="99"/>
    <w:semiHidden/>
    <w:unhideWhenUsed/>
    <w:rsid w:val="00A6750A"/>
  </w:style>
  <w:style w:type="table" w:customStyle="1" w:styleId="2211120">
    <w:name w:val="Сетка таблицы2211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2">
    <w:name w:val="Сетка таблицы43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20">
    <w:name w:val="Сетка таблицы32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 12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2">
    <w:name w:val="Сетка таблицы41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
    <w:name w:val="No List111122"/>
    <w:next w:val="a3"/>
    <w:uiPriority w:val="99"/>
    <w:semiHidden/>
    <w:unhideWhenUsed/>
    <w:rsid w:val="00A6750A"/>
  </w:style>
  <w:style w:type="numbering" w:customStyle="1" w:styleId="111111220">
    <w:name w:val="Нет списка11111122"/>
    <w:next w:val="a3"/>
    <w:uiPriority w:val="99"/>
    <w:semiHidden/>
    <w:unhideWhenUsed/>
    <w:rsid w:val="00A6750A"/>
  </w:style>
  <w:style w:type="table" w:customStyle="1" w:styleId="TableGrid1111120">
    <w:name w:val="Table Grid1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0">
    <w:name w:val="Сетка таблицы211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20">
    <w:name w:val="Сетка таблицы311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 111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2">
    <w:name w:val="Сетка таблицы42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20">
    <w:name w:val="Нет списка411112"/>
    <w:next w:val="a3"/>
    <w:uiPriority w:val="99"/>
    <w:semiHidden/>
    <w:unhideWhenUsed/>
    <w:rsid w:val="00A6750A"/>
  </w:style>
  <w:style w:type="numbering" w:customStyle="1" w:styleId="1311112">
    <w:name w:val="Нет списка1311112"/>
    <w:next w:val="a3"/>
    <w:uiPriority w:val="99"/>
    <w:semiHidden/>
    <w:unhideWhenUsed/>
    <w:rsid w:val="00A6750A"/>
  </w:style>
  <w:style w:type="numbering" w:customStyle="1" w:styleId="5111120">
    <w:name w:val="Нет списка511112"/>
    <w:next w:val="a3"/>
    <w:uiPriority w:val="99"/>
    <w:semiHidden/>
    <w:unhideWhenUsed/>
    <w:rsid w:val="00A6750A"/>
  </w:style>
  <w:style w:type="table" w:customStyle="1" w:styleId="52112">
    <w:name w:val="Сетка таблицы5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2">
    <w:name w:val="Нет списка1411112"/>
    <w:next w:val="a3"/>
    <w:uiPriority w:val="99"/>
    <w:semiHidden/>
    <w:unhideWhenUsed/>
    <w:rsid w:val="00A6750A"/>
  </w:style>
  <w:style w:type="numbering" w:customStyle="1" w:styleId="2211112">
    <w:name w:val="Нет списка2211112"/>
    <w:next w:val="a3"/>
    <w:uiPriority w:val="99"/>
    <w:semiHidden/>
    <w:unhideWhenUsed/>
    <w:rsid w:val="00A6750A"/>
  </w:style>
  <w:style w:type="numbering" w:customStyle="1" w:styleId="3211112">
    <w:name w:val="Нет списка3211112"/>
    <w:next w:val="a3"/>
    <w:uiPriority w:val="99"/>
    <w:semiHidden/>
    <w:unhideWhenUsed/>
    <w:rsid w:val="00A6750A"/>
  </w:style>
  <w:style w:type="table" w:customStyle="1" w:styleId="14111120">
    <w:name w:val="Сетка таблицы14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3">
    <w:name w:val="Сетка таблицы 1121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12">
    <w:name w:val="No List121112"/>
    <w:next w:val="a3"/>
    <w:uiPriority w:val="99"/>
    <w:semiHidden/>
    <w:unhideWhenUsed/>
    <w:rsid w:val="00A6750A"/>
  </w:style>
  <w:style w:type="numbering" w:customStyle="1" w:styleId="11211112">
    <w:name w:val="Нет списка11211112"/>
    <w:next w:val="a3"/>
    <w:uiPriority w:val="99"/>
    <w:semiHidden/>
    <w:unhideWhenUsed/>
    <w:rsid w:val="00A6750A"/>
  </w:style>
  <w:style w:type="table" w:customStyle="1" w:styleId="112111120">
    <w:name w:val="Сетка таблицы11211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2">
    <w:name w:val="No List211112"/>
    <w:next w:val="a3"/>
    <w:uiPriority w:val="99"/>
    <w:semiHidden/>
    <w:unhideWhenUsed/>
    <w:rsid w:val="00A6750A"/>
  </w:style>
  <w:style w:type="numbering" w:customStyle="1" w:styleId="121111120">
    <w:name w:val="Нет списка12111112"/>
    <w:next w:val="a3"/>
    <w:uiPriority w:val="99"/>
    <w:semiHidden/>
    <w:unhideWhenUsed/>
    <w:rsid w:val="00A6750A"/>
  </w:style>
  <w:style w:type="numbering" w:customStyle="1" w:styleId="21111112">
    <w:name w:val="Нет списка21111112"/>
    <w:next w:val="a3"/>
    <w:uiPriority w:val="99"/>
    <w:semiHidden/>
    <w:unhideWhenUsed/>
    <w:rsid w:val="00A6750A"/>
  </w:style>
  <w:style w:type="numbering" w:customStyle="1" w:styleId="31111112">
    <w:name w:val="Нет списка31111112"/>
    <w:next w:val="a3"/>
    <w:uiPriority w:val="99"/>
    <w:semiHidden/>
    <w:unhideWhenUsed/>
    <w:rsid w:val="00A6750A"/>
  </w:style>
  <w:style w:type="table" w:customStyle="1" w:styleId="121111121">
    <w:name w:val="Сетка таблицы121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a3"/>
    <w:uiPriority w:val="99"/>
    <w:semiHidden/>
    <w:unhideWhenUsed/>
    <w:rsid w:val="00A6750A"/>
  </w:style>
  <w:style w:type="numbering" w:customStyle="1" w:styleId="11111111111">
    <w:name w:val="Нет списка11111111111"/>
    <w:next w:val="a3"/>
    <w:uiPriority w:val="99"/>
    <w:semiHidden/>
    <w:unhideWhenUsed/>
    <w:rsid w:val="00A6750A"/>
  </w:style>
  <w:style w:type="numbering" w:customStyle="1" w:styleId="611112">
    <w:name w:val="Нет списка611112"/>
    <w:next w:val="a3"/>
    <w:uiPriority w:val="99"/>
    <w:semiHidden/>
    <w:unhideWhenUsed/>
    <w:rsid w:val="00A6750A"/>
  </w:style>
  <w:style w:type="numbering" w:customStyle="1" w:styleId="1511112">
    <w:name w:val="Нет списка1511112"/>
    <w:next w:val="a3"/>
    <w:uiPriority w:val="99"/>
    <w:semiHidden/>
    <w:unhideWhenUsed/>
    <w:rsid w:val="00A6750A"/>
  </w:style>
  <w:style w:type="table" w:customStyle="1" w:styleId="15111120">
    <w:name w:val="Сетка таблицы1511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2">
    <w:name w:val="Сетка таблицы251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22">
    <w:name w:val="Сетка таблицы 121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20">
    <w:name w:val="Нет списка71112"/>
    <w:next w:val="a3"/>
    <w:uiPriority w:val="99"/>
    <w:semiHidden/>
    <w:unhideWhenUsed/>
    <w:rsid w:val="00A6750A"/>
  </w:style>
  <w:style w:type="numbering" w:customStyle="1" w:styleId="161121">
    <w:name w:val="Нет списка16112"/>
    <w:next w:val="a3"/>
    <w:uiPriority w:val="99"/>
    <w:semiHidden/>
    <w:unhideWhenUsed/>
    <w:rsid w:val="00A6750A"/>
  </w:style>
  <w:style w:type="table" w:customStyle="1" w:styleId="26112">
    <w:name w:val="Сетка таблицы26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2">
    <w:name w:val="Сетка таблицы35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2">
    <w:name w:val="Сетка таблицы46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2">
    <w:name w:val="Нет списка81112"/>
    <w:next w:val="a3"/>
    <w:uiPriority w:val="99"/>
    <w:semiHidden/>
    <w:unhideWhenUsed/>
    <w:rsid w:val="00A6750A"/>
  </w:style>
  <w:style w:type="table" w:customStyle="1" w:styleId="91120">
    <w:name w:val="Сетка таблицы9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20">
    <w:name w:val="Нет списка17112"/>
    <w:next w:val="a3"/>
    <w:uiPriority w:val="99"/>
    <w:semiHidden/>
    <w:unhideWhenUsed/>
    <w:rsid w:val="00A6750A"/>
  </w:style>
  <w:style w:type="numbering" w:customStyle="1" w:styleId="241120">
    <w:name w:val="Нет списка24112"/>
    <w:next w:val="a3"/>
    <w:uiPriority w:val="99"/>
    <w:semiHidden/>
    <w:unhideWhenUsed/>
    <w:rsid w:val="00A6750A"/>
  </w:style>
  <w:style w:type="numbering" w:customStyle="1" w:styleId="341120">
    <w:name w:val="Нет списка34112"/>
    <w:next w:val="a3"/>
    <w:uiPriority w:val="99"/>
    <w:semiHidden/>
    <w:unhideWhenUsed/>
    <w:rsid w:val="00A6750A"/>
  </w:style>
  <w:style w:type="table" w:customStyle="1" w:styleId="16122">
    <w:name w:val="Сетка таблицы 16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12">
    <w:name w:val="No List13112"/>
    <w:next w:val="a3"/>
    <w:uiPriority w:val="99"/>
    <w:semiHidden/>
    <w:unhideWhenUsed/>
    <w:rsid w:val="00A6750A"/>
  </w:style>
  <w:style w:type="numbering" w:customStyle="1" w:styleId="114120">
    <w:name w:val="Нет списка11412"/>
    <w:next w:val="a3"/>
    <w:uiPriority w:val="99"/>
    <w:semiHidden/>
    <w:unhideWhenUsed/>
    <w:rsid w:val="00A6750A"/>
  </w:style>
  <w:style w:type="table" w:customStyle="1" w:styleId="114121">
    <w:name w:val="Сетка таблицы114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
    <w:name w:val="Сетка таблицы2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2">
    <w:name w:val="Сетка таблицы3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2">
    <w:name w:val="No List22112"/>
    <w:next w:val="a3"/>
    <w:uiPriority w:val="99"/>
    <w:semiHidden/>
    <w:unhideWhenUsed/>
    <w:rsid w:val="00A6750A"/>
  </w:style>
  <w:style w:type="numbering" w:customStyle="1" w:styleId="12211120">
    <w:name w:val="Нет списка1221112"/>
    <w:next w:val="a3"/>
    <w:uiPriority w:val="99"/>
    <w:semiHidden/>
    <w:unhideWhenUsed/>
    <w:rsid w:val="00A6750A"/>
  </w:style>
  <w:style w:type="numbering" w:customStyle="1" w:styleId="2121120">
    <w:name w:val="Нет списка212112"/>
    <w:next w:val="a3"/>
    <w:uiPriority w:val="99"/>
    <w:semiHidden/>
    <w:unhideWhenUsed/>
    <w:rsid w:val="00A6750A"/>
  </w:style>
  <w:style w:type="numbering" w:customStyle="1" w:styleId="3121120">
    <w:name w:val="Нет списка312112"/>
    <w:next w:val="a3"/>
    <w:uiPriority w:val="99"/>
    <w:semiHidden/>
    <w:unhideWhenUsed/>
    <w:rsid w:val="00A6750A"/>
  </w:style>
  <w:style w:type="numbering" w:customStyle="1" w:styleId="NoList112112">
    <w:name w:val="No List112112"/>
    <w:next w:val="a3"/>
    <w:uiPriority w:val="99"/>
    <w:semiHidden/>
    <w:unhideWhenUsed/>
    <w:rsid w:val="00A6750A"/>
  </w:style>
  <w:style w:type="numbering" w:customStyle="1" w:styleId="11121120">
    <w:name w:val="Нет списка1112112"/>
    <w:next w:val="a3"/>
    <w:uiPriority w:val="99"/>
    <w:semiHidden/>
    <w:unhideWhenUsed/>
    <w:rsid w:val="00A6750A"/>
  </w:style>
  <w:style w:type="table" w:customStyle="1" w:styleId="1113120">
    <w:name w:val="Сетка таблицы1113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0">
    <w:name w:val="Нет списка42112"/>
    <w:next w:val="a3"/>
    <w:uiPriority w:val="99"/>
    <w:semiHidden/>
    <w:unhideWhenUsed/>
    <w:rsid w:val="00A6750A"/>
  </w:style>
  <w:style w:type="numbering" w:customStyle="1" w:styleId="132112">
    <w:name w:val="Нет списка132112"/>
    <w:next w:val="a3"/>
    <w:uiPriority w:val="99"/>
    <w:semiHidden/>
    <w:unhideWhenUsed/>
    <w:rsid w:val="00A6750A"/>
  </w:style>
  <w:style w:type="table" w:customStyle="1" w:styleId="23212">
    <w:name w:val="Сетка таблицы23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2">
    <w:name w:val="Сетка таблицы531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1">
    <w:name w:val="Нет списка912"/>
    <w:next w:val="a3"/>
    <w:uiPriority w:val="99"/>
    <w:semiHidden/>
    <w:unhideWhenUsed/>
    <w:rsid w:val="00A6750A"/>
  </w:style>
  <w:style w:type="table" w:customStyle="1" w:styleId="10112">
    <w:name w:val="Сетка таблицы10112"/>
    <w:basedOn w:val="a2"/>
    <w:next w:val="aff7"/>
    <w:uiPriority w:val="39"/>
    <w:rsid w:val="00A675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2">
    <w:name w:val="Сетка таблицы541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20">
    <w:name w:val="Сетка таблицы142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20">
    <w:name w:val="Сетка таблицы112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0">
    <w:name w:val="Сетка таблицы 1131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2">
    <w:name w:val="Сетка таблицы5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2">
    <w:name w:val="Сетка таблицы 11121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20">
    <w:name w:val="Сетка таблицы121222"/>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21">
    <w:name w:val="Сетка таблицы 12212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21">
    <w:name w:val="Сетка таблицы 14212"/>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20">
    <w:name w:val="Сетка таблицы15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2">
    <w:name w:val="Сетка таблицы252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2">
    <w:name w:val="Сетка таблицы14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2">
    <w:name w:val="Сетка таблицы1121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20">
    <w:name w:val="Сетка таблицы121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2">
    <w:name w:val="Сетка таблицы151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2">
    <w:name w:val="Сетка таблицы251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21">
    <w:name w:val="Сетка таблицы 121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2">
    <w:name w:val="Сетка таблицы53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0">
    <w:name w:val="Сетка таблицы14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2">
    <w:name w:val="Сетка таблицы1122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0">
    <w:name w:val="Сетка таблицы121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2">
    <w:name w:val="Сетка таблицы152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2">
    <w:name w:val="Сетка таблицы252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21">
    <w:name w:val="Сетка таблицы 122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120">
    <w:name w:val="Нет списка1012"/>
    <w:next w:val="a3"/>
    <w:uiPriority w:val="99"/>
    <w:semiHidden/>
    <w:unhideWhenUsed/>
    <w:rsid w:val="00A6750A"/>
  </w:style>
  <w:style w:type="table" w:customStyle="1" w:styleId="19120">
    <w:name w:val="Сетка таблицы19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1">
    <w:name w:val="Нет списка1812"/>
    <w:next w:val="a3"/>
    <w:uiPriority w:val="99"/>
    <w:semiHidden/>
    <w:unhideWhenUsed/>
    <w:rsid w:val="00A6750A"/>
  </w:style>
  <w:style w:type="numbering" w:customStyle="1" w:styleId="26120">
    <w:name w:val="Нет списка2612"/>
    <w:next w:val="a3"/>
    <w:uiPriority w:val="99"/>
    <w:semiHidden/>
    <w:unhideWhenUsed/>
    <w:rsid w:val="00A6750A"/>
  </w:style>
  <w:style w:type="numbering" w:customStyle="1" w:styleId="35120">
    <w:name w:val="Нет списка3512"/>
    <w:next w:val="a3"/>
    <w:uiPriority w:val="99"/>
    <w:semiHidden/>
    <w:unhideWhenUsed/>
    <w:rsid w:val="00A6750A"/>
  </w:style>
  <w:style w:type="table" w:customStyle="1" w:styleId="110120">
    <w:name w:val="Сетка таблицы11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2">
    <w:name w:val="Сетка таблицы48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Сетка таблицы37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2">
    <w:name w:val="Сетка таблицы 17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2">
    <w:name w:val="Сетка таблицы4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a3"/>
    <w:uiPriority w:val="99"/>
    <w:semiHidden/>
    <w:unhideWhenUsed/>
    <w:rsid w:val="00A6750A"/>
  </w:style>
  <w:style w:type="numbering" w:customStyle="1" w:styleId="11512">
    <w:name w:val="Нет списка11512"/>
    <w:next w:val="a3"/>
    <w:uiPriority w:val="99"/>
    <w:semiHidden/>
    <w:unhideWhenUsed/>
    <w:rsid w:val="00A6750A"/>
  </w:style>
  <w:style w:type="table" w:customStyle="1" w:styleId="TableGrid1412">
    <w:name w:val="Table Grid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0">
    <w:name w:val="Сетка таблицы115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
    <w:name w:val="Сетка таблицы215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2">
    <w:name w:val="Сетка таблицы315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2">
    <w:name w:val="Table Grid 114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2">
    <w:name w:val="Сетка таблицы42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a3"/>
    <w:uiPriority w:val="99"/>
    <w:semiHidden/>
    <w:unhideWhenUsed/>
    <w:rsid w:val="00A6750A"/>
  </w:style>
  <w:style w:type="table" w:customStyle="1" w:styleId="TableGrid2312">
    <w:name w:val="Table Grid2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2">
    <w:name w:val="Нет списка12412"/>
    <w:next w:val="a3"/>
    <w:uiPriority w:val="99"/>
    <w:semiHidden/>
    <w:unhideWhenUsed/>
    <w:rsid w:val="00A6750A"/>
  </w:style>
  <w:style w:type="numbering" w:customStyle="1" w:styleId="213120">
    <w:name w:val="Нет списка21312"/>
    <w:next w:val="a3"/>
    <w:uiPriority w:val="99"/>
    <w:semiHidden/>
    <w:unhideWhenUsed/>
    <w:rsid w:val="00A6750A"/>
  </w:style>
  <w:style w:type="numbering" w:customStyle="1" w:styleId="313120">
    <w:name w:val="Нет списка31312"/>
    <w:next w:val="a3"/>
    <w:uiPriority w:val="99"/>
    <w:semiHidden/>
    <w:unhideWhenUsed/>
    <w:rsid w:val="00A6750A"/>
  </w:style>
  <w:style w:type="table" w:customStyle="1" w:styleId="124120">
    <w:name w:val="Сетка таблицы12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2">
    <w:name w:val="Сетка таблицы223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2">
    <w:name w:val="Сетка таблицы43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2">
    <w:name w:val="Сетка таблицы32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 123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2">
    <w:name w:val="Сетка таблицы41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a3"/>
    <w:uiPriority w:val="99"/>
    <w:semiHidden/>
    <w:unhideWhenUsed/>
    <w:rsid w:val="00A6750A"/>
  </w:style>
  <w:style w:type="numbering" w:customStyle="1" w:styleId="1113121">
    <w:name w:val="Нет списка111312"/>
    <w:next w:val="a3"/>
    <w:uiPriority w:val="99"/>
    <w:semiHidden/>
    <w:unhideWhenUsed/>
    <w:rsid w:val="00A6750A"/>
  </w:style>
  <w:style w:type="table" w:customStyle="1" w:styleId="TableGrid113120">
    <w:name w:val="Table Grid1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2">
    <w:name w:val="Сетка таблицы1114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2">
    <w:name w:val="Сетка таблицы21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2">
    <w:name w:val="Сетка таблицы31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2">
    <w:name w:val="Table Grid 1113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2">
    <w:name w:val="Сетка таблицы42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20">
    <w:name w:val="Нет списка4512"/>
    <w:next w:val="a3"/>
    <w:uiPriority w:val="99"/>
    <w:semiHidden/>
    <w:unhideWhenUsed/>
    <w:rsid w:val="00A6750A"/>
  </w:style>
  <w:style w:type="numbering" w:customStyle="1" w:styleId="13412">
    <w:name w:val="Нет списка13412"/>
    <w:next w:val="a3"/>
    <w:uiPriority w:val="99"/>
    <w:semiHidden/>
    <w:unhideWhenUsed/>
    <w:rsid w:val="00A6750A"/>
  </w:style>
  <w:style w:type="table" w:customStyle="1" w:styleId="133120">
    <w:name w:val="Сетка таблицы133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Сетка таблицы23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1">
    <w:name w:val="Нет списка1912"/>
    <w:next w:val="a3"/>
    <w:uiPriority w:val="99"/>
    <w:semiHidden/>
    <w:unhideWhenUsed/>
    <w:rsid w:val="00A6750A"/>
  </w:style>
  <w:style w:type="numbering" w:customStyle="1" w:styleId="110121">
    <w:name w:val="Нет списка11012"/>
    <w:next w:val="a3"/>
    <w:uiPriority w:val="99"/>
    <w:semiHidden/>
    <w:unhideWhenUsed/>
    <w:rsid w:val="00A6750A"/>
  </w:style>
  <w:style w:type="numbering" w:customStyle="1" w:styleId="27120">
    <w:name w:val="Нет списка2712"/>
    <w:next w:val="a3"/>
    <w:uiPriority w:val="99"/>
    <w:semiHidden/>
    <w:unhideWhenUsed/>
    <w:rsid w:val="00A6750A"/>
  </w:style>
  <w:style w:type="numbering" w:customStyle="1" w:styleId="36120">
    <w:name w:val="Нет списка3612"/>
    <w:next w:val="a3"/>
    <w:uiPriority w:val="99"/>
    <w:semiHidden/>
    <w:unhideWhenUsed/>
    <w:rsid w:val="00A6750A"/>
  </w:style>
  <w:style w:type="table" w:customStyle="1" w:styleId="11612">
    <w:name w:val="Сетка таблицы116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
    <w:name w:val="Сетка таблицы210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a3"/>
    <w:uiPriority w:val="99"/>
    <w:semiHidden/>
    <w:unhideWhenUsed/>
    <w:rsid w:val="00A6750A"/>
  </w:style>
  <w:style w:type="numbering" w:customStyle="1" w:styleId="116120">
    <w:name w:val="Нет списка11612"/>
    <w:next w:val="a3"/>
    <w:uiPriority w:val="99"/>
    <w:semiHidden/>
    <w:unhideWhenUsed/>
    <w:rsid w:val="00A6750A"/>
  </w:style>
  <w:style w:type="table" w:customStyle="1" w:styleId="11712">
    <w:name w:val="Сетка таблицы117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2">
    <w:name w:val="Сетка таблицы216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a3"/>
    <w:uiPriority w:val="99"/>
    <w:semiHidden/>
    <w:unhideWhenUsed/>
    <w:rsid w:val="00A6750A"/>
  </w:style>
  <w:style w:type="numbering" w:customStyle="1" w:styleId="12512">
    <w:name w:val="Нет списка12512"/>
    <w:next w:val="a3"/>
    <w:uiPriority w:val="99"/>
    <w:semiHidden/>
    <w:unhideWhenUsed/>
    <w:rsid w:val="00A6750A"/>
  </w:style>
  <w:style w:type="numbering" w:customStyle="1" w:styleId="214120">
    <w:name w:val="Нет списка21412"/>
    <w:next w:val="a3"/>
    <w:uiPriority w:val="99"/>
    <w:semiHidden/>
    <w:unhideWhenUsed/>
    <w:rsid w:val="00A6750A"/>
  </w:style>
  <w:style w:type="numbering" w:customStyle="1" w:styleId="314120">
    <w:name w:val="Нет списка31412"/>
    <w:next w:val="a3"/>
    <w:uiPriority w:val="99"/>
    <w:semiHidden/>
    <w:unhideWhenUsed/>
    <w:rsid w:val="00A6750A"/>
  </w:style>
  <w:style w:type="table" w:customStyle="1" w:styleId="TableGrid12412">
    <w:name w:val="Table Grid 124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12">
    <w:name w:val="No List11412"/>
    <w:next w:val="a3"/>
    <w:uiPriority w:val="99"/>
    <w:semiHidden/>
    <w:unhideWhenUsed/>
    <w:rsid w:val="00A6750A"/>
  </w:style>
  <w:style w:type="numbering" w:customStyle="1" w:styleId="1114120">
    <w:name w:val="Нет списка111412"/>
    <w:next w:val="a3"/>
    <w:uiPriority w:val="99"/>
    <w:semiHidden/>
    <w:unhideWhenUsed/>
    <w:rsid w:val="00A6750A"/>
  </w:style>
  <w:style w:type="numbering" w:customStyle="1" w:styleId="46120">
    <w:name w:val="Нет списка4612"/>
    <w:next w:val="a3"/>
    <w:uiPriority w:val="99"/>
    <w:semiHidden/>
    <w:unhideWhenUsed/>
    <w:rsid w:val="00A6750A"/>
  </w:style>
  <w:style w:type="numbering" w:customStyle="1" w:styleId="13512">
    <w:name w:val="Нет списка13512"/>
    <w:next w:val="a3"/>
    <w:uiPriority w:val="99"/>
    <w:semiHidden/>
    <w:unhideWhenUsed/>
    <w:rsid w:val="00A6750A"/>
  </w:style>
  <w:style w:type="numbering" w:customStyle="1" w:styleId="52120">
    <w:name w:val="Нет списка5212"/>
    <w:next w:val="a3"/>
    <w:uiPriority w:val="99"/>
    <w:semiHidden/>
    <w:unhideWhenUsed/>
    <w:rsid w:val="00A6750A"/>
  </w:style>
  <w:style w:type="table" w:customStyle="1" w:styleId="2012">
    <w:name w:val="Сетка таблицы2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0">
    <w:name w:val="Нет списка2012"/>
    <w:next w:val="a3"/>
    <w:uiPriority w:val="99"/>
    <w:semiHidden/>
    <w:unhideWhenUsed/>
    <w:rsid w:val="00A6750A"/>
  </w:style>
  <w:style w:type="table" w:customStyle="1" w:styleId="3012">
    <w:name w:val="Сетка таблицы3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20">
    <w:name w:val="Нет списка11712"/>
    <w:next w:val="a3"/>
    <w:uiPriority w:val="99"/>
    <w:semiHidden/>
    <w:unhideWhenUsed/>
    <w:rsid w:val="00A6750A"/>
  </w:style>
  <w:style w:type="numbering" w:customStyle="1" w:styleId="28120">
    <w:name w:val="Нет списка2812"/>
    <w:next w:val="a3"/>
    <w:uiPriority w:val="99"/>
    <w:semiHidden/>
    <w:unhideWhenUsed/>
    <w:rsid w:val="00A6750A"/>
  </w:style>
  <w:style w:type="numbering" w:customStyle="1" w:styleId="37120">
    <w:name w:val="Нет списка3712"/>
    <w:next w:val="a3"/>
    <w:uiPriority w:val="99"/>
    <w:semiHidden/>
    <w:unhideWhenUsed/>
    <w:rsid w:val="00A6750A"/>
  </w:style>
  <w:style w:type="table" w:customStyle="1" w:styleId="11812">
    <w:name w:val="Сетка таблицы118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2">
    <w:name w:val="Сетка таблицы217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2">
    <w:name w:val="Сетка таблицы49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
    <w:name w:val="Сетка таблицы38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2">
    <w:name w:val="Сетка таблицы 18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2">
    <w:name w:val="Сетка таблицы41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2">
    <w:name w:val="No List1612"/>
    <w:next w:val="a3"/>
    <w:uiPriority w:val="99"/>
    <w:semiHidden/>
    <w:unhideWhenUsed/>
    <w:rsid w:val="00A6750A"/>
  </w:style>
  <w:style w:type="numbering" w:customStyle="1" w:styleId="118120">
    <w:name w:val="Нет списка11812"/>
    <w:next w:val="a3"/>
    <w:uiPriority w:val="99"/>
    <w:semiHidden/>
    <w:unhideWhenUsed/>
    <w:rsid w:val="00A6750A"/>
  </w:style>
  <w:style w:type="table" w:customStyle="1" w:styleId="TableGrid1512">
    <w:name w:val="Table Grid1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2">
    <w:name w:val="Сетка таблицы119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2">
    <w:name w:val="Сетка таблицы218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2">
    <w:name w:val="Сетка таблицы316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2">
    <w:name w:val="Table Grid 115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2">
    <w:name w:val="Сетка таблицы42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2">
    <w:name w:val="No List2512"/>
    <w:next w:val="a3"/>
    <w:uiPriority w:val="99"/>
    <w:semiHidden/>
    <w:unhideWhenUsed/>
    <w:rsid w:val="00A6750A"/>
  </w:style>
  <w:style w:type="table" w:customStyle="1" w:styleId="TableGrid2412">
    <w:name w:val="Table Grid2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2">
    <w:name w:val="Нет списка12612"/>
    <w:next w:val="a3"/>
    <w:uiPriority w:val="99"/>
    <w:semiHidden/>
    <w:unhideWhenUsed/>
    <w:rsid w:val="00A6750A"/>
  </w:style>
  <w:style w:type="numbering" w:customStyle="1" w:styleId="215120">
    <w:name w:val="Нет списка21512"/>
    <w:next w:val="a3"/>
    <w:uiPriority w:val="99"/>
    <w:semiHidden/>
    <w:unhideWhenUsed/>
    <w:rsid w:val="00A6750A"/>
  </w:style>
  <w:style w:type="numbering" w:customStyle="1" w:styleId="315120">
    <w:name w:val="Нет списка31512"/>
    <w:next w:val="a3"/>
    <w:uiPriority w:val="99"/>
    <w:semiHidden/>
    <w:unhideWhenUsed/>
    <w:rsid w:val="00A6750A"/>
  </w:style>
  <w:style w:type="table" w:customStyle="1" w:styleId="125120">
    <w:name w:val="Сетка таблицы12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2">
    <w:name w:val="Сетка таблицы224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2">
    <w:name w:val="Сетка таблицы43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2">
    <w:name w:val="Сетка таблицы32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2">
    <w:name w:val="Table Grid 125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2">
    <w:name w:val="Сетка таблицы41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2">
    <w:name w:val="No List11512"/>
    <w:next w:val="a3"/>
    <w:uiPriority w:val="99"/>
    <w:semiHidden/>
    <w:unhideWhenUsed/>
    <w:rsid w:val="00A6750A"/>
  </w:style>
  <w:style w:type="numbering" w:customStyle="1" w:styleId="111512">
    <w:name w:val="Нет списка111512"/>
    <w:next w:val="a3"/>
    <w:uiPriority w:val="99"/>
    <w:semiHidden/>
    <w:unhideWhenUsed/>
    <w:rsid w:val="00A6750A"/>
  </w:style>
  <w:style w:type="table" w:customStyle="1" w:styleId="TableGrid114120">
    <w:name w:val="Table Grid1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20">
    <w:name w:val="Сетка таблицы1115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2">
    <w:name w:val="Сетка таблицы21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2">
    <w:name w:val="Сетка таблицы31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2">
    <w:name w:val="Table Grid 1114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2">
    <w:name w:val="Сетка таблицы42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20">
    <w:name w:val="Нет списка4712"/>
    <w:next w:val="a3"/>
    <w:uiPriority w:val="99"/>
    <w:semiHidden/>
    <w:unhideWhenUsed/>
    <w:rsid w:val="00A6750A"/>
  </w:style>
  <w:style w:type="numbering" w:customStyle="1" w:styleId="13612">
    <w:name w:val="Нет списка13612"/>
    <w:next w:val="a3"/>
    <w:uiPriority w:val="99"/>
    <w:semiHidden/>
    <w:unhideWhenUsed/>
    <w:rsid w:val="00A6750A"/>
  </w:style>
  <w:style w:type="table" w:customStyle="1" w:styleId="134120">
    <w:name w:val="Сетка таблицы134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Сетка таблицы23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
    <w:name w:val="Сетка таблицы5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Нет списка5312"/>
    <w:next w:val="a3"/>
    <w:uiPriority w:val="99"/>
    <w:semiHidden/>
    <w:unhideWhenUsed/>
    <w:rsid w:val="00A6750A"/>
  </w:style>
  <w:style w:type="table" w:customStyle="1" w:styleId="6412">
    <w:name w:val="Сетка таблицы6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2">
    <w:name w:val="Сетка таблицы39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Нет списка2912"/>
    <w:next w:val="a3"/>
    <w:uiPriority w:val="99"/>
    <w:semiHidden/>
    <w:unhideWhenUsed/>
    <w:rsid w:val="00A6750A"/>
  </w:style>
  <w:style w:type="numbering" w:customStyle="1" w:styleId="119120">
    <w:name w:val="Нет списка11912"/>
    <w:next w:val="a3"/>
    <w:uiPriority w:val="99"/>
    <w:semiHidden/>
    <w:unhideWhenUsed/>
    <w:rsid w:val="00A6750A"/>
  </w:style>
  <w:style w:type="numbering" w:customStyle="1" w:styleId="210120">
    <w:name w:val="Нет списка21012"/>
    <w:next w:val="a3"/>
    <w:uiPriority w:val="99"/>
    <w:semiHidden/>
    <w:unhideWhenUsed/>
    <w:rsid w:val="00A6750A"/>
  </w:style>
  <w:style w:type="numbering" w:customStyle="1" w:styleId="38120">
    <w:name w:val="Нет списка3812"/>
    <w:next w:val="a3"/>
    <w:uiPriority w:val="99"/>
    <w:semiHidden/>
    <w:unhideWhenUsed/>
    <w:rsid w:val="00A6750A"/>
  </w:style>
  <w:style w:type="table" w:customStyle="1" w:styleId="12012">
    <w:name w:val="Сетка таблицы12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2">
    <w:name w:val="Сетка таблицы219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2">
    <w:name w:val="No List1712"/>
    <w:next w:val="a3"/>
    <w:uiPriority w:val="99"/>
    <w:semiHidden/>
    <w:unhideWhenUsed/>
    <w:rsid w:val="00A6750A"/>
  </w:style>
  <w:style w:type="numbering" w:customStyle="1" w:styleId="111012">
    <w:name w:val="Нет списка111012"/>
    <w:next w:val="a3"/>
    <w:uiPriority w:val="99"/>
    <w:semiHidden/>
    <w:unhideWhenUsed/>
    <w:rsid w:val="00A6750A"/>
  </w:style>
  <w:style w:type="table" w:customStyle="1" w:styleId="1110120">
    <w:name w:val="Сетка таблицы1110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2">
    <w:name w:val="Сетка таблицы2110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2">
    <w:name w:val="No List2612"/>
    <w:next w:val="a3"/>
    <w:uiPriority w:val="99"/>
    <w:semiHidden/>
    <w:unhideWhenUsed/>
    <w:rsid w:val="00A6750A"/>
  </w:style>
  <w:style w:type="numbering" w:customStyle="1" w:styleId="12712">
    <w:name w:val="Нет списка12712"/>
    <w:next w:val="a3"/>
    <w:uiPriority w:val="99"/>
    <w:semiHidden/>
    <w:unhideWhenUsed/>
    <w:rsid w:val="00A6750A"/>
  </w:style>
  <w:style w:type="numbering" w:customStyle="1" w:styleId="216120">
    <w:name w:val="Нет списка21612"/>
    <w:next w:val="a3"/>
    <w:uiPriority w:val="99"/>
    <w:semiHidden/>
    <w:unhideWhenUsed/>
    <w:rsid w:val="00A6750A"/>
  </w:style>
  <w:style w:type="numbering" w:customStyle="1" w:styleId="316120">
    <w:name w:val="Нет списка31612"/>
    <w:next w:val="a3"/>
    <w:uiPriority w:val="99"/>
    <w:semiHidden/>
    <w:unhideWhenUsed/>
    <w:rsid w:val="00A6750A"/>
  </w:style>
  <w:style w:type="table" w:customStyle="1" w:styleId="TableGrid12612">
    <w:name w:val="Table Grid 126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12">
    <w:name w:val="No List11612"/>
    <w:next w:val="a3"/>
    <w:uiPriority w:val="99"/>
    <w:semiHidden/>
    <w:unhideWhenUsed/>
    <w:rsid w:val="00A6750A"/>
  </w:style>
  <w:style w:type="numbering" w:customStyle="1" w:styleId="111612">
    <w:name w:val="Нет списка111612"/>
    <w:next w:val="a3"/>
    <w:uiPriority w:val="99"/>
    <w:semiHidden/>
    <w:unhideWhenUsed/>
    <w:rsid w:val="00A6750A"/>
  </w:style>
  <w:style w:type="numbering" w:customStyle="1" w:styleId="48120">
    <w:name w:val="Нет списка4812"/>
    <w:next w:val="a3"/>
    <w:uiPriority w:val="99"/>
    <w:semiHidden/>
    <w:unhideWhenUsed/>
    <w:rsid w:val="00A6750A"/>
  </w:style>
  <w:style w:type="numbering" w:customStyle="1" w:styleId="13712">
    <w:name w:val="Нет списка13712"/>
    <w:next w:val="a3"/>
    <w:uiPriority w:val="99"/>
    <w:semiHidden/>
    <w:unhideWhenUsed/>
    <w:rsid w:val="00A6750A"/>
  </w:style>
  <w:style w:type="numbering" w:customStyle="1" w:styleId="54120">
    <w:name w:val="Нет списка5412"/>
    <w:next w:val="a3"/>
    <w:uiPriority w:val="99"/>
    <w:semiHidden/>
    <w:unhideWhenUsed/>
    <w:rsid w:val="00A6750A"/>
  </w:style>
  <w:style w:type="numbering" w:customStyle="1" w:styleId="142122">
    <w:name w:val="Нет списка14212"/>
    <w:next w:val="a3"/>
    <w:uiPriority w:val="99"/>
    <w:semiHidden/>
    <w:unhideWhenUsed/>
    <w:rsid w:val="00A6750A"/>
  </w:style>
  <w:style w:type="numbering" w:customStyle="1" w:styleId="222120">
    <w:name w:val="Нет списка22212"/>
    <w:next w:val="a3"/>
    <w:uiPriority w:val="99"/>
    <w:semiHidden/>
    <w:unhideWhenUsed/>
    <w:rsid w:val="00A6750A"/>
  </w:style>
  <w:style w:type="numbering" w:customStyle="1" w:styleId="322120">
    <w:name w:val="Нет списка32212"/>
    <w:next w:val="a3"/>
    <w:uiPriority w:val="99"/>
    <w:semiHidden/>
    <w:unhideWhenUsed/>
    <w:rsid w:val="00A6750A"/>
  </w:style>
  <w:style w:type="table" w:customStyle="1" w:styleId="143120">
    <w:name w:val="Сетка таблицы14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
    <w:name w:val="Сетка таблицы242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2">
    <w:name w:val="No List12212"/>
    <w:next w:val="a3"/>
    <w:uiPriority w:val="99"/>
    <w:semiHidden/>
    <w:unhideWhenUsed/>
    <w:rsid w:val="00A6750A"/>
  </w:style>
  <w:style w:type="numbering" w:customStyle="1" w:styleId="1122120">
    <w:name w:val="Нет списка112212"/>
    <w:next w:val="a3"/>
    <w:uiPriority w:val="99"/>
    <w:semiHidden/>
    <w:unhideWhenUsed/>
    <w:rsid w:val="00A6750A"/>
  </w:style>
  <w:style w:type="numbering" w:customStyle="1" w:styleId="NoList21212">
    <w:name w:val="No List21212"/>
    <w:next w:val="a3"/>
    <w:uiPriority w:val="99"/>
    <w:semiHidden/>
    <w:unhideWhenUsed/>
    <w:rsid w:val="00A6750A"/>
  </w:style>
  <w:style w:type="numbering" w:customStyle="1" w:styleId="1212122">
    <w:name w:val="Нет списка121212"/>
    <w:next w:val="a3"/>
    <w:uiPriority w:val="99"/>
    <w:semiHidden/>
    <w:unhideWhenUsed/>
    <w:rsid w:val="00A6750A"/>
  </w:style>
  <w:style w:type="numbering" w:customStyle="1" w:styleId="2112120">
    <w:name w:val="Нет списка211212"/>
    <w:next w:val="a3"/>
    <w:uiPriority w:val="99"/>
    <w:semiHidden/>
    <w:unhideWhenUsed/>
    <w:rsid w:val="00A6750A"/>
  </w:style>
  <w:style w:type="numbering" w:customStyle="1" w:styleId="3112120">
    <w:name w:val="Нет списка311212"/>
    <w:next w:val="a3"/>
    <w:uiPriority w:val="99"/>
    <w:semiHidden/>
    <w:unhideWhenUsed/>
    <w:rsid w:val="00A6750A"/>
  </w:style>
  <w:style w:type="table" w:customStyle="1" w:styleId="1213120">
    <w:name w:val="Сетка таблицы12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2">
    <w:name w:val="Table Grid 121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12">
    <w:name w:val="No List111212"/>
    <w:next w:val="a3"/>
    <w:uiPriority w:val="99"/>
    <w:semiHidden/>
    <w:unhideWhenUsed/>
    <w:rsid w:val="00A6750A"/>
  </w:style>
  <w:style w:type="numbering" w:customStyle="1" w:styleId="11112120">
    <w:name w:val="Нет списка1111212"/>
    <w:next w:val="a3"/>
    <w:uiPriority w:val="99"/>
    <w:semiHidden/>
    <w:unhideWhenUsed/>
    <w:rsid w:val="00A6750A"/>
  </w:style>
  <w:style w:type="numbering" w:customStyle="1" w:styleId="412120">
    <w:name w:val="Нет списка41212"/>
    <w:next w:val="a3"/>
    <w:uiPriority w:val="99"/>
    <w:semiHidden/>
    <w:unhideWhenUsed/>
    <w:rsid w:val="00A6750A"/>
  </w:style>
  <w:style w:type="numbering" w:customStyle="1" w:styleId="131212">
    <w:name w:val="Нет списка131212"/>
    <w:next w:val="a3"/>
    <w:uiPriority w:val="99"/>
    <w:semiHidden/>
    <w:unhideWhenUsed/>
    <w:rsid w:val="00A6750A"/>
  </w:style>
  <w:style w:type="numbering" w:customStyle="1" w:styleId="30120">
    <w:name w:val="Нет списка3012"/>
    <w:next w:val="a3"/>
    <w:uiPriority w:val="99"/>
    <w:semiHidden/>
    <w:unhideWhenUsed/>
    <w:rsid w:val="00A6750A"/>
  </w:style>
  <w:style w:type="numbering" w:customStyle="1" w:styleId="120120">
    <w:name w:val="Нет списка12012"/>
    <w:next w:val="a3"/>
    <w:uiPriority w:val="99"/>
    <w:semiHidden/>
    <w:unhideWhenUsed/>
    <w:rsid w:val="00A6750A"/>
  </w:style>
  <w:style w:type="numbering" w:customStyle="1" w:styleId="217120">
    <w:name w:val="Нет списка21712"/>
    <w:next w:val="a3"/>
    <w:uiPriority w:val="99"/>
    <w:semiHidden/>
    <w:unhideWhenUsed/>
    <w:rsid w:val="00A6750A"/>
  </w:style>
  <w:style w:type="numbering" w:customStyle="1" w:styleId="39120">
    <w:name w:val="Нет списка3912"/>
    <w:next w:val="a3"/>
    <w:uiPriority w:val="99"/>
    <w:semiHidden/>
    <w:unhideWhenUsed/>
    <w:rsid w:val="00A6750A"/>
  </w:style>
  <w:style w:type="table" w:customStyle="1" w:styleId="126120">
    <w:name w:val="Сетка таблицы126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2">
    <w:name w:val="Сетка таблицы220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
    <w:name w:val="No List1812"/>
    <w:next w:val="a3"/>
    <w:uiPriority w:val="99"/>
    <w:semiHidden/>
    <w:unhideWhenUsed/>
    <w:rsid w:val="00A6750A"/>
  </w:style>
  <w:style w:type="numbering" w:customStyle="1" w:styleId="111712">
    <w:name w:val="Нет списка111712"/>
    <w:next w:val="a3"/>
    <w:uiPriority w:val="99"/>
    <w:semiHidden/>
    <w:unhideWhenUsed/>
    <w:rsid w:val="00A6750A"/>
  </w:style>
  <w:style w:type="table" w:customStyle="1" w:styleId="1116120">
    <w:name w:val="Сетка таблицы1116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2">
    <w:name w:val="Сетка таблицы2115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2">
    <w:name w:val="No List2712"/>
    <w:next w:val="a3"/>
    <w:uiPriority w:val="99"/>
    <w:semiHidden/>
    <w:unhideWhenUsed/>
    <w:rsid w:val="00A6750A"/>
  </w:style>
  <w:style w:type="numbering" w:customStyle="1" w:styleId="12812">
    <w:name w:val="Нет списка12812"/>
    <w:next w:val="a3"/>
    <w:uiPriority w:val="99"/>
    <w:semiHidden/>
    <w:unhideWhenUsed/>
    <w:rsid w:val="00A6750A"/>
  </w:style>
  <w:style w:type="numbering" w:customStyle="1" w:styleId="218120">
    <w:name w:val="Нет списка21812"/>
    <w:next w:val="a3"/>
    <w:uiPriority w:val="99"/>
    <w:semiHidden/>
    <w:unhideWhenUsed/>
    <w:rsid w:val="00A6750A"/>
  </w:style>
  <w:style w:type="numbering" w:customStyle="1" w:styleId="31712">
    <w:name w:val="Нет списка31712"/>
    <w:next w:val="a3"/>
    <w:uiPriority w:val="99"/>
    <w:semiHidden/>
    <w:unhideWhenUsed/>
    <w:rsid w:val="00A6750A"/>
  </w:style>
  <w:style w:type="table" w:customStyle="1" w:styleId="TableGrid12712">
    <w:name w:val="Table Grid 127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12">
    <w:name w:val="No List11712"/>
    <w:next w:val="a3"/>
    <w:uiPriority w:val="99"/>
    <w:semiHidden/>
    <w:unhideWhenUsed/>
    <w:rsid w:val="00A6750A"/>
  </w:style>
  <w:style w:type="numbering" w:customStyle="1" w:styleId="111812">
    <w:name w:val="Нет списка111812"/>
    <w:next w:val="a3"/>
    <w:uiPriority w:val="99"/>
    <w:semiHidden/>
    <w:unhideWhenUsed/>
    <w:rsid w:val="00A6750A"/>
  </w:style>
  <w:style w:type="numbering" w:customStyle="1" w:styleId="49120">
    <w:name w:val="Нет списка4912"/>
    <w:next w:val="a3"/>
    <w:uiPriority w:val="99"/>
    <w:semiHidden/>
    <w:unhideWhenUsed/>
    <w:rsid w:val="00A6750A"/>
  </w:style>
  <w:style w:type="numbering" w:customStyle="1" w:styleId="13812">
    <w:name w:val="Нет списка13812"/>
    <w:next w:val="a3"/>
    <w:uiPriority w:val="99"/>
    <w:semiHidden/>
    <w:unhideWhenUsed/>
    <w:rsid w:val="00A6750A"/>
  </w:style>
  <w:style w:type="numbering" w:customStyle="1" w:styleId="55120">
    <w:name w:val="Нет списка5512"/>
    <w:next w:val="a3"/>
    <w:uiPriority w:val="99"/>
    <w:semiHidden/>
    <w:unhideWhenUsed/>
    <w:rsid w:val="00A6750A"/>
  </w:style>
  <w:style w:type="numbering" w:customStyle="1" w:styleId="62120">
    <w:name w:val="Нет списка6212"/>
    <w:next w:val="a3"/>
    <w:uiPriority w:val="99"/>
    <w:semiHidden/>
    <w:unhideWhenUsed/>
    <w:rsid w:val="00A6750A"/>
  </w:style>
  <w:style w:type="table" w:customStyle="1" w:styleId="1204">
    <w:name w:val="Сетка таблицы 120"/>
    <w:basedOn w:val="a2"/>
    <w:next w:val="19"/>
    <w:uiPriority w:val="99"/>
    <w:semiHidden/>
    <w:unhideWhenUsed/>
    <w:rsid w:val="00A6750A"/>
    <w:pPr>
      <w:spacing w:after="160" w:line="259" w:lineRule="auto"/>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92">
    <w:name w:val="Сетка таблицы59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2">
    <w:name w:val="Сетка таблицы510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2"/>
    <w:next w:val="aff7"/>
    <w:uiPriority w:val="59"/>
    <w:rsid w:val="00A675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Нет списка60"/>
    <w:next w:val="a3"/>
    <w:uiPriority w:val="99"/>
    <w:semiHidden/>
    <w:unhideWhenUsed/>
    <w:rsid w:val="00A6750A"/>
  </w:style>
  <w:style w:type="character" w:customStyle="1" w:styleId="11b">
    <w:name w:val="Заголовок 1 Знак1"/>
    <w:aliases w:val="Document Header1 Знак1,H1 Знак1,Заголовок параграфа (1.) Знак1,Введение... Знак1,Б1 Знак1,Heading 1iz Знак1,Б11 Знак1,Заголовок 1 Знак2 Знак Знак1,Заголовок 1 Знак1 Знак Знак Знак1,Заголовок 1 Знак Знак Знак Знак Знак1"/>
    <w:basedOn w:val="a1"/>
    <w:uiPriority w:val="9"/>
    <w:rsid w:val="00A6750A"/>
    <w:rPr>
      <w:rFonts w:ascii="Calibri Light" w:eastAsia="Times New Roman" w:hAnsi="Calibri Light" w:cs="Times New Roman"/>
      <w:color w:val="2E74B5"/>
      <w:sz w:val="32"/>
      <w:szCs w:val="32"/>
    </w:rPr>
  </w:style>
  <w:style w:type="character" w:customStyle="1" w:styleId="1fd">
    <w:name w:val="Название Знак1"/>
    <w:basedOn w:val="a1"/>
    <w:uiPriority w:val="10"/>
    <w:rsid w:val="00A6750A"/>
    <w:rPr>
      <w:rFonts w:ascii="Calibri Light" w:eastAsia="Times New Roman" w:hAnsi="Calibri Light" w:cs="Times New Roman"/>
      <w:spacing w:val="-10"/>
      <w:kern w:val="28"/>
      <w:sz w:val="56"/>
      <w:szCs w:val="56"/>
      <w:lang w:eastAsia="en-US"/>
    </w:rPr>
  </w:style>
  <w:style w:type="character" w:customStyle="1" w:styleId="311a">
    <w:name w:val="Основной текст (3) + 11"/>
    <w:aliases w:val="5 pt"/>
    <w:rsid w:val="00A6750A"/>
    <w:rPr>
      <w:rFonts w:ascii="Franklin Gothic Book" w:eastAsia="Franklin Gothic Book" w:hAnsi="Franklin Gothic Book" w:cs="Franklin Gothic Book" w:hint="default"/>
      <w:b w:val="0"/>
      <w:bCs w:val="0"/>
      <w:i/>
      <w:iCs/>
      <w:smallCaps w:val="0"/>
      <w:strike w:val="0"/>
      <w:dstrike w:val="0"/>
      <w:color w:val="000000"/>
      <w:spacing w:val="20"/>
      <w:w w:val="100"/>
      <w:position w:val="0"/>
      <w:sz w:val="25"/>
      <w:szCs w:val="25"/>
      <w:u w:val="none"/>
      <w:effect w:val="none"/>
      <w:lang w:val="ru-RU"/>
    </w:rPr>
  </w:style>
  <w:style w:type="character" w:customStyle="1" w:styleId="21a">
    <w:name w:val="Цитата 2 Знак1"/>
    <w:basedOn w:val="a1"/>
    <w:uiPriority w:val="29"/>
    <w:rsid w:val="00A6750A"/>
    <w:rPr>
      <w:i/>
      <w:iCs/>
      <w:color w:val="404040"/>
      <w:sz w:val="22"/>
      <w:szCs w:val="22"/>
      <w:lang w:eastAsia="en-US"/>
    </w:rPr>
  </w:style>
  <w:style w:type="character" w:customStyle="1" w:styleId="1fe">
    <w:name w:val="Текст концевой сноски Знак1"/>
    <w:basedOn w:val="a1"/>
    <w:uiPriority w:val="99"/>
    <w:semiHidden/>
    <w:rsid w:val="00A6750A"/>
    <w:rPr>
      <w:lang w:eastAsia="en-US"/>
    </w:rPr>
  </w:style>
  <w:style w:type="character" w:customStyle="1" w:styleId="1ff">
    <w:name w:val="Текст Знак1"/>
    <w:basedOn w:val="a1"/>
    <w:uiPriority w:val="99"/>
    <w:semiHidden/>
    <w:rsid w:val="00A6750A"/>
    <w:rPr>
      <w:rFonts w:ascii="Consolas" w:hAnsi="Consolas"/>
      <w:sz w:val="21"/>
      <w:szCs w:val="21"/>
      <w:lang w:eastAsia="en-US"/>
    </w:rPr>
  </w:style>
  <w:style w:type="character" w:customStyle="1" w:styleId="10pt0">
    <w:name w:val="Основной текст + 10 pt"/>
    <w:aliases w:val="Курсив"/>
    <w:rsid w:val="00A6750A"/>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shd w:val="clear" w:color="auto" w:fill="FFFFFF"/>
      <w:lang w:val="ru-RU"/>
    </w:rPr>
  </w:style>
  <w:style w:type="character" w:customStyle="1" w:styleId="1ff0">
    <w:name w:val="Выделенная цитата Знак1"/>
    <w:basedOn w:val="a1"/>
    <w:uiPriority w:val="30"/>
    <w:rsid w:val="00A6750A"/>
    <w:rPr>
      <w:i/>
      <w:iCs/>
      <w:color w:val="5B9BD5"/>
      <w:sz w:val="22"/>
      <w:szCs w:val="22"/>
      <w:lang w:eastAsia="en-US"/>
    </w:rPr>
  </w:style>
  <w:style w:type="table" w:customStyle="1" w:styleId="184">
    <w:name w:val="Простая таблица 18"/>
    <w:basedOn w:val="a2"/>
    <w:next w:val="1c"/>
    <w:uiPriority w:val="99"/>
    <w:semiHidden/>
    <w:unhideWhenUsed/>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264">
    <w:name w:val="Сетка таблицы 126"/>
    <w:basedOn w:val="a2"/>
    <w:next w:val="19"/>
    <w:uiPriority w:val="99"/>
    <w:semiHidden/>
    <w:unhideWhenUsed/>
    <w:rsid w:val="00A6750A"/>
    <w:pPr>
      <w:spacing w:after="160" w:line="256" w:lineRule="auto"/>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7">
    <w:name w:val="Сетка таблицы77"/>
    <w:basedOn w:val="a2"/>
    <w:next w:val="aff7"/>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4">
    <w:name w:val="Сетка таблицы5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Сетка таблицы14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8">
    <w:name w:val="Сетка таблицы1128"/>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Сетка таблицы239"/>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0">
    <w:name w:val="Сетка таблицы33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4">
    <w:name w:val="Сетка таблицы 1110"/>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300">
    <w:name w:val="Сетка таблицы43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Сетка таблицы51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
    <w:name w:val="Сетка таблицы2125"/>
    <w:basedOn w:val="a2"/>
    <w:uiPriority w:val="9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8">
    <w:name w:val="Сетка таблицы1218"/>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Сетка таблицы221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0">
    <w:name w:val="Сетка таблицы1315"/>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0">
    <w:name w:val="Сетка таблицы231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0">
    <w:name w:val="Сетка таблицы312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0">
    <w:name w:val="Сетка таблицы412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0">
    <w:name w:val="Сетка таблицы5110"/>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
    <w:name w:val="Сетка таблицы11118"/>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Сетка таблицы1219"/>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4">
    <w:name w:val="Сетка таблицы 1116"/>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64">
    <w:name w:val="Простая таблица 116"/>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74">
    <w:name w:val="Сетка таблицы 127"/>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65">
    <w:name w:val="Простая таблица 126"/>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85">
    <w:name w:val="Сетка таблицы8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2"/>
    <w:uiPriority w:val="99"/>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0">
    <w:name w:val="Сетка таблицы321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4">
    <w:name w:val="Сетка таблицы 136"/>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00">
    <w:name w:val="Сетка таблицы421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9">
    <w:name w:val="Сетка таблицы1129"/>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
    <w:name w:val="Сетка таблицы1225"/>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0">
    <w:name w:val="Сетка таблицы1316"/>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4">
    <w:name w:val="Простая таблица 134"/>
    <w:basedOn w:val="a2"/>
    <w:uiPriority w:val="99"/>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251">
    <w:name w:val="Сетка таблицы 1125"/>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44">
    <w:name w:val="Простая таблица 111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61">
    <w:name w:val="Сетка таблицы 1216"/>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43">
    <w:name w:val="Простая таблица 121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95">
    <w:name w:val="Сетка таблицы95"/>
    <w:basedOn w:val="a2"/>
    <w:uiPriority w:val="39"/>
    <w:rsid w:val="00A6750A"/>
    <w:rPr>
      <w:rFonts w:eastAsia="Times New Roman" w:cs="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A6750A"/>
    <w:rPr>
      <w:rFonts w:eastAsia="Times New Roman"/>
      <w:sz w:val="22"/>
      <w:szCs w:val="22"/>
      <w:lang w:eastAsia="en-US"/>
    </w:rPr>
    <w:tblPr>
      <w:tblCellMar>
        <w:top w:w="0" w:type="dxa"/>
        <w:left w:w="0" w:type="dxa"/>
        <w:bottom w:w="0" w:type="dxa"/>
        <w:right w:w="0" w:type="dxa"/>
      </w:tblCellMar>
    </w:tblPr>
  </w:style>
  <w:style w:type="table" w:customStyle="1" w:styleId="105">
    <w:name w:val="Сетка таблицы10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Grid14"/>
    <w:rsid w:val="00A6750A"/>
    <w:rPr>
      <w:rFonts w:eastAsia="Times New Roman"/>
      <w:sz w:val="22"/>
      <w:szCs w:val="22"/>
      <w:lang w:eastAsia="en-US"/>
    </w:rPr>
    <w:tblPr>
      <w:tblCellMar>
        <w:top w:w="0" w:type="dxa"/>
        <w:left w:w="0" w:type="dxa"/>
        <w:bottom w:w="0" w:type="dxa"/>
        <w:right w:w="0" w:type="dxa"/>
      </w:tblCellMar>
    </w:tblPr>
  </w:style>
  <w:style w:type="table" w:customStyle="1" w:styleId="165">
    <w:name w:val="Сетка таблицы16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Сетка таблицы17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0">
    <w:name w:val="Сетка таблицы1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9">
    <w:name w:val="Сетка таблицы43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2"/>
    <w:uiPriority w:val="99"/>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 146"/>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00">
    <w:name w:val="Сетка таблицы4111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0">
    <w:name w:val="Table Grid11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
    <w:name w:val="Сетка таблицы113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6">
    <w:name w:val="Сетка таблицы21116"/>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0">
    <w:name w:val="Сетка таблицы3111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 1110"/>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9">
    <w:name w:val="Сетка таблицы421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Сетка таблицы12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Сетка таблицы2216"/>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Сетка таблицы321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 1216"/>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90">
    <w:name w:val="Table Grid11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 1119"/>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241">
    <w:name w:val="Сетка таблицы13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Сетка таблицы53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6">
    <w:name w:val="Сетка таблицы1416"/>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4">
    <w:name w:val="Сетка таблицы241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Сетка таблицы44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 1135"/>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5">
    <w:name w:val="Сетка таблицы41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0">
    <w:name w:val="Table Grid1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6">
    <w:name w:val="Сетка таблицы11216"/>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6">
    <w:name w:val="Сетка таблицы2126"/>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0">
    <w:name w:val="Table Grid 1125"/>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5">
    <w:name w:val="Сетка таблицы42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6">
    <w:name w:val="Сетка таблицы12116"/>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5">
    <w:name w:val="Сетка таблицы43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 1217"/>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5">
    <w:name w:val="Сетка таблицы41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0">
    <w:name w:val="Table Grid1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7">
    <w:name w:val="Сетка таблицы21117"/>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
    <w:name w:val="Сетка таблицы3111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 11115"/>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5">
    <w:name w:val="Сетка таблицы42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6">
    <w:name w:val="Сетка таблицы1516"/>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6">
    <w:name w:val="Сетка таблицы2516"/>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0">
    <w:name w:val="Сетка таблицы 1225"/>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5">
    <w:name w:val="Сетка таблицы45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Сетка таблицы35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2">
    <w:name w:val="Сетка таблицы 13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5">
    <w:name w:val="Сетка таблицы46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4">
    <w:name w:val="Сетка таблицы4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
    <w:name w:val="Сетка таблицы2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
    <w:name w:val="Table Grid 113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4">
    <w:name w:val="Сетка таблицы42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41">
    <w:name w:val="Сетка таблицы12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
    <w:name w:val="Сетка таблицы222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4">
    <w:name w:val="Сетка таблицы43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4">
    <w:name w:val="Сетка таблицы32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 12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4">
    <w:name w:val="Сетка таблицы41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0">
    <w:name w:val="Table Grid1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4">
    <w:name w:val="Сетка таблицы211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4">
    <w:name w:val="Table Grid 111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4">
    <w:name w:val="Сетка таблицы42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1">
    <w:name w:val="Сетка таблицы131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5">
    <w:name w:val="Сетка таблицы14115"/>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5">
    <w:name w:val="Сетка таблицы112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4">
    <w:name w:val="Сетка таблицы44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0">
    <w:name w:val="Сетка таблицы33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
    <w:name w:val="Сетка таблицы 11115"/>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4">
    <w:name w:val="Сетка таблицы5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3">
    <w:name w:val="Простая таблица 144"/>
    <w:basedOn w:val="a2"/>
    <w:uiPriority w:val="99"/>
    <w:locked/>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11141">
    <w:name w:val="Сетка таблицы111114"/>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42">
    <w:name w:val="Сетка таблицы 111114"/>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42">
    <w:name w:val="Простая таблица 112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115">
    <w:name w:val="Сетка таблицы121115"/>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50">
    <w:name w:val="Сетка таблицы 12115"/>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42">
    <w:name w:val="Простая таблица 122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214">
    <w:name w:val="Сетка таблицы212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4">
    <w:name w:val="Сетка таблицы312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2">
    <w:name w:val="Сетка таблицы 1414"/>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115">
    <w:name w:val="Сетка таблицы15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5">
    <w:name w:val="Сетка таблицы2511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4">
    <w:name w:val="Сетка таблицы45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4">
    <w:name w:val="Сетка таблицы34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 15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4">
    <w:name w:val="Сетка таблицы41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0">
    <w:name w:val="Table Grid1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
    <w:name w:val="Table Grid 112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4">
    <w:name w:val="Сетка таблицы42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0">
    <w:name w:val="Сетка таблицы2211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4">
    <w:name w:val="Сетка таблицы43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0">
    <w:name w:val="Сетка таблицы32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
    <w:name w:val="Table Grid 12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4">
    <w:name w:val="Сетка таблицы41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0">
    <w:name w:val="Table Grid1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40">
    <w:name w:val="Сетка таблицы211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40">
    <w:name w:val="Сетка таблицы311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 111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4">
    <w:name w:val="Сетка таблицы42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4">
    <w:name w:val="Сетка таблицы14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2">
    <w:name w:val="Сетка таблицы 1121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1114">
    <w:name w:val="Сетка таблицы11211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4">
    <w:name w:val="Сетка таблицы121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4">
    <w:name w:val="Сетка таблицы1511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4">
    <w:name w:val="Сетка таблицы251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42">
    <w:name w:val="Сетка таблицы 121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14">
    <w:name w:val="Сетка таблицы26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4">
    <w:name w:val="Сетка таблицы35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4">
    <w:name w:val="Сетка таблицы46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 16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44">
    <w:name w:val="Сетка таблицы114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4">
    <w:name w:val="Сетка таблицы2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4">
    <w:name w:val="Сетка таблицы3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Сетка таблицы23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5">
    <w:name w:val="Сетка таблицы531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2"/>
    <w:uiPriority w:val="39"/>
    <w:rsid w:val="00A6750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4">
    <w:name w:val="Сетка таблицы544"/>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5">
    <w:name w:val="Сетка таблицы1425"/>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5">
    <w:name w:val="Сетка таблицы112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1">
    <w:name w:val="Сетка таблицы 1131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4">
    <w:name w:val="Сетка таблицы5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1">
    <w:name w:val="Сетка таблицы 11124"/>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5">
    <w:name w:val="Сетка таблицы12125"/>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5">
    <w:name w:val="Сетка таблицы 12215"/>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40">
    <w:name w:val="Сетка таблицы 1424"/>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50">
    <w:name w:val="Сетка таблицы15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5">
    <w:name w:val="Сетка таблицы252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40">
    <w:name w:val="Сетка таблицы14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40">
    <w:name w:val="Сетка таблицы1121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40">
    <w:name w:val="Сетка таблицы121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40">
    <w:name w:val="Сетка таблицы151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4">
    <w:name w:val="Сетка таблицы251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40">
    <w:name w:val="Сетка таблицы 121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4">
    <w:name w:val="Сетка таблицы53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4">
    <w:name w:val="Сетка таблицы14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4">
    <w:name w:val="Сетка таблицы1122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4">
    <w:name w:val="Сетка таблицы121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4">
    <w:name w:val="Сетка таблицы152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4">
    <w:name w:val="Сетка таблицы252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4">
    <w:name w:val="Сетка таблицы 122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94">
    <w:name w:val="Сетка таблицы1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4">
    <w:name w:val="Сетка таблицы4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2">
    <w:name w:val="Сетка таблицы 17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4">
    <w:name w:val="Сетка таблицы4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Сетка таблицы115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4">
    <w:name w:val="Сетка таблицы21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4">
    <w:name w:val="Сетка таблицы31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 114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4">
    <w:name w:val="Сетка таблицы42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4">
    <w:name w:val="Сетка таблицы12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4">
    <w:name w:val="Сетка таблицы223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4">
    <w:name w:val="Сетка таблицы43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4">
    <w:name w:val="Сетка таблицы32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 123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4">
    <w:name w:val="Сетка таблицы41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0">
    <w:name w:val="Table Grid1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40">
    <w:name w:val="Сетка таблицы1114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4">
    <w:name w:val="Сетка таблицы21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4">
    <w:name w:val="Сетка таблицы31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4">
    <w:name w:val="Table Grid 1113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4">
    <w:name w:val="Сетка таблицы42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4">
    <w:name w:val="Сетка таблицы133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4">
    <w:name w:val="Сетка таблицы23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40">
    <w:name w:val="Сетка таблицы116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4">
    <w:name w:val="Сетка таблицы117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4">
    <w:name w:val="Сетка таблицы216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4">
    <w:name w:val="Table Grid 124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04">
    <w:name w:val="Сетка таблицы2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4">
    <w:name w:val="Сетка таблицы11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4">
    <w:name w:val="Сетка таблицы217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
    <w:name w:val="Сетка таблицы4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1">
    <w:name w:val="Сетка таблицы 18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4">
    <w:name w:val="Сетка таблицы41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Сетка таблицы119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4">
    <w:name w:val="Сетка таблицы218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4">
    <w:name w:val="Сетка таблицы316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4">
    <w:name w:val="Table Grid 115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4">
    <w:name w:val="Сетка таблицы42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40">
    <w:name w:val="Сетка таблицы12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4">
    <w:name w:val="Сетка таблицы224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4">
    <w:name w:val="Сетка таблицы43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4">
    <w:name w:val="Сетка таблицы32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4">
    <w:name w:val="Table Grid 125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4">
    <w:name w:val="Сетка таблицы41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0">
    <w:name w:val="Table Grid1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4">
    <w:name w:val="Сетка таблицы1115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4">
    <w:name w:val="Сетка таблицы21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4">
    <w:name w:val="Сетка таблицы31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4">
    <w:name w:val="Table Grid 1114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4">
    <w:name w:val="Сетка таблицы42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40">
    <w:name w:val="Сетка таблицы134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4">
    <w:name w:val="Сетка таблицы23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Сетка таблицы5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
    <w:name w:val="Сетка таблицы3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40">
    <w:name w:val="Сетка таблицы12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4">
    <w:name w:val="Сетка таблицы219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40">
    <w:name w:val="Сетка таблицы1110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4">
    <w:name w:val="Сетка таблицы2110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4">
    <w:name w:val="Table Grid 126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34">
    <w:name w:val="Сетка таблицы14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4">
    <w:name w:val="Сетка таблицы242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4">
    <w:name w:val="Сетка таблицы12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4">
    <w:name w:val="Table Grid 121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640">
    <w:name w:val="Сетка таблицы126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4">
    <w:name w:val="Сетка таблицы220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40">
    <w:name w:val="Сетка таблицы1116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4">
    <w:name w:val="Сетка таблицы211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4">
    <w:name w:val="Table Grid 127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653">
    <w:name w:val="Сетка таблицы65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30">
    <w:name w:val="Сетка таблицы127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
    <w:name w:val="Сетка таблицы50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
    <w:name w:val="Сетка таблицы5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
    <w:name w:val="Сетка таблицы57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30">
    <w:name w:val="Сетка таблицы128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4">
    <w:name w:val="Сетка таблицы22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Сетка таблицы3103"/>
    <w:basedOn w:val="a2"/>
    <w:locked/>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0">
    <w:name w:val="Сетка таблицы 194"/>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03">
    <w:name w:val="Сетка таблицы410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2">
    <w:name w:val="Сетка таблицы5812"/>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4">
    <w:name w:val="Сетка таблицы1117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4">
    <w:name w:val="Сетка таблицы21164"/>
    <w:basedOn w:val="a2"/>
    <w:uiPriority w:val="9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
    <w:name w:val="Сетка таблицы6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3">
    <w:name w:val="Сетка таблицы129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4">
    <w:name w:val="Сетка таблицы226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31">
    <w:name w:val="Сетка таблицы1353"/>
    <w:basedOn w:val="a2"/>
    <w:uiPriority w:val="5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Сетка таблицы235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30">
    <w:name w:val="Сетка таблицы317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0">
    <w:name w:val="Сетка таблицы 1144"/>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3">
    <w:name w:val="Сетка таблицы41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
    <w:name w:val="Сетка таблицы513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4">
    <w:name w:val="Сетка таблицы11184"/>
    <w:basedOn w:val="a2"/>
    <w:uiPriority w:val="5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
    <w:name w:val="Сетка таблицы6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30">
    <w:name w:val="Сетка таблицы12143"/>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Простая таблица 153"/>
    <w:basedOn w:val="a2"/>
    <w:uiPriority w:val="99"/>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1332">
    <w:name w:val="Сетка таблицы 1113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33">
    <w:name w:val="Простая таблица 113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32">
    <w:name w:val="Сетка таблицы 123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33">
    <w:name w:val="Простая таблица 123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823">
    <w:name w:val="Сетка таблицы8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30">
    <w:name w:val="Сетка таблицы1443"/>
    <w:basedOn w:val="a2"/>
    <w:uiPriority w:val="9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3">
    <w:name w:val="Сетка таблицы2433"/>
    <w:basedOn w:val="a2"/>
    <w:uiPriority w:val="99"/>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3">
    <w:name w:val="Сетка таблицы325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2">
    <w:name w:val="Сетка таблицы 1324"/>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3">
    <w:name w:val="Сетка таблицы42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3">
    <w:name w:val="Сетка таблицы52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30">
    <w:name w:val="Сетка таблицы11233"/>
    <w:basedOn w:val="a2"/>
    <w:uiPriority w:val="5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30">
    <w:name w:val="Сетка таблицы12223"/>
    <w:basedOn w:val="a2"/>
    <w:uiPriority w:val="9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Сетка таблицы7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30">
    <w:name w:val="Сетка таблицы131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3">
    <w:name w:val="Простая таблица 1313"/>
    <w:basedOn w:val="a2"/>
    <w:uiPriority w:val="99"/>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2232">
    <w:name w:val="Сетка таблицы 1122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33">
    <w:name w:val="Простая таблица 111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331">
    <w:name w:val="Сетка таблицы 1213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33">
    <w:name w:val="Простая таблица 121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923">
    <w:name w:val="Сетка таблицы923"/>
    <w:basedOn w:val="a2"/>
    <w:uiPriority w:val="39"/>
    <w:rsid w:val="00A6750A"/>
    <w:rPr>
      <w:rFonts w:eastAsia="Times New Roman" w:cs="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Grid23"/>
    <w:rsid w:val="00A6750A"/>
    <w:rPr>
      <w:rFonts w:eastAsia="Times New Roman"/>
      <w:sz w:val="22"/>
      <w:szCs w:val="22"/>
      <w:lang w:eastAsia="en-US"/>
    </w:rPr>
    <w:tblPr>
      <w:tblCellMar>
        <w:top w:w="0" w:type="dxa"/>
        <w:left w:w="0" w:type="dxa"/>
        <w:bottom w:w="0" w:type="dxa"/>
        <w:right w:w="0" w:type="dxa"/>
      </w:tblCellMar>
    </w:tblPr>
  </w:style>
  <w:style w:type="table" w:customStyle="1" w:styleId="1023">
    <w:name w:val="Сетка таблицы10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0">
    <w:name w:val="Сетка таблицы153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5">
    <w:name w:val="TableGrid113"/>
    <w:rsid w:val="00A6750A"/>
    <w:rPr>
      <w:rFonts w:eastAsia="Times New Roman"/>
      <w:sz w:val="22"/>
      <w:szCs w:val="22"/>
      <w:lang w:eastAsia="en-US"/>
    </w:rPr>
    <w:tblPr>
      <w:tblCellMar>
        <w:top w:w="0" w:type="dxa"/>
        <w:left w:w="0" w:type="dxa"/>
        <w:bottom w:w="0" w:type="dxa"/>
        <w:right w:w="0" w:type="dxa"/>
      </w:tblCellMar>
    </w:tblPr>
  </w:style>
  <w:style w:type="table" w:customStyle="1" w:styleId="1623">
    <w:name w:val="Сетка таблицы16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0">
    <w:name w:val="Сетка таблицы17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3">
    <w:name w:val="Сетка таблицы253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3">
    <w:name w:val="Сетка таблицы43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3">
    <w:name w:val="Сетка таблицы33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1">
    <w:name w:val="Сетка таблицы 143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3">
    <w:name w:val="Сетка таблицы411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2">
    <w:name w:val="Сетка таблицы113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4">
    <w:name w:val="Сетка таблицы2117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3">
    <w:name w:val="Сетка таблицы3115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 116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3">
    <w:name w:val="Сетка таблицы421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30">
    <w:name w:val="Сетка таблицы12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3">
    <w:name w:val="Сетка таблицы22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3">
    <w:name w:val="Сетка таблицы321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3">
    <w:name w:val="Table Grid 128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530">
    <w:name w:val="Table Grid11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0">
    <w:name w:val="Сетка таблицы1111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3">
    <w:name w:val="Table Grid 1115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2131">
    <w:name w:val="Сетка таблицы13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Сетка таблицы23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3">
    <w:name w:val="Сетка таблицы53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3">
    <w:name w:val="Сетка таблицы1413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
    <w:name w:val="Сетка таблицы241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3">
    <w:name w:val="Сетка таблицы44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30">
    <w:name w:val="Сетка таблицы 1132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3">
    <w:name w:val="Сетка таблицы41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0">
    <w:name w:val="Table Grid1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3">
    <w:name w:val="Сетка таблицы11213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3">
    <w:name w:val="Сетка таблицы212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3">
    <w:name w:val="Сетка таблицы312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3">
    <w:name w:val="Table Grid 1122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3">
    <w:name w:val="Сетка таблицы42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30">
    <w:name w:val="Сетка таблицы12113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3">
    <w:name w:val="Сетка таблицы43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3">
    <w:name w:val="Table Grid 1213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3">
    <w:name w:val="Сетка таблицы41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0">
    <w:name w:val="Table Grid1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3">
    <w:name w:val="Сетка таблицы2111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3">
    <w:name w:val="Сетка таблицы3111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3">
    <w:name w:val="Table Grid 11112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3">
    <w:name w:val="Сетка таблицы42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3">
    <w:name w:val="Сетка таблицы6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3">
    <w:name w:val="Сетка таблицы1513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3">
    <w:name w:val="Сетка таблицы2513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3">
    <w:name w:val="Сетка таблицы34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31">
    <w:name w:val="Сетка таблицы 1222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3">
    <w:name w:val="Сетка таблицы45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3">
    <w:name w:val="Сетка таблицы16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3">
    <w:name w:val="Сетка таблицы26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3">
    <w:name w:val="Сетка таблицы35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 13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3">
    <w:name w:val="Сетка таблицы46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0">
    <w:name w:val="Сетка таблицы8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
    <w:name w:val="Сетка таблицы27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3">
    <w:name w:val="Сетка таблицы47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
    <w:name w:val="Сетка таблицы36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3">
    <w:name w:val="Сетка таблицы4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3">
    <w:name w:val="Сетка таблицы2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3">
    <w:name w:val="Сетка таблицы3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3">
    <w:name w:val="Table Grid 113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3">
    <w:name w:val="Сетка таблицы42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32">
    <w:name w:val="Сетка таблицы12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3">
    <w:name w:val="Сетка таблицы222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3">
    <w:name w:val="Сетка таблицы43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3">
    <w:name w:val="Сетка таблицы32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 12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3">
    <w:name w:val="Сетка таблицы41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0">
    <w:name w:val="Table Grid1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0">
    <w:name w:val="Сетка таблицы111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3">
    <w:name w:val="Сетка таблицы211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3">
    <w:name w:val="Сетка таблицы311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3">
    <w:name w:val="Table Grid 111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3">
    <w:name w:val="Сетка таблицы42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1">
    <w:name w:val="Сетка таблицы131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3">
    <w:name w:val="Сетка таблицы511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30">
    <w:name w:val="Сетка таблицы1411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30">
    <w:name w:val="Сетка таблицы112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3">
    <w:name w:val="Сетка таблицы44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0">
    <w:name w:val="Сетка таблицы33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1">
    <w:name w:val="Сетка таблицы 11112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3">
    <w:name w:val="Сетка таблицы5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0">
    <w:name w:val="Сетка таблицы6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4">
    <w:name w:val="Простая таблица 1413"/>
    <w:basedOn w:val="a2"/>
    <w:uiPriority w:val="99"/>
    <w:locked/>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111131">
    <w:name w:val="Сетка таблицы1111113"/>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32">
    <w:name w:val="Сетка таблицы 111111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34">
    <w:name w:val="Простая таблица 112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3">
    <w:name w:val="Сетка таблицы1211123"/>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30">
    <w:name w:val="Сетка таблицы 12112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33">
    <w:name w:val="Простая таблица 122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2113">
    <w:name w:val="Сетка таблицы212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3">
    <w:name w:val="Сетка таблицы312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3">
    <w:name w:val="Сетка таблицы7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2">
    <w:name w:val="Сетка таблицы 14113"/>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1123">
    <w:name w:val="Сетка таблицы15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3">
    <w:name w:val="Сетка таблицы251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3">
    <w:name w:val="Сетка таблицы45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3">
    <w:name w:val="Сетка таблицы34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4">
    <w:name w:val="Сетка таблицы 15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3">
    <w:name w:val="Сетка таблицы41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0">
    <w:name w:val="Table Grid1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3">
    <w:name w:val="Table Grid 112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3">
    <w:name w:val="Сетка таблицы42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30">
    <w:name w:val="Сетка таблицы2211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3">
    <w:name w:val="Сетка таблицы43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30">
    <w:name w:val="Сетка таблицы32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3">
    <w:name w:val="Table Grid 12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3">
    <w:name w:val="Сетка таблицы41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0">
    <w:name w:val="Table Grid1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0">
    <w:name w:val="Сетка таблицы211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30">
    <w:name w:val="Сетка таблицы311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3">
    <w:name w:val="Table Grid 111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3">
    <w:name w:val="Сетка таблицы42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
    <w:name w:val="Сетка таблицы5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3">
    <w:name w:val="Сетка таблицы14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2">
    <w:name w:val="Сетка таблицы 1121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11113">
    <w:name w:val="Сетка таблицы11211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3">
    <w:name w:val="Сетка таблицы121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3">
    <w:name w:val="Сетка таблицы1511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3">
    <w:name w:val="Сетка таблицы251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31">
    <w:name w:val="Сетка таблицы 121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113">
    <w:name w:val="Сетка таблицы26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3">
    <w:name w:val="Сетка таблицы35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3">
    <w:name w:val="Сетка таблицы46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1">
    <w:name w:val="Сетка таблицы 16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413">
    <w:name w:val="Сетка таблицы114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3">
    <w:name w:val="Сетка таблицы2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3">
    <w:name w:val="Сетка таблицы3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3">
    <w:name w:val="Сетка таблицы1113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3">
    <w:name w:val="Сетка таблицы23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3">
    <w:name w:val="Сетка таблицы531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3">
    <w:name w:val="Сетка таблицы28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Сетка таблицы10113"/>
    <w:basedOn w:val="a2"/>
    <w:uiPriority w:val="39"/>
    <w:rsid w:val="00A6750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3">
    <w:name w:val="Сетка таблицы541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3">
    <w:name w:val="Сетка таблицы142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3">
    <w:name w:val="Сетка таблицы112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31">
    <w:name w:val="Сетка таблицы 1131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3">
    <w:name w:val="Сетка таблицы5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1">
    <w:name w:val="Сетка таблицы 11121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3">
    <w:name w:val="Сетка таблицы121223"/>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30">
    <w:name w:val="Сетка таблицы 12212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30">
    <w:name w:val="Сетка таблицы 14213"/>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3">
    <w:name w:val="Сетка таблицы15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3">
    <w:name w:val="Сетка таблицы252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3">
    <w:name w:val="Сетка таблицы14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3">
    <w:name w:val="Сетка таблицы1121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3">
    <w:name w:val="Сетка таблицы121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3">
    <w:name w:val="Сетка таблицы151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3">
    <w:name w:val="Сетка таблицы251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30">
    <w:name w:val="Сетка таблицы 121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3">
    <w:name w:val="Сетка таблицы53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3">
    <w:name w:val="Сетка таблицы14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3">
    <w:name w:val="Сетка таблицы1122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3">
    <w:name w:val="Сетка таблицы121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3">
    <w:name w:val="Сетка таблицы152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3">
    <w:name w:val="Сетка таблицы252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3">
    <w:name w:val="Сетка таблицы 122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913">
    <w:name w:val="Сетка таблицы19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Сетка таблицы11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3">
    <w:name w:val="Сетка таблицы29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3">
    <w:name w:val="Сетка таблицы48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Сетка таблицы37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1">
    <w:name w:val="Сетка таблицы 17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3">
    <w:name w:val="Сетка таблицы4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3">
    <w:name w:val="Сетка таблицы115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3">
    <w:name w:val="Сетка таблицы215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3">
    <w:name w:val="Сетка таблицы315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3">
    <w:name w:val="Table Grid 114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3">
    <w:name w:val="Сетка таблицы42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3">
    <w:name w:val="Сетка таблицы12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3">
    <w:name w:val="Сетка таблицы223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3">
    <w:name w:val="Сетка таблицы43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3">
    <w:name w:val="Сетка таблицы32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 123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3">
    <w:name w:val="Сетка таблицы41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30">
    <w:name w:val="Table Grid1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3">
    <w:name w:val="Сетка таблицы1114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3">
    <w:name w:val="Сетка таблицы21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3">
    <w:name w:val="Сетка таблицы31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3">
    <w:name w:val="Table Grid 1113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3">
    <w:name w:val="Сетка таблицы42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3">
    <w:name w:val="Сетка таблицы133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3">
    <w:name w:val="Сетка таблицы23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Сетка таблицы116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3">
    <w:name w:val="Сетка таблицы210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3">
    <w:name w:val="Сетка таблицы117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3">
    <w:name w:val="Сетка таблицы216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3">
    <w:name w:val="Table Grid 124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013">
    <w:name w:val="Сетка таблицы2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
    <w:name w:val="Сетка таблицы3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3">
    <w:name w:val="Сетка таблицы118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3">
    <w:name w:val="Сетка таблицы217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3">
    <w:name w:val="Сетка таблицы49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3">
    <w:name w:val="Сетка таблицы38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0">
    <w:name w:val="Сетка таблицы 18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3">
    <w:name w:val="Сетка таблицы41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3">
    <w:name w:val="Сетка таблицы119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3">
    <w:name w:val="Сетка таблицы218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3">
    <w:name w:val="Сетка таблицы316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3">
    <w:name w:val="Table Grid 115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3">
    <w:name w:val="Сетка таблицы42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3">
    <w:name w:val="Сетка таблицы12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3">
    <w:name w:val="Сетка таблицы224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3">
    <w:name w:val="Сетка таблицы43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3">
    <w:name w:val="Сетка таблицы32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3">
    <w:name w:val="Table Grid 125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3">
    <w:name w:val="Сетка таблицы41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30">
    <w:name w:val="Table Grid1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3">
    <w:name w:val="Сетка таблицы1115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3">
    <w:name w:val="Сетка таблицы21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3">
    <w:name w:val="Сетка таблицы31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3">
    <w:name w:val="Table Grid 1114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3">
    <w:name w:val="Сетка таблицы42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3">
    <w:name w:val="Сетка таблицы134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3">
    <w:name w:val="Сетка таблицы23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3">
    <w:name w:val="Сетка таблицы5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3">
    <w:name w:val="Сетка таблицы6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3">
    <w:name w:val="Сетка таблицы39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3">
    <w:name w:val="Сетка таблицы12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3">
    <w:name w:val="Сетка таблицы219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3">
    <w:name w:val="Сетка таблицы1110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3">
    <w:name w:val="Сетка таблицы2110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3">
    <w:name w:val="Table Grid 126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313">
    <w:name w:val="Сетка таблицы14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3">
    <w:name w:val="Сетка таблицы242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3">
    <w:name w:val="Сетка таблицы12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3">
    <w:name w:val="Table Grid 121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613">
    <w:name w:val="Сетка таблицы126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3">
    <w:name w:val="Сетка таблицы220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3">
    <w:name w:val="Сетка таблицы1116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3">
    <w:name w:val="Сетка таблицы2115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3">
    <w:name w:val="Table Grid 127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93">
    <w:name w:val="Сетка таблицы59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3">
    <w:name w:val="Сетка таблицы510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2">
    <w:name w:val="Сетка таблицы5822"/>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14"/>
    <w:rsid w:val="00A6750A"/>
  </w:style>
  <w:style w:type="table" w:customStyle="1" w:styleId="594">
    <w:name w:val="Сетка таблицы5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2"/>
    <w:next w:val="aff7"/>
    <w:rsid w:val="002C0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2"/>
    <w:next w:val="aff7"/>
    <w:rsid w:val="005D3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a2"/>
    <w:next w:val="aff7"/>
    <w:uiPriority w:val="39"/>
    <w:rsid w:val="0092653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Combo1">
    <w:name w:val="LegalCombo1"/>
    <w:basedOn w:val="a0"/>
    <w:link w:val="LegalCombo1Char"/>
    <w:rsid w:val="001B338C"/>
    <w:pPr>
      <w:keepNext/>
      <w:keepLines/>
      <w:numPr>
        <w:numId w:val="11"/>
      </w:numPr>
      <w:spacing w:before="240" w:after="240" w:line="240" w:lineRule="auto"/>
      <w:jc w:val="both"/>
      <w:outlineLvl w:val="0"/>
    </w:pPr>
    <w:rPr>
      <w:rFonts w:ascii="Verdana" w:eastAsia="MS Mincho" w:hAnsi="Verdana"/>
      <w:b/>
      <w:szCs w:val="24"/>
      <w:lang w:eastAsia="ru-RU" w:bidi="ru-RU"/>
    </w:rPr>
  </w:style>
  <w:style w:type="paragraph" w:customStyle="1" w:styleId="LegalCombo2">
    <w:name w:val="LegalCombo2"/>
    <w:basedOn w:val="a0"/>
    <w:uiPriority w:val="99"/>
    <w:rsid w:val="001B338C"/>
    <w:pPr>
      <w:numPr>
        <w:ilvl w:val="1"/>
        <w:numId w:val="11"/>
      </w:numPr>
      <w:spacing w:before="240" w:after="240" w:line="240" w:lineRule="auto"/>
      <w:jc w:val="both"/>
      <w:outlineLvl w:val="1"/>
    </w:pPr>
    <w:rPr>
      <w:rFonts w:ascii="Verdana" w:eastAsia="MS Mincho" w:hAnsi="Verdana"/>
      <w:color w:val="000000"/>
      <w:szCs w:val="24"/>
      <w:lang w:eastAsia="ru-RU" w:bidi="ru-RU"/>
    </w:rPr>
  </w:style>
  <w:style w:type="paragraph" w:customStyle="1" w:styleId="LegalCombo3">
    <w:name w:val="LegalCombo3"/>
    <w:basedOn w:val="a0"/>
    <w:uiPriority w:val="99"/>
    <w:rsid w:val="001B338C"/>
    <w:pPr>
      <w:numPr>
        <w:ilvl w:val="2"/>
        <w:numId w:val="11"/>
      </w:numPr>
      <w:tabs>
        <w:tab w:val="num" w:pos="2160"/>
      </w:tabs>
      <w:spacing w:before="120" w:after="120" w:line="240" w:lineRule="auto"/>
      <w:ind w:left="2160"/>
      <w:jc w:val="both"/>
      <w:outlineLvl w:val="2"/>
    </w:pPr>
    <w:rPr>
      <w:rFonts w:eastAsia="MS Mincho"/>
      <w:color w:val="000000"/>
      <w:szCs w:val="24"/>
      <w:lang w:eastAsia="ru-RU" w:bidi="ru-RU"/>
    </w:rPr>
  </w:style>
  <w:style w:type="paragraph" w:customStyle="1" w:styleId="LegalCombo4">
    <w:name w:val="LegalCombo4"/>
    <w:basedOn w:val="a0"/>
    <w:uiPriority w:val="99"/>
    <w:rsid w:val="001B338C"/>
    <w:pPr>
      <w:numPr>
        <w:ilvl w:val="3"/>
        <w:numId w:val="11"/>
      </w:numPr>
      <w:tabs>
        <w:tab w:val="num" w:pos="2880"/>
      </w:tabs>
      <w:spacing w:before="240" w:after="240" w:line="240" w:lineRule="auto"/>
      <w:ind w:left="2880"/>
      <w:jc w:val="both"/>
      <w:outlineLvl w:val="3"/>
    </w:pPr>
    <w:rPr>
      <w:rFonts w:ascii="Verdana" w:eastAsia="MS Mincho" w:hAnsi="Verdana"/>
      <w:b/>
      <w:color w:val="000000"/>
      <w:szCs w:val="24"/>
      <w:lang w:eastAsia="ru-RU" w:bidi="ru-RU"/>
    </w:rPr>
  </w:style>
  <w:style w:type="paragraph" w:customStyle="1" w:styleId="LegalCombo5">
    <w:name w:val="LegalCombo5"/>
    <w:basedOn w:val="a0"/>
    <w:uiPriority w:val="99"/>
    <w:rsid w:val="001B338C"/>
    <w:pPr>
      <w:numPr>
        <w:ilvl w:val="4"/>
        <w:numId w:val="11"/>
      </w:numPr>
      <w:tabs>
        <w:tab w:val="num" w:pos="3600"/>
      </w:tabs>
      <w:spacing w:before="120" w:after="120" w:line="240" w:lineRule="auto"/>
      <w:ind w:left="3600"/>
      <w:jc w:val="both"/>
      <w:outlineLvl w:val="4"/>
    </w:pPr>
    <w:rPr>
      <w:rFonts w:eastAsia="MS Mincho"/>
      <w:color w:val="000000"/>
      <w:szCs w:val="24"/>
      <w:lang w:eastAsia="ru-RU" w:bidi="ru-RU"/>
    </w:rPr>
  </w:style>
  <w:style w:type="paragraph" w:customStyle="1" w:styleId="LegalCombo6">
    <w:name w:val="LegalCombo6"/>
    <w:basedOn w:val="a0"/>
    <w:uiPriority w:val="99"/>
    <w:rsid w:val="001B338C"/>
    <w:pPr>
      <w:numPr>
        <w:ilvl w:val="5"/>
        <w:numId w:val="11"/>
      </w:numPr>
      <w:spacing w:before="120" w:after="120" w:line="240" w:lineRule="auto"/>
      <w:ind w:left="2160" w:hanging="360"/>
      <w:jc w:val="both"/>
      <w:outlineLvl w:val="5"/>
    </w:pPr>
    <w:rPr>
      <w:rFonts w:eastAsia="MS Mincho"/>
      <w:color w:val="000000"/>
      <w:szCs w:val="24"/>
      <w:lang w:eastAsia="ru-RU" w:bidi="ru-RU"/>
    </w:rPr>
  </w:style>
  <w:style w:type="paragraph" w:customStyle="1" w:styleId="LegalCombo7">
    <w:name w:val="LegalCombo7"/>
    <w:basedOn w:val="a0"/>
    <w:uiPriority w:val="99"/>
    <w:rsid w:val="001B338C"/>
    <w:pPr>
      <w:numPr>
        <w:ilvl w:val="6"/>
        <w:numId w:val="11"/>
      </w:numPr>
      <w:spacing w:before="120" w:after="120" w:line="240" w:lineRule="auto"/>
      <w:ind w:left="2520" w:hanging="360"/>
      <w:jc w:val="both"/>
      <w:outlineLvl w:val="6"/>
    </w:pPr>
    <w:rPr>
      <w:rFonts w:eastAsia="MS Mincho"/>
      <w:color w:val="000000"/>
      <w:szCs w:val="24"/>
      <w:lang w:eastAsia="ru-RU" w:bidi="ru-RU"/>
    </w:rPr>
  </w:style>
  <w:style w:type="paragraph" w:customStyle="1" w:styleId="LegalCombo8">
    <w:name w:val="LegalCombo8"/>
    <w:basedOn w:val="a0"/>
    <w:uiPriority w:val="99"/>
    <w:rsid w:val="001B338C"/>
    <w:pPr>
      <w:numPr>
        <w:ilvl w:val="7"/>
        <w:numId w:val="11"/>
      </w:numPr>
      <w:spacing w:before="120" w:after="120" w:line="240" w:lineRule="auto"/>
      <w:ind w:left="2880" w:hanging="360"/>
      <w:jc w:val="both"/>
      <w:outlineLvl w:val="7"/>
    </w:pPr>
    <w:rPr>
      <w:rFonts w:eastAsia="MS Mincho"/>
      <w:color w:val="000000"/>
      <w:szCs w:val="24"/>
      <w:lang w:eastAsia="ru-RU" w:bidi="ru-RU"/>
    </w:rPr>
  </w:style>
  <w:style w:type="paragraph" w:customStyle="1" w:styleId="LegalCombo9">
    <w:name w:val="LegalCombo9"/>
    <w:basedOn w:val="a0"/>
    <w:uiPriority w:val="99"/>
    <w:rsid w:val="001B338C"/>
    <w:pPr>
      <w:numPr>
        <w:ilvl w:val="8"/>
        <w:numId w:val="11"/>
      </w:numPr>
      <w:spacing w:before="120" w:after="120" w:line="240" w:lineRule="auto"/>
      <w:ind w:left="3240"/>
      <w:jc w:val="both"/>
      <w:outlineLvl w:val="8"/>
    </w:pPr>
    <w:rPr>
      <w:rFonts w:eastAsia="MS Mincho"/>
      <w:color w:val="000000"/>
      <w:szCs w:val="24"/>
      <w:lang w:eastAsia="ru-RU" w:bidi="ru-RU"/>
    </w:rPr>
  </w:style>
  <w:style w:type="character" w:customStyle="1" w:styleId="LegalCombo1Char">
    <w:name w:val="LegalCombo1 Char"/>
    <w:link w:val="LegalCombo1"/>
    <w:locked/>
    <w:rsid w:val="001B338C"/>
    <w:rPr>
      <w:rFonts w:ascii="Verdana" w:eastAsia="MS Mincho" w:hAnsi="Verdana"/>
      <w:b/>
      <w:sz w:val="22"/>
      <w:szCs w:val="24"/>
      <w:lang w:bidi="ru-RU"/>
    </w:rPr>
  </w:style>
  <w:style w:type="numbering" w:customStyle="1" w:styleId="LegalComboList">
    <w:name w:val="LegalComboList"/>
    <w:rsid w:val="001B338C"/>
    <w:pPr>
      <w:numPr>
        <w:numId w:val="11"/>
      </w:numPr>
    </w:pPr>
  </w:style>
  <w:style w:type="character" w:customStyle="1" w:styleId="LONLegal3L3Char">
    <w:name w:val="LONLegal3_L3 Char"/>
    <w:basedOn w:val="a1"/>
    <w:link w:val="LONLegal3L3"/>
    <w:locked/>
    <w:rsid w:val="001B338C"/>
  </w:style>
  <w:style w:type="paragraph" w:customStyle="1" w:styleId="LONLegal3L3">
    <w:name w:val="LONLegal3_L3"/>
    <w:basedOn w:val="a0"/>
    <w:link w:val="LONLegal3L3Char"/>
    <w:rsid w:val="001B338C"/>
    <w:pPr>
      <w:spacing w:after="220" w:line="240" w:lineRule="auto"/>
      <w:ind w:left="992" w:hanging="992"/>
      <w:jc w:val="both"/>
    </w:pPr>
    <w:rPr>
      <w:sz w:val="20"/>
      <w:szCs w:val="20"/>
      <w:lang w:eastAsia="ru-RU"/>
    </w:rPr>
  </w:style>
  <w:style w:type="character" w:customStyle="1" w:styleId="CharStyle15">
    <w:name w:val="Char Style 15"/>
    <w:basedOn w:val="a1"/>
    <w:link w:val="Style14"/>
    <w:locked/>
    <w:rsid w:val="001B338C"/>
    <w:rPr>
      <w:shd w:val="clear" w:color="auto" w:fill="FFFFFF"/>
    </w:rPr>
  </w:style>
  <w:style w:type="paragraph" w:customStyle="1" w:styleId="Style14">
    <w:name w:val="Style 14"/>
    <w:basedOn w:val="a0"/>
    <w:link w:val="CharStyle15"/>
    <w:rsid w:val="001B338C"/>
    <w:pPr>
      <w:widowControl w:val="0"/>
      <w:shd w:val="clear" w:color="auto" w:fill="FFFFFF"/>
      <w:spacing w:before="420" w:after="0" w:line="413" w:lineRule="exact"/>
      <w:ind w:hanging="1420"/>
      <w:jc w:val="both"/>
    </w:pPr>
    <w:rPr>
      <w:sz w:val="20"/>
      <w:szCs w:val="20"/>
      <w:lang w:eastAsia="ru-RU"/>
    </w:rPr>
  </w:style>
  <w:style w:type="character" w:customStyle="1" w:styleId="CharStyle32">
    <w:name w:val="Char Style 32"/>
    <w:basedOn w:val="a1"/>
    <w:link w:val="Style31"/>
    <w:rsid w:val="001B338C"/>
    <w:rPr>
      <w:sz w:val="16"/>
      <w:szCs w:val="16"/>
      <w:shd w:val="clear" w:color="auto" w:fill="FFFFFF"/>
    </w:rPr>
  </w:style>
  <w:style w:type="character" w:customStyle="1" w:styleId="CharStyle35">
    <w:name w:val="Char Style 35"/>
    <w:basedOn w:val="a1"/>
    <w:link w:val="Style34"/>
    <w:rsid w:val="001B338C"/>
    <w:rPr>
      <w:b/>
      <w:bCs/>
      <w:shd w:val="clear" w:color="auto" w:fill="FFFFFF"/>
    </w:rPr>
  </w:style>
  <w:style w:type="paragraph" w:customStyle="1" w:styleId="Style31">
    <w:name w:val="Style 31"/>
    <w:basedOn w:val="a0"/>
    <w:link w:val="CharStyle32"/>
    <w:rsid w:val="001B338C"/>
    <w:pPr>
      <w:widowControl w:val="0"/>
      <w:shd w:val="clear" w:color="auto" w:fill="FFFFFF"/>
      <w:spacing w:after="0" w:line="182" w:lineRule="exact"/>
    </w:pPr>
    <w:rPr>
      <w:sz w:val="16"/>
      <w:szCs w:val="16"/>
      <w:lang w:eastAsia="ru-RU"/>
    </w:rPr>
  </w:style>
  <w:style w:type="paragraph" w:customStyle="1" w:styleId="Style34">
    <w:name w:val="Style 34"/>
    <w:basedOn w:val="a0"/>
    <w:link w:val="CharStyle35"/>
    <w:rsid w:val="001B338C"/>
    <w:pPr>
      <w:widowControl w:val="0"/>
      <w:shd w:val="clear" w:color="auto" w:fill="FFFFFF"/>
      <w:spacing w:after="0" w:line="250" w:lineRule="exact"/>
    </w:pPr>
    <w:rPr>
      <w:b/>
      <w:bCs/>
      <w:sz w:val="20"/>
      <w:szCs w:val="20"/>
      <w:lang w:eastAsia="ru-RU"/>
    </w:rPr>
  </w:style>
  <w:style w:type="character" w:styleId="afffff1">
    <w:name w:val="Placeholder Text"/>
    <w:basedOn w:val="a1"/>
    <w:uiPriority w:val="99"/>
    <w:semiHidden/>
    <w:rsid w:val="001B338C"/>
    <w:rPr>
      <w:color w:val="808080"/>
    </w:rPr>
  </w:style>
  <w:style w:type="character" w:customStyle="1" w:styleId="3b">
    <w:name w:val="Заголовок №3_"/>
    <w:basedOn w:val="a1"/>
    <w:link w:val="31a"/>
    <w:uiPriority w:val="99"/>
    <w:locked/>
    <w:rsid w:val="00B0376F"/>
    <w:rPr>
      <w:rFonts w:ascii="Times New Roman" w:hAnsi="Times New Roman"/>
      <w:b/>
      <w:bCs/>
      <w:sz w:val="23"/>
      <w:szCs w:val="23"/>
      <w:shd w:val="clear" w:color="auto" w:fill="FFFFFF"/>
    </w:rPr>
  </w:style>
  <w:style w:type="paragraph" w:customStyle="1" w:styleId="31a">
    <w:name w:val="Заголовок №31"/>
    <w:basedOn w:val="a0"/>
    <w:link w:val="3b"/>
    <w:uiPriority w:val="99"/>
    <w:rsid w:val="00B0376F"/>
    <w:pPr>
      <w:shd w:val="clear" w:color="auto" w:fill="FFFFFF"/>
      <w:spacing w:before="840" w:after="0" w:line="283" w:lineRule="exact"/>
      <w:jc w:val="both"/>
      <w:outlineLvl w:val="2"/>
    </w:pPr>
    <w:rPr>
      <w:rFonts w:ascii="Times New Roman" w:hAnsi="Times New Roman"/>
      <w:b/>
      <w:bCs/>
      <w:sz w:val="23"/>
      <w:szCs w:val="23"/>
      <w:lang w:eastAsia="ru-RU"/>
    </w:rPr>
  </w:style>
  <w:style w:type="character" w:customStyle="1" w:styleId="2f2">
    <w:name w:val="Заголовок №2_"/>
    <w:basedOn w:val="a1"/>
    <w:link w:val="2f3"/>
    <w:uiPriority w:val="99"/>
    <w:locked/>
    <w:rsid w:val="00B0376F"/>
    <w:rPr>
      <w:rFonts w:ascii="Times New Roman" w:hAnsi="Times New Roman"/>
      <w:sz w:val="27"/>
      <w:szCs w:val="27"/>
      <w:shd w:val="clear" w:color="auto" w:fill="FFFFFF"/>
    </w:rPr>
  </w:style>
  <w:style w:type="paragraph" w:customStyle="1" w:styleId="2f3">
    <w:name w:val="Заголовок №2"/>
    <w:basedOn w:val="a0"/>
    <w:link w:val="2f2"/>
    <w:uiPriority w:val="99"/>
    <w:rsid w:val="00B0376F"/>
    <w:pPr>
      <w:shd w:val="clear" w:color="auto" w:fill="FFFFFF"/>
      <w:spacing w:before="540" w:after="840" w:line="413" w:lineRule="exact"/>
      <w:ind w:firstLine="500"/>
      <w:jc w:val="both"/>
      <w:outlineLvl w:val="1"/>
    </w:pPr>
    <w:rPr>
      <w:rFonts w:ascii="Times New Roman" w:hAnsi="Times New Roman"/>
      <w:sz w:val="27"/>
      <w:szCs w:val="27"/>
      <w:lang w:eastAsia="ru-RU"/>
    </w:rPr>
  </w:style>
  <w:style w:type="numbering" w:customStyle="1" w:styleId="650">
    <w:name w:val="Нет списка65"/>
    <w:next w:val="a3"/>
    <w:uiPriority w:val="99"/>
    <w:semiHidden/>
    <w:unhideWhenUsed/>
    <w:rsid w:val="002616E6"/>
  </w:style>
  <w:style w:type="table" w:customStyle="1" w:styleId="11300">
    <w:name w:val="Сетка таблицы1130"/>
    <w:basedOn w:val="a2"/>
    <w:next w:val="aff7"/>
    <w:uiPriority w:val="39"/>
    <w:rsid w:val="0026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ComboList1">
    <w:name w:val="LegalComboList1"/>
    <w:rsid w:val="002616E6"/>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634">
      <w:bodyDiv w:val="1"/>
      <w:marLeft w:val="0"/>
      <w:marRight w:val="0"/>
      <w:marTop w:val="0"/>
      <w:marBottom w:val="0"/>
      <w:divBdr>
        <w:top w:val="none" w:sz="0" w:space="0" w:color="auto"/>
        <w:left w:val="none" w:sz="0" w:space="0" w:color="auto"/>
        <w:bottom w:val="none" w:sz="0" w:space="0" w:color="auto"/>
        <w:right w:val="none" w:sz="0" w:space="0" w:color="auto"/>
      </w:divBdr>
    </w:div>
    <w:div w:id="103156469">
      <w:bodyDiv w:val="1"/>
      <w:marLeft w:val="0"/>
      <w:marRight w:val="0"/>
      <w:marTop w:val="0"/>
      <w:marBottom w:val="0"/>
      <w:divBdr>
        <w:top w:val="none" w:sz="0" w:space="0" w:color="auto"/>
        <w:left w:val="none" w:sz="0" w:space="0" w:color="auto"/>
        <w:bottom w:val="none" w:sz="0" w:space="0" w:color="auto"/>
        <w:right w:val="none" w:sz="0" w:space="0" w:color="auto"/>
      </w:divBdr>
    </w:div>
    <w:div w:id="147015062">
      <w:bodyDiv w:val="1"/>
      <w:marLeft w:val="0"/>
      <w:marRight w:val="0"/>
      <w:marTop w:val="0"/>
      <w:marBottom w:val="0"/>
      <w:divBdr>
        <w:top w:val="none" w:sz="0" w:space="0" w:color="auto"/>
        <w:left w:val="none" w:sz="0" w:space="0" w:color="auto"/>
        <w:bottom w:val="none" w:sz="0" w:space="0" w:color="auto"/>
        <w:right w:val="none" w:sz="0" w:space="0" w:color="auto"/>
      </w:divBdr>
    </w:div>
    <w:div w:id="327755097">
      <w:bodyDiv w:val="1"/>
      <w:marLeft w:val="0"/>
      <w:marRight w:val="0"/>
      <w:marTop w:val="0"/>
      <w:marBottom w:val="0"/>
      <w:divBdr>
        <w:top w:val="none" w:sz="0" w:space="0" w:color="auto"/>
        <w:left w:val="none" w:sz="0" w:space="0" w:color="auto"/>
        <w:bottom w:val="none" w:sz="0" w:space="0" w:color="auto"/>
        <w:right w:val="none" w:sz="0" w:space="0" w:color="auto"/>
      </w:divBdr>
      <w:divsChild>
        <w:div w:id="109790206">
          <w:marLeft w:val="0"/>
          <w:marRight w:val="0"/>
          <w:marTop w:val="0"/>
          <w:marBottom w:val="0"/>
          <w:divBdr>
            <w:top w:val="none" w:sz="0" w:space="0" w:color="auto"/>
            <w:left w:val="none" w:sz="0" w:space="0" w:color="auto"/>
            <w:bottom w:val="none" w:sz="0" w:space="0" w:color="auto"/>
            <w:right w:val="none" w:sz="0" w:space="0" w:color="auto"/>
          </w:divBdr>
        </w:div>
        <w:div w:id="2046904549">
          <w:marLeft w:val="0"/>
          <w:marRight w:val="0"/>
          <w:marTop w:val="0"/>
          <w:marBottom w:val="0"/>
          <w:divBdr>
            <w:top w:val="none" w:sz="0" w:space="0" w:color="auto"/>
            <w:left w:val="none" w:sz="0" w:space="0" w:color="auto"/>
            <w:bottom w:val="none" w:sz="0" w:space="0" w:color="auto"/>
            <w:right w:val="none" w:sz="0" w:space="0" w:color="auto"/>
          </w:divBdr>
        </w:div>
      </w:divsChild>
    </w:div>
    <w:div w:id="332416368">
      <w:bodyDiv w:val="1"/>
      <w:marLeft w:val="0"/>
      <w:marRight w:val="0"/>
      <w:marTop w:val="0"/>
      <w:marBottom w:val="0"/>
      <w:divBdr>
        <w:top w:val="none" w:sz="0" w:space="0" w:color="auto"/>
        <w:left w:val="none" w:sz="0" w:space="0" w:color="auto"/>
        <w:bottom w:val="none" w:sz="0" w:space="0" w:color="auto"/>
        <w:right w:val="none" w:sz="0" w:space="0" w:color="auto"/>
      </w:divBdr>
    </w:div>
    <w:div w:id="422530538">
      <w:bodyDiv w:val="1"/>
      <w:marLeft w:val="0"/>
      <w:marRight w:val="0"/>
      <w:marTop w:val="0"/>
      <w:marBottom w:val="0"/>
      <w:divBdr>
        <w:top w:val="none" w:sz="0" w:space="0" w:color="auto"/>
        <w:left w:val="none" w:sz="0" w:space="0" w:color="auto"/>
        <w:bottom w:val="none" w:sz="0" w:space="0" w:color="auto"/>
        <w:right w:val="none" w:sz="0" w:space="0" w:color="auto"/>
      </w:divBdr>
    </w:div>
    <w:div w:id="424158405">
      <w:bodyDiv w:val="1"/>
      <w:marLeft w:val="0"/>
      <w:marRight w:val="0"/>
      <w:marTop w:val="0"/>
      <w:marBottom w:val="0"/>
      <w:divBdr>
        <w:top w:val="none" w:sz="0" w:space="0" w:color="auto"/>
        <w:left w:val="none" w:sz="0" w:space="0" w:color="auto"/>
        <w:bottom w:val="none" w:sz="0" w:space="0" w:color="auto"/>
        <w:right w:val="none" w:sz="0" w:space="0" w:color="auto"/>
      </w:divBdr>
      <w:divsChild>
        <w:div w:id="789668">
          <w:marLeft w:val="0"/>
          <w:marRight w:val="0"/>
          <w:marTop w:val="0"/>
          <w:marBottom w:val="0"/>
          <w:divBdr>
            <w:top w:val="none" w:sz="0" w:space="0" w:color="auto"/>
            <w:left w:val="none" w:sz="0" w:space="0" w:color="auto"/>
            <w:bottom w:val="none" w:sz="0" w:space="0" w:color="auto"/>
            <w:right w:val="none" w:sz="0" w:space="0" w:color="auto"/>
          </w:divBdr>
        </w:div>
        <w:div w:id="10110361">
          <w:marLeft w:val="0"/>
          <w:marRight w:val="0"/>
          <w:marTop w:val="0"/>
          <w:marBottom w:val="0"/>
          <w:divBdr>
            <w:top w:val="none" w:sz="0" w:space="0" w:color="auto"/>
            <w:left w:val="none" w:sz="0" w:space="0" w:color="auto"/>
            <w:bottom w:val="none" w:sz="0" w:space="0" w:color="auto"/>
            <w:right w:val="none" w:sz="0" w:space="0" w:color="auto"/>
          </w:divBdr>
        </w:div>
        <w:div w:id="36203664">
          <w:marLeft w:val="0"/>
          <w:marRight w:val="0"/>
          <w:marTop w:val="0"/>
          <w:marBottom w:val="0"/>
          <w:divBdr>
            <w:top w:val="none" w:sz="0" w:space="0" w:color="auto"/>
            <w:left w:val="none" w:sz="0" w:space="0" w:color="auto"/>
            <w:bottom w:val="none" w:sz="0" w:space="0" w:color="auto"/>
            <w:right w:val="none" w:sz="0" w:space="0" w:color="auto"/>
          </w:divBdr>
        </w:div>
        <w:div w:id="37095630">
          <w:marLeft w:val="0"/>
          <w:marRight w:val="0"/>
          <w:marTop w:val="0"/>
          <w:marBottom w:val="0"/>
          <w:divBdr>
            <w:top w:val="none" w:sz="0" w:space="0" w:color="auto"/>
            <w:left w:val="none" w:sz="0" w:space="0" w:color="auto"/>
            <w:bottom w:val="none" w:sz="0" w:space="0" w:color="auto"/>
            <w:right w:val="none" w:sz="0" w:space="0" w:color="auto"/>
          </w:divBdr>
        </w:div>
        <w:div w:id="43141671">
          <w:marLeft w:val="0"/>
          <w:marRight w:val="0"/>
          <w:marTop w:val="0"/>
          <w:marBottom w:val="0"/>
          <w:divBdr>
            <w:top w:val="none" w:sz="0" w:space="0" w:color="auto"/>
            <w:left w:val="none" w:sz="0" w:space="0" w:color="auto"/>
            <w:bottom w:val="none" w:sz="0" w:space="0" w:color="auto"/>
            <w:right w:val="none" w:sz="0" w:space="0" w:color="auto"/>
          </w:divBdr>
        </w:div>
        <w:div w:id="46691511">
          <w:marLeft w:val="0"/>
          <w:marRight w:val="0"/>
          <w:marTop w:val="0"/>
          <w:marBottom w:val="0"/>
          <w:divBdr>
            <w:top w:val="none" w:sz="0" w:space="0" w:color="auto"/>
            <w:left w:val="none" w:sz="0" w:space="0" w:color="auto"/>
            <w:bottom w:val="none" w:sz="0" w:space="0" w:color="auto"/>
            <w:right w:val="none" w:sz="0" w:space="0" w:color="auto"/>
          </w:divBdr>
        </w:div>
        <w:div w:id="47923935">
          <w:marLeft w:val="0"/>
          <w:marRight w:val="0"/>
          <w:marTop w:val="0"/>
          <w:marBottom w:val="0"/>
          <w:divBdr>
            <w:top w:val="none" w:sz="0" w:space="0" w:color="auto"/>
            <w:left w:val="none" w:sz="0" w:space="0" w:color="auto"/>
            <w:bottom w:val="none" w:sz="0" w:space="0" w:color="auto"/>
            <w:right w:val="none" w:sz="0" w:space="0" w:color="auto"/>
          </w:divBdr>
        </w:div>
        <w:div w:id="53089394">
          <w:marLeft w:val="0"/>
          <w:marRight w:val="0"/>
          <w:marTop w:val="0"/>
          <w:marBottom w:val="0"/>
          <w:divBdr>
            <w:top w:val="none" w:sz="0" w:space="0" w:color="auto"/>
            <w:left w:val="none" w:sz="0" w:space="0" w:color="auto"/>
            <w:bottom w:val="none" w:sz="0" w:space="0" w:color="auto"/>
            <w:right w:val="none" w:sz="0" w:space="0" w:color="auto"/>
          </w:divBdr>
        </w:div>
        <w:div w:id="53744696">
          <w:marLeft w:val="0"/>
          <w:marRight w:val="0"/>
          <w:marTop w:val="0"/>
          <w:marBottom w:val="0"/>
          <w:divBdr>
            <w:top w:val="none" w:sz="0" w:space="0" w:color="auto"/>
            <w:left w:val="none" w:sz="0" w:space="0" w:color="auto"/>
            <w:bottom w:val="none" w:sz="0" w:space="0" w:color="auto"/>
            <w:right w:val="none" w:sz="0" w:space="0" w:color="auto"/>
          </w:divBdr>
        </w:div>
        <w:div w:id="53893256">
          <w:marLeft w:val="0"/>
          <w:marRight w:val="0"/>
          <w:marTop w:val="0"/>
          <w:marBottom w:val="0"/>
          <w:divBdr>
            <w:top w:val="none" w:sz="0" w:space="0" w:color="auto"/>
            <w:left w:val="none" w:sz="0" w:space="0" w:color="auto"/>
            <w:bottom w:val="none" w:sz="0" w:space="0" w:color="auto"/>
            <w:right w:val="none" w:sz="0" w:space="0" w:color="auto"/>
          </w:divBdr>
        </w:div>
        <w:div w:id="54203988">
          <w:marLeft w:val="0"/>
          <w:marRight w:val="0"/>
          <w:marTop w:val="0"/>
          <w:marBottom w:val="0"/>
          <w:divBdr>
            <w:top w:val="none" w:sz="0" w:space="0" w:color="auto"/>
            <w:left w:val="none" w:sz="0" w:space="0" w:color="auto"/>
            <w:bottom w:val="none" w:sz="0" w:space="0" w:color="auto"/>
            <w:right w:val="none" w:sz="0" w:space="0" w:color="auto"/>
          </w:divBdr>
        </w:div>
        <w:div w:id="57678877">
          <w:marLeft w:val="0"/>
          <w:marRight w:val="0"/>
          <w:marTop w:val="0"/>
          <w:marBottom w:val="0"/>
          <w:divBdr>
            <w:top w:val="none" w:sz="0" w:space="0" w:color="auto"/>
            <w:left w:val="none" w:sz="0" w:space="0" w:color="auto"/>
            <w:bottom w:val="none" w:sz="0" w:space="0" w:color="auto"/>
            <w:right w:val="none" w:sz="0" w:space="0" w:color="auto"/>
          </w:divBdr>
        </w:div>
        <w:div w:id="74018794">
          <w:marLeft w:val="0"/>
          <w:marRight w:val="0"/>
          <w:marTop w:val="0"/>
          <w:marBottom w:val="0"/>
          <w:divBdr>
            <w:top w:val="none" w:sz="0" w:space="0" w:color="auto"/>
            <w:left w:val="none" w:sz="0" w:space="0" w:color="auto"/>
            <w:bottom w:val="none" w:sz="0" w:space="0" w:color="auto"/>
            <w:right w:val="none" w:sz="0" w:space="0" w:color="auto"/>
          </w:divBdr>
        </w:div>
        <w:div w:id="75901809">
          <w:marLeft w:val="0"/>
          <w:marRight w:val="0"/>
          <w:marTop w:val="0"/>
          <w:marBottom w:val="0"/>
          <w:divBdr>
            <w:top w:val="none" w:sz="0" w:space="0" w:color="auto"/>
            <w:left w:val="none" w:sz="0" w:space="0" w:color="auto"/>
            <w:bottom w:val="none" w:sz="0" w:space="0" w:color="auto"/>
            <w:right w:val="none" w:sz="0" w:space="0" w:color="auto"/>
          </w:divBdr>
        </w:div>
        <w:div w:id="85001418">
          <w:marLeft w:val="0"/>
          <w:marRight w:val="0"/>
          <w:marTop w:val="0"/>
          <w:marBottom w:val="0"/>
          <w:divBdr>
            <w:top w:val="none" w:sz="0" w:space="0" w:color="auto"/>
            <w:left w:val="none" w:sz="0" w:space="0" w:color="auto"/>
            <w:bottom w:val="none" w:sz="0" w:space="0" w:color="auto"/>
            <w:right w:val="none" w:sz="0" w:space="0" w:color="auto"/>
          </w:divBdr>
        </w:div>
        <w:div w:id="88432191">
          <w:marLeft w:val="0"/>
          <w:marRight w:val="0"/>
          <w:marTop w:val="0"/>
          <w:marBottom w:val="0"/>
          <w:divBdr>
            <w:top w:val="none" w:sz="0" w:space="0" w:color="auto"/>
            <w:left w:val="none" w:sz="0" w:space="0" w:color="auto"/>
            <w:bottom w:val="none" w:sz="0" w:space="0" w:color="auto"/>
            <w:right w:val="none" w:sz="0" w:space="0" w:color="auto"/>
          </w:divBdr>
        </w:div>
        <w:div w:id="97602074">
          <w:marLeft w:val="0"/>
          <w:marRight w:val="0"/>
          <w:marTop w:val="0"/>
          <w:marBottom w:val="0"/>
          <w:divBdr>
            <w:top w:val="none" w:sz="0" w:space="0" w:color="auto"/>
            <w:left w:val="none" w:sz="0" w:space="0" w:color="auto"/>
            <w:bottom w:val="none" w:sz="0" w:space="0" w:color="auto"/>
            <w:right w:val="none" w:sz="0" w:space="0" w:color="auto"/>
          </w:divBdr>
        </w:div>
        <w:div w:id="105007512">
          <w:marLeft w:val="0"/>
          <w:marRight w:val="0"/>
          <w:marTop w:val="0"/>
          <w:marBottom w:val="0"/>
          <w:divBdr>
            <w:top w:val="none" w:sz="0" w:space="0" w:color="auto"/>
            <w:left w:val="none" w:sz="0" w:space="0" w:color="auto"/>
            <w:bottom w:val="none" w:sz="0" w:space="0" w:color="auto"/>
            <w:right w:val="none" w:sz="0" w:space="0" w:color="auto"/>
          </w:divBdr>
        </w:div>
        <w:div w:id="105657353">
          <w:marLeft w:val="0"/>
          <w:marRight w:val="0"/>
          <w:marTop w:val="0"/>
          <w:marBottom w:val="0"/>
          <w:divBdr>
            <w:top w:val="none" w:sz="0" w:space="0" w:color="auto"/>
            <w:left w:val="none" w:sz="0" w:space="0" w:color="auto"/>
            <w:bottom w:val="none" w:sz="0" w:space="0" w:color="auto"/>
            <w:right w:val="none" w:sz="0" w:space="0" w:color="auto"/>
          </w:divBdr>
        </w:div>
        <w:div w:id="106395386">
          <w:marLeft w:val="0"/>
          <w:marRight w:val="0"/>
          <w:marTop w:val="0"/>
          <w:marBottom w:val="0"/>
          <w:divBdr>
            <w:top w:val="none" w:sz="0" w:space="0" w:color="auto"/>
            <w:left w:val="none" w:sz="0" w:space="0" w:color="auto"/>
            <w:bottom w:val="none" w:sz="0" w:space="0" w:color="auto"/>
            <w:right w:val="none" w:sz="0" w:space="0" w:color="auto"/>
          </w:divBdr>
        </w:div>
        <w:div w:id="112018702">
          <w:marLeft w:val="0"/>
          <w:marRight w:val="0"/>
          <w:marTop w:val="0"/>
          <w:marBottom w:val="0"/>
          <w:divBdr>
            <w:top w:val="none" w:sz="0" w:space="0" w:color="auto"/>
            <w:left w:val="none" w:sz="0" w:space="0" w:color="auto"/>
            <w:bottom w:val="none" w:sz="0" w:space="0" w:color="auto"/>
            <w:right w:val="none" w:sz="0" w:space="0" w:color="auto"/>
          </w:divBdr>
        </w:div>
        <w:div w:id="115485847">
          <w:marLeft w:val="0"/>
          <w:marRight w:val="0"/>
          <w:marTop w:val="0"/>
          <w:marBottom w:val="0"/>
          <w:divBdr>
            <w:top w:val="none" w:sz="0" w:space="0" w:color="auto"/>
            <w:left w:val="none" w:sz="0" w:space="0" w:color="auto"/>
            <w:bottom w:val="none" w:sz="0" w:space="0" w:color="auto"/>
            <w:right w:val="none" w:sz="0" w:space="0" w:color="auto"/>
          </w:divBdr>
        </w:div>
        <w:div w:id="118425504">
          <w:marLeft w:val="0"/>
          <w:marRight w:val="0"/>
          <w:marTop w:val="0"/>
          <w:marBottom w:val="0"/>
          <w:divBdr>
            <w:top w:val="none" w:sz="0" w:space="0" w:color="auto"/>
            <w:left w:val="none" w:sz="0" w:space="0" w:color="auto"/>
            <w:bottom w:val="none" w:sz="0" w:space="0" w:color="auto"/>
            <w:right w:val="none" w:sz="0" w:space="0" w:color="auto"/>
          </w:divBdr>
        </w:div>
        <w:div w:id="119298773">
          <w:marLeft w:val="0"/>
          <w:marRight w:val="0"/>
          <w:marTop w:val="0"/>
          <w:marBottom w:val="0"/>
          <w:divBdr>
            <w:top w:val="none" w:sz="0" w:space="0" w:color="auto"/>
            <w:left w:val="none" w:sz="0" w:space="0" w:color="auto"/>
            <w:bottom w:val="none" w:sz="0" w:space="0" w:color="auto"/>
            <w:right w:val="none" w:sz="0" w:space="0" w:color="auto"/>
          </w:divBdr>
        </w:div>
        <w:div w:id="120657335">
          <w:marLeft w:val="0"/>
          <w:marRight w:val="0"/>
          <w:marTop w:val="0"/>
          <w:marBottom w:val="0"/>
          <w:divBdr>
            <w:top w:val="none" w:sz="0" w:space="0" w:color="auto"/>
            <w:left w:val="none" w:sz="0" w:space="0" w:color="auto"/>
            <w:bottom w:val="none" w:sz="0" w:space="0" w:color="auto"/>
            <w:right w:val="none" w:sz="0" w:space="0" w:color="auto"/>
          </w:divBdr>
        </w:div>
        <w:div w:id="124860804">
          <w:marLeft w:val="0"/>
          <w:marRight w:val="0"/>
          <w:marTop w:val="0"/>
          <w:marBottom w:val="0"/>
          <w:divBdr>
            <w:top w:val="none" w:sz="0" w:space="0" w:color="auto"/>
            <w:left w:val="none" w:sz="0" w:space="0" w:color="auto"/>
            <w:bottom w:val="none" w:sz="0" w:space="0" w:color="auto"/>
            <w:right w:val="none" w:sz="0" w:space="0" w:color="auto"/>
          </w:divBdr>
        </w:div>
        <w:div w:id="129252734">
          <w:marLeft w:val="0"/>
          <w:marRight w:val="0"/>
          <w:marTop w:val="0"/>
          <w:marBottom w:val="0"/>
          <w:divBdr>
            <w:top w:val="none" w:sz="0" w:space="0" w:color="auto"/>
            <w:left w:val="none" w:sz="0" w:space="0" w:color="auto"/>
            <w:bottom w:val="none" w:sz="0" w:space="0" w:color="auto"/>
            <w:right w:val="none" w:sz="0" w:space="0" w:color="auto"/>
          </w:divBdr>
        </w:div>
        <w:div w:id="129790933">
          <w:marLeft w:val="0"/>
          <w:marRight w:val="0"/>
          <w:marTop w:val="0"/>
          <w:marBottom w:val="0"/>
          <w:divBdr>
            <w:top w:val="none" w:sz="0" w:space="0" w:color="auto"/>
            <w:left w:val="none" w:sz="0" w:space="0" w:color="auto"/>
            <w:bottom w:val="none" w:sz="0" w:space="0" w:color="auto"/>
            <w:right w:val="none" w:sz="0" w:space="0" w:color="auto"/>
          </w:divBdr>
        </w:div>
        <w:div w:id="130177399">
          <w:marLeft w:val="0"/>
          <w:marRight w:val="0"/>
          <w:marTop w:val="0"/>
          <w:marBottom w:val="0"/>
          <w:divBdr>
            <w:top w:val="none" w:sz="0" w:space="0" w:color="auto"/>
            <w:left w:val="none" w:sz="0" w:space="0" w:color="auto"/>
            <w:bottom w:val="none" w:sz="0" w:space="0" w:color="auto"/>
            <w:right w:val="none" w:sz="0" w:space="0" w:color="auto"/>
          </w:divBdr>
        </w:div>
        <w:div w:id="130251566">
          <w:marLeft w:val="0"/>
          <w:marRight w:val="0"/>
          <w:marTop w:val="0"/>
          <w:marBottom w:val="0"/>
          <w:divBdr>
            <w:top w:val="none" w:sz="0" w:space="0" w:color="auto"/>
            <w:left w:val="none" w:sz="0" w:space="0" w:color="auto"/>
            <w:bottom w:val="none" w:sz="0" w:space="0" w:color="auto"/>
            <w:right w:val="none" w:sz="0" w:space="0" w:color="auto"/>
          </w:divBdr>
        </w:div>
        <w:div w:id="130750296">
          <w:marLeft w:val="0"/>
          <w:marRight w:val="0"/>
          <w:marTop w:val="0"/>
          <w:marBottom w:val="0"/>
          <w:divBdr>
            <w:top w:val="none" w:sz="0" w:space="0" w:color="auto"/>
            <w:left w:val="none" w:sz="0" w:space="0" w:color="auto"/>
            <w:bottom w:val="none" w:sz="0" w:space="0" w:color="auto"/>
            <w:right w:val="none" w:sz="0" w:space="0" w:color="auto"/>
          </w:divBdr>
        </w:div>
        <w:div w:id="134110469">
          <w:marLeft w:val="0"/>
          <w:marRight w:val="0"/>
          <w:marTop w:val="0"/>
          <w:marBottom w:val="0"/>
          <w:divBdr>
            <w:top w:val="none" w:sz="0" w:space="0" w:color="auto"/>
            <w:left w:val="none" w:sz="0" w:space="0" w:color="auto"/>
            <w:bottom w:val="none" w:sz="0" w:space="0" w:color="auto"/>
            <w:right w:val="none" w:sz="0" w:space="0" w:color="auto"/>
          </w:divBdr>
        </w:div>
        <w:div w:id="141510595">
          <w:marLeft w:val="0"/>
          <w:marRight w:val="0"/>
          <w:marTop w:val="0"/>
          <w:marBottom w:val="0"/>
          <w:divBdr>
            <w:top w:val="none" w:sz="0" w:space="0" w:color="auto"/>
            <w:left w:val="none" w:sz="0" w:space="0" w:color="auto"/>
            <w:bottom w:val="none" w:sz="0" w:space="0" w:color="auto"/>
            <w:right w:val="none" w:sz="0" w:space="0" w:color="auto"/>
          </w:divBdr>
        </w:div>
        <w:div w:id="142016553">
          <w:marLeft w:val="0"/>
          <w:marRight w:val="0"/>
          <w:marTop w:val="0"/>
          <w:marBottom w:val="0"/>
          <w:divBdr>
            <w:top w:val="none" w:sz="0" w:space="0" w:color="auto"/>
            <w:left w:val="none" w:sz="0" w:space="0" w:color="auto"/>
            <w:bottom w:val="none" w:sz="0" w:space="0" w:color="auto"/>
            <w:right w:val="none" w:sz="0" w:space="0" w:color="auto"/>
          </w:divBdr>
        </w:div>
        <w:div w:id="144207230">
          <w:marLeft w:val="0"/>
          <w:marRight w:val="0"/>
          <w:marTop w:val="0"/>
          <w:marBottom w:val="0"/>
          <w:divBdr>
            <w:top w:val="none" w:sz="0" w:space="0" w:color="auto"/>
            <w:left w:val="none" w:sz="0" w:space="0" w:color="auto"/>
            <w:bottom w:val="none" w:sz="0" w:space="0" w:color="auto"/>
            <w:right w:val="none" w:sz="0" w:space="0" w:color="auto"/>
          </w:divBdr>
        </w:div>
        <w:div w:id="144862188">
          <w:marLeft w:val="0"/>
          <w:marRight w:val="0"/>
          <w:marTop w:val="0"/>
          <w:marBottom w:val="0"/>
          <w:divBdr>
            <w:top w:val="none" w:sz="0" w:space="0" w:color="auto"/>
            <w:left w:val="none" w:sz="0" w:space="0" w:color="auto"/>
            <w:bottom w:val="none" w:sz="0" w:space="0" w:color="auto"/>
            <w:right w:val="none" w:sz="0" w:space="0" w:color="auto"/>
          </w:divBdr>
        </w:div>
        <w:div w:id="144972669">
          <w:marLeft w:val="0"/>
          <w:marRight w:val="0"/>
          <w:marTop w:val="0"/>
          <w:marBottom w:val="0"/>
          <w:divBdr>
            <w:top w:val="none" w:sz="0" w:space="0" w:color="auto"/>
            <w:left w:val="none" w:sz="0" w:space="0" w:color="auto"/>
            <w:bottom w:val="none" w:sz="0" w:space="0" w:color="auto"/>
            <w:right w:val="none" w:sz="0" w:space="0" w:color="auto"/>
          </w:divBdr>
        </w:div>
        <w:div w:id="156267795">
          <w:marLeft w:val="0"/>
          <w:marRight w:val="0"/>
          <w:marTop w:val="0"/>
          <w:marBottom w:val="0"/>
          <w:divBdr>
            <w:top w:val="none" w:sz="0" w:space="0" w:color="auto"/>
            <w:left w:val="none" w:sz="0" w:space="0" w:color="auto"/>
            <w:bottom w:val="none" w:sz="0" w:space="0" w:color="auto"/>
            <w:right w:val="none" w:sz="0" w:space="0" w:color="auto"/>
          </w:divBdr>
        </w:div>
        <w:div w:id="165024468">
          <w:marLeft w:val="0"/>
          <w:marRight w:val="0"/>
          <w:marTop w:val="0"/>
          <w:marBottom w:val="0"/>
          <w:divBdr>
            <w:top w:val="none" w:sz="0" w:space="0" w:color="auto"/>
            <w:left w:val="none" w:sz="0" w:space="0" w:color="auto"/>
            <w:bottom w:val="none" w:sz="0" w:space="0" w:color="auto"/>
            <w:right w:val="none" w:sz="0" w:space="0" w:color="auto"/>
          </w:divBdr>
        </w:div>
        <w:div w:id="168984169">
          <w:marLeft w:val="0"/>
          <w:marRight w:val="0"/>
          <w:marTop w:val="0"/>
          <w:marBottom w:val="0"/>
          <w:divBdr>
            <w:top w:val="none" w:sz="0" w:space="0" w:color="auto"/>
            <w:left w:val="none" w:sz="0" w:space="0" w:color="auto"/>
            <w:bottom w:val="none" w:sz="0" w:space="0" w:color="auto"/>
            <w:right w:val="none" w:sz="0" w:space="0" w:color="auto"/>
          </w:divBdr>
        </w:div>
        <w:div w:id="179200695">
          <w:marLeft w:val="0"/>
          <w:marRight w:val="0"/>
          <w:marTop w:val="0"/>
          <w:marBottom w:val="0"/>
          <w:divBdr>
            <w:top w:val="none" w:sz="0" w:space="0" w:color="auto"/>
            <w:left w:val="none" w:sz="0" w:space="0" w:color="auto"/>
            <w:bottom w:val="none" w:sz="0" w:space="0" w:color="auto"/>
            <w:right w:val="none" w:sz="0" w:space="0" w:color="auto"/>
          </w:divBdr>
        </w:div>
        <w:div w:id="181937124">
          <w:marLeft w:val="0"/>
          <w:marRight w:val="0"/>
          <w:marTop w:val="0"/>
          <w:marBottom w:val="0"/>
          <w:divBdr>
            <w:top w:val="none" w:sz="0" w:space="0" w:color="auto"/>
            <w:left w:val="none" w:sz="0" w:space="0" w:color="auto"/>
            <w:bottom w:val="none" w:sz="0" w:space="0" w:color="auto"/>
            <w:right w:val="none" w:sz="0" w:space="0" w:color="auto"/>
          </w:divBdr>
        </w:div>
        <w:div w:id="182131507">
          <w:marLeft w:val="0"/>
          <w:marRight w:val="0"/>
          <w:marTop w:val="0"/>
          <w:marBottom w:val="0"/>
          <w:divBdr>
            <w:top w:val="none" w:sz="0" w:space="0" w:color="auto"/>
            <w:left w:val="none" w:sz="0" w:space="0" w:color="auto"/>
            <w:bottom w:val="none" w:sz="0" w:space="0" w:color="auto"/>
            <w:right w:val="none" w:sz="0" w:space="0" w:color="auto"/>
          </w:divBdr>
        </w:div>
        <w:div w:id="189490992">
          <w:marLeft w:val="0"/>
          <w:marRight w:val="0"/>
          <w:marTop w:val="0"/>
          <w:marBottom w:val="0"/>
          <w:divBdr>
            <w:top w:val="none" w:sz="0" w:space="0" w:color="auto"/>
            <w:left w:val="none" w:sz="0" w:space="0" w:color="auto"/>
            <w:bottom w:val="none" w:sz="0" w:space="0" w:color="auto"/>
            <w:right w:val="none" w:sz="0" w:space="0" w:color="auto"/>
          </w:divBdr>
        </w:div>
        <w:div w:id="193353259">
          <w:marLeft w:val="0"/>
          <w:marRight w:val="0"/>
          <w:marTop w:val="0"/>
          <w:marBottom w:val="0"/>
          <w:divBdr>
            <w:top w:val="none" w:sz="0" w:space="0" w:color="auto"/>
            <w:left w:val="none" w:sz="0" w:space="0" w:color="auto"/>
            <w:bottom w:val="none" w:sz="0" w:space="0" w:color="auto"/>
            <w:right w:val="none" w:sz="0" w:space="0" w:color="auto"/>
          </w:divBdr>
        </w:div>
        <w:div w:id="196044153">
          <w:marLeft w:val="0"/>
          <w:marRight w:val="0"/>
          <w:marTop w:val="0"/>
          <w:marBottom w:val="0"/>
          <w:divBdr>
            <w:top w:val="none" w:sz="0" w:space="0" w:color="auto"/>
            <w:left w:val="none" w:sz="0" w:space="0" w:color="auto"/>
            <w:bottom w:val="none" w:sz="0" w:space="0" w:color="auto"/>
            <w:right w:val="none" w:sz="0" w:space="0" w:color="auto"/>
          </w:divBdr>
        </w:div>
        <w:div w:id="200023038">
          <w:marLeft w:val="0"/>
          <w:marRight w:val="0"/>
          <w:marTop w:val="0"/>
          <w:marBottom w:val="0"/>
          <w:divBdr>
            <w:top w:val="none" w:sz="0" w:space="0" w:color="auto"/>
            <w:left w:val="none" w:sz="0" w:space="0" w:color="auto"/>
            <w:bottom w:val="none" w:sz="0" w:space="0" w:color="auto"/>
            <w:right w:val="none" w:sz="0" w:space="0" w:color="auto"/>
          </w:divBdr>
        </w:div>
        <w:div w:id="204872389">
          <w:marLeft w:val="0"/>
          <w:marRight w:val="0"/>
          <w:marTop w:val="0"/>
          <w:marBottom w:val="0"/>
          <w:divBdr>
            <w:top w:val="none" w:sz="0" w:space="0" w:color="auto"/>
            <w:left w:val="none" w:sz="0" w:space="0" w:color="auto"/>
            <w:bottom w:val="none" w:sz="0" w:space="0" w:color="auto"/>
            <w:right w:val="none" w:sz="0" w:space="0" w:color="auto"/>
          </w:divBdr>
        </w:div>
        <w:div w:id="225260152">
          <w:marLeft w:val="0"/>
          <w:marRight w:val="0"/>
          <w:marTop w:val="0"/>
          <w:marBottom w:val="0"/>
          <w:divBdr>
            <w:top w:val="none" w:sz="0" w:space="0" w:color="auto"/>
            <w:left w:val="none" w:sz="0" w:space="0" w:color="auto"/>
            <w:bottom w:val="none" w:sz="0" w:space="0" w:color="auto"/>
            <w:right w:val="none" w:sz="0" w:space="0" w:color="auto"/>
          </w:divBdr>
        </w:div>
        <w:div w:id="226494186">
          <w:marLeft w:val="0"/>
          <w:marRight w:val="0"/>
          <w:marTop w:val="0"/>
          <w:marBottom w:val="0"/>
          <w:divBdr>
            <w:top w:val="none" w:sz="0" w:space="0" w:color="auto"/>
            <w:left w:val="none" w:sz="0" w:space="0" w:color="auto"/>
            <w:bottom w:val="none" w:sz="0" w:space="0" w:color="auto"/>
            <w:right w:val="none" w:sz="0" w:space="0" w:color="auto"/>
          </w:divBdr>
        </w:div>
        <w:div w:id="228006760">
          <w:marLeft w:val="0"/>
          <w:marRight w:val="0"/>
          <w:marTop w:val="0"/>
          <w:marBottom w:val="0"/>
          <w:divBdr>
            <w:top w:val="none" w:sz="0" w:space="0" w:color="auto"/>
            <w:left w:val="none" w:sz="0" w:space="0" w:color="auto"/>
            <w:bottom w:val="none" w:sz="0" w:space="0" w:color="auto"/>
            <w:right w:val="none" w:sz="0" w:space="0" w:color="auto"/>
          </w:divBdr>
        </w:div>
        <w:div w:id="233320741">
          <w:marLeft w:val="0"/>
          <w:marRight w:val="0"/>
          <w:marTop w:val="0"/>
          <w:marBottom w:val="0"/>
          <w:divBdr>
            <w:top w:val="none" w:sz="0" w:space="0" w:color="auto"/>
            <w:left w:val="none" w:sz="0" w:space="0" w:color="auto"/>
            <w:bottom w:val="none" w:sz="0" w:space="0" w:color="auto"/>
            <w:right w:val="none" w:sz="0" w:space="0" w:color="auto"/>
          </w:divBdr>
        </w:div>
        <w:div w:id="235088912">
          <w:marLeft w:val="0"/>
          <w:marRight w:val="0"/>
          <w:marTop w:val="0"/>
          <w:marBottom w:val="0"/>
          <w:divBdr>
            <w:top w:val="none" w:sz="0" w:space="0" w:color="auto"/>
            <w:left w:val="none" w:sz="0" w:space="0" w:color="auto"/>
            <w:bottom w:val="none" w:sz="0" w:space="0" w:color="auto"/>
            <w:right w:val="none" w:sz="0" w:space="0" w:color="auto"/>
          </w:divBdr>
        </w:div>
        <w:div w:id="250897050">
          <w:marLeft w:val="0"/>
          <w:marRight w:val="0"/>
          <w:marTop w:val="0"/>
          <w:marBottom w:val="0"/>
          <w:divBdr>
            <w:top w:val="none" w:sz="0" w:space="0" w:color="auto"/>
            <w:left w:val="none" w:sz="0" w:space="0" w:color="auto"/>
            <w:bottom w:val="none" w:sz="0" w:space="0" w:color="auto"/>
            <w:right w:val="none" w:sz="0" w:space="0" w:color="auto"/>
          </w:divBdr>
        </w:div>
        <w:div w:id="259028008">
          <w:marLeft w:val="0"/>
          <w:marRight w:val="0"/>
          <w:marTop w:val="0"/>
          <w:marBottom w:val="0"/>
          <w:divBdr>
            <w:top w:val="none" w:sz="0" w:space="0" w:color="auto"/>
            <w:left w:val="none" w:sz="0" w:space="0" w:color="auto"/>
            <w:bottom w:val="none" w:sz="0" w:space="0" w:color="auto"/>
            <w:right w:val="none" w:sz="0" w:space="0" w:color="auto"/>
          </w:divBdr>
        </w:div>
        <w:div w:id="259609154">
          <w:marLeft w:val="0"/>
          <w:marRight w:val="0"/>
          <w:marTop w:val="0"/>
          <w:marBottom w:val="0"/>
          <w:divBdr>
            <w:top w:val="none" w:sz="0" w:space="0" w:color="auto"/>
            <w:left w:val="none" w:sz="0" w:space="0" w:color="auto"/>
            <w:bottom w:val="none" w:sz="0" w:space="0" w:color="auto"/>
            <w:right w:val="none" w:sz="0" w:space="0" w:color="auto"/>
          </w:divBdr>
        </w:div>
        <w:div w:id="267079127">
          <w:marLeft w:val="0"/>
          <w:marRight w:val="0"/>
          <w:marTop w:val="0"/>
          <w:marBottom w:val="0"/>
          <w:divBdr>
            <w:top w:val="none" w:sz="0" w:space="0" w:color="auto"/>
            <w:left w:val="none" w:sz="0" w:space="0" w:color="auto"/>
            <w:bottom w:val="none" w:sz="0" w:space="0" w:color="auto"/>
            <w:right w:val="none" w:sz="0" w:space="0" w:color="auto"/>
          </w:divBdr>
        </w:div>
        <w:div w:id="268243513">
          <w:marLeft w:val="0"/>
          <w:marRight w:val="0"/>
          <w:marTop w:val="0"/>
          <w:marBottom w:val="0"/>
          <w:divBdr>
            <w:top w:val="none" w:sz="0" w:space="0" w:color="auto"/>
            <w:left w:val="none" w:sz="0" w:space="0" w:color="auto"/>
            <w:bottom w:val="none" w:sz="0" w:space="0" w:color="auto"/>
            <w:right w:val="none" w:sz="0" w:space="0" w:color="auto"/>
          </w:divBdr>
        </w:div>
        <w:div w:id="271209234">
          <w:marLeft w:val="0"/>
          <w:marRight w:val="0"/>
          <w:marTop w:val="0"/>
          <w:marBottom w:val="0"/>
          <w:divBdr>
            <w:top w:val="none" w:sz="0" w:space="0" w:color="auto"/>
            <w:left w:val="none" w:sz="0" w:space="0" w:color="auto"/>
            <w:bottom w:val="none" w:sz="0" w:space="0" w:color="auto"/>
            <w:right w:val="none" w:sz="0" w:space="0" w:color="auto"/>
          </w:divBdr>
        </w:div>
        <w:div w:id="271715466">
          <w:marLeft w:val="0"/>
          <w:marRight w:val="0"/>
          <w:marTop w:val="0"/>
          <w:marBottom w:val="0"/>
          <w:divBdr>
            <w:top w:val="none" w:sz="0" w:space="0" w:color="auto"/>
            <w:left w:val="none" w:sz="0" w:space="0" w:color="auto"/>
            <w:bottom w:val="none" w:sz="0" w:space="0" w:color="auto"/>
            <w:right w:val="none" w:sz="0" w:space="0" w:color="auto"/>
          </w:divBdr>
        </w:div>
        <w:div w:id="275451083">
          <w:marLeft w:val="0"/>
          <w:marRight w:val="0"/>
          <w:marTop w:val="0"/>
          <w:marBottom w:val="0"/>
          <w:divBdr>
            <w:top w:val="none" w:sz="0" w:space="0" w:color="auto"/>
            <w:left w:val="none" w:sz="0" w:space="0" w:color="auto"/>
            <w:bottom w:val="none" w:sz="0" w:space="0" w:color="auto"/>
            <w:right w:val="none" w:sz="0" w:space="0" w:color="auto"/>
          </w:divBdr>
        </w:div>
        <w:div w:id="281881421">
          <w:marLeft w:val="0"/>
          <w:marRight w:val="0"/>
          <w:marTop w:val="0"/>
          <w:marBottom w:val="0"/>
          <w:divBdr>
            <w:top w:val="none" w:sz="0" w:space="0" w:color="auto"/>
            <w:left w:val="none" w:sz="0" w:space="0" w:color="auto"/>
            <w:bottom w:val="none" w:sz="0" w:space="0" w:color="auto"/>
            <w:right w:val="none" w:sz="0" w:space="0" w:color="auto"/>
          </w:divBdr>
        </w:div>
        <w:div w:id="282199275">
          <w:marLeft w:val="0"/>
          <w:marRight w:val="0"/>
          <w:marTop w:val="0"/>
          <w:marBottom w:val="0"/>
          <w:divBdr>
            <w:top w:val="none" w:sz="0" w:space="0" w:color="auto"/>
            <w:left w:val="none" w:sz="0" w:space="0" w:color="auto"/>
            <w:bottom w:val="none" w:sz="0" w:space="0" w:color="auto"/>
            <w:right w:val="none" w:sz="0" w:space="0" w:color="auto"/>
          </w:divBdr>
        </w:div>
        <w:div w:id="282201749">
          <w:marLeft w:val="0"/>
          <w:marRight w:val="0"/>
          <w:marTop w:val="0"/>
          <w:marBottom w:val="0"/>
          <w:divBdr>
            <w:top w:val="none" w:sz="0" w:space="0" w:color="auto"/>
            <w:left w:val="none" w:sz="0" w:space="0" w:color="auto"/>
            <w:bottom w:val="none" w:sz="0" w:space="0" w:color="auto"/>
            <w:right w:val="none" w:sz="0" w:space="0" w:color="auto"/>
          </w:divBdr>
        </w:div>
        <w:div w:id="284387399">
          <w:marLeft w:val="0"/>
          <w:marRight w:val="0"/>
          <w:marTop w:val="0"/>
          <w:marBottom w:val="0"/>
          <w:divBdr>
            <w:top w:val="none" w:sz="0" w:space="0" w:color="auto"/>
            <w:left w:val="none" w:sz="0" w:space="0" w:color="auto"/>
            <w:bottom w:val="none" w:sz="0" w:space="0" w:color="auto"/>
            <w:right w:val="none" w:sz="0" w:space="0" w:color="auto"/>
          </w:divBdr>
        </w:div>
        <w:div w:id="292642030">
          <w:marLeft w:val="0"/>
          <w:marRight w:val="0"/>
          <w:marTop w:val="0"/>
          <w:marBottom w:val="0"/>
          <w:divBdr>
            <w:top w:val="none" w:sz="0" w:space="0" w:color="auto"/>
            <w:left w:val="none" w:sz="0" w:space="0" w:color="auto"/>
            <w:bottom w:val="none" w:sz="0" w:space="0" w:color="auto"/>
            <w:right w:val="none" w:sz="0" w:space="0" w:color="auto"/>
          </w:divBdr>
        </w:div>
        <w:div w:id="293100195">
          <w:marLeft w:val="0"/>
          <w:marRight w:val="0"/>
          <w:marTop w:val="0"/>
          <w:marBottom w:val="0"/>
          <w:divBdr>
            <w:top w:val="none" w:sz="0" w:space="0" w:color="auto"/>
            <w:left w:val="none" w:sz="0" w:space="0" w:color="auto"/>
            <w:bottom w:val="none" w:sz="0" w:space="0" w:color="auto"/>
            <w:right w:val="none" w:sz="0" w:space="0" w:color="auto"/>
          </w:divBdr>
        </w:div>
        <w:div w:id="294216112">
          <w:marLeft w:val="0"/>
          <w:marRight w:val="0"/>
          <w:marTop w:val="0"/>
          <w:marBottom w:val="0"/>
          <w:divBdr>
            <w:top w:val="none" w:sz="0" w:space="0" w:color="auto"/>
            <w:left w:val="none" w:sz="0" w:space="0" w:color="auto"/>
            <w:bottom w:val="none" w:sz="0" w:space="0" w:color="auto"/>
            <w:right w:val="none" w:sz="0" w:space="0" w:color="auto"/>
          </w:divBdr>
        </w:div>
        <w:div w:id="295382215">
          <w:marLeft w:val="0"/>
          <w:marRight w:val="0"/>
          <w:marTop w:val="0"/>
          <w:marBottom w:val="0"/>
          <w:divBdr>
            <w:top w:val="none" w:sz="0" w:space="0" w:color="auto"/>
            <w:left w:val="none" w:sz="0" w:space="0" w:color="auto"/>
            <w:bottom w:val="none" w:sz="0" w:space="0" w:color="auto"/>
            <w:right w:val="none" w:sz="0" w:space="0" w:color="auto"/>
          </w:divBdr>
        </w:div>
        <w:div w:id="304165852">
          <w:marLeft w:val="0"/>
          <w:marRight w:val="0"/>
          <w:marTop w:val="0"/>
          <w:marBottom w:val="0"/>
          <w:divBdr>
            <w:top w:val="none" w:sz="0" w:space="0" w:color="auto"/>
            <w:left w:val="none" w:sz="0" w:space="0" w:color="auto"/>
            <w:bottom w:val="none" w:sz="0" w:space="0" w:color="auto"/>
            <w:right w:val="none" w:sz="0" w:space="0" w:color="auto"/>
          </w:divBdr>
        </w:div>
        <w:div w:id="305204774">
          <w:marLeft w:val="0"/>
          <w:marRight w:val="0"/>
          <w:marTop w:val="0"/>
          <w:marBottom w:val="0"/>
          <w:divBdr>
            <w:top w:val="none" w:sz="0" w:space="0" w:color="auto"/>
            <w:left w:val="none" w:sz="0" w:space="0" w:color="auto"/>
            <w:bottom w:val="none" w:sz="0" w:space="0" w:color="auto"/>
            <w:right w:val="none" w:sz="0" w:space="0" w:color="auto"/>
          </w:divBdr>
        </w:div>
        <w:div w:id="306857953">
          <w:marLeft w:val="0"/>
          <w:marRight w:val="0"/>
          <w:marTop w:val="0"/>
          <w:marBottom w:val="0"/>
          <w:divBdr>
            <w:top w:val="none" w:sz="0" w:space="0" w:color="auto"/>
            <w:left w:val="none" w:sz="0" w:space="0" w:color="auto"/>
            <w:bottom w:val="none" w:sz="0" w:space="0" w:color="auto"/>
            <w:right w:val="none" w:sz="0" w:space="0" w:color="auto"/>
          </w:divBdr>
        </w:div>
        <w:div w:id="308169695">
          <w:marLeft w:val="0"/>
          <w:marRight w:val="0"/>
          <w:marTop w:val="0"/>
          <w:marBottom w:val="0"/>
          <w:divBdr>
            <w:top w:val="none" w:sz="0" w:space="0" w:color="auto"/>
            <w:left w:val="none" w:sz="0" w:space="0" w:color="auto"/>
            <w:bottom w:val="none" w:sz="0" w:space="0" w:color="auto"/>
            <w:right w:val="none" w:sz="0" w:space="0" w:color="auto"/>
          </w:divBdr>
        </w:div>
        <w:div w:id="309755311">
          <w:marLeft w:val="0"/>
          <w:marRight w:val="0"/>
          <w:marTop w:val="0"/>
          <w:marBottom w:val="0"/>
          <w:divBdr>
            <w:top w:val="none" w:sz="0" w:space="0" w:color="auto"/>
            <w:left w:val="none" w:sz="0" w:space="0" w:color="auto"/>
            <w:bottom w:val="none" w:sz="0" w:space="0" w:color="auto"/>
            <w:right w:val="none" w:sz="0" w:space="0" w:color="auto"/>
          </w:divBdr>
        </w:div>
        <w:div w:id="317223826">
          <w:marLeft w:val="0"/>
          <w:marRight w:val="0"/>
          <w:marTop w:val="0"/>
          <w:marBottom w:val="0"/>
          <w:divBdr>
            <w:top w:val="none" w:sz="0" w:space="0" w:color="auto"/>
            <w:left w:val="none" w:sz="0" w:space="0" w:color="auto"/>
            <w:bottom w:val="none" w:sz="0" w:space="0" w:color="auto"/>
            <w:right w:val="none" w:sz="0" w:space="0" w:color="auto"/>
          </w:divBdr>
        </w:div>
        <w:div w:id="317466541">
          <w:marLeft w:val="0"/>
          <w:marRight w:val="0"/>
          <w:marTop w:val="0"/>
          <w:marBottom w:val="0"/>
          <w:divBdr>
            <w:top w:val="none" w:sz="0" w:space="0" w:color="auto"/>
            <w:left w:val="none" w:sz="0" w:space="0" w:color="auto"/>
            <w:bottom w:val="none" w:sz="0" w:space="0" w:color="auto"/>
            <w:right w:val="none" w:sz="0" w:space="0" w:color="auto"/>
          </w:divBdr>
        </w:div>
        <w:div w:id="319575302">
          <w:marLeft w:val="0"/>
          <w:marRight w:val="0"/>
          <w:marTop w:val="0"/>
          <w:marBottom w:val="0"/>
          <w:divBdr>
            <w:top w:val="none" w:sz="0" w:space="0" w:color="auto"/>
            <w:left w:val="none" w:sz="0" w:space="0" w:color="auto"/>
            <w:bottom w:val="none" w:sz="0" w:space="0" w:color="auto"/>
            <w:right w:val="none" w:sz="0" w:space="0" w:color="auto"/>
          </w:divBdr>
        </w:div>
        <w:div w:id="323706020">
          <w:marLeft w:val="0"/>
          <w:marRight w:val="0"/>
          <w:marTop w:val="0"/>
          <w:marBottom w:val="0"/>
          <w:divBdr>
            <w:top w:val="none" w:sz="0" w:space="0" w:color="auto"/>
            <w:left w:val="none" w:sz="0" w:space="0" w:color="auto"/>
            <w:bottom w:val="none" w:sz="0" w:space="0" w:color="auto"/>
            <w:right w:val="none" w:sz="0" w:space="0" w:color="auto"/>
          </w:divBdr>
        </w:div>
        <w:div w:id="325285539">
          <w:marLeft w:val="0"/>
          <w:marRight w:val="0"/>
          <w:marTop w:val="0"/>
          <w:marBottom w:val="0"/>
          <w:divBdr>
            <w:top w:val="none" w:sz="0" w:space="0" w:color="auto"/>
            <w:left w:val="none" w:sz="0" w:space="0" w:color="auto"/>
            <w:bottom w:val="none" w:sz="0" w:space="0" w:color="auto"/>
            <w:right w:val="none" w:sz="0" w:space="0" w:color="auto"/>
          </w:divBdr>
        </w:div>
        <w:div w:id="325322786">
          <w:marLeft w:val="0"/>
          <w:marRight w:val="0"/>
          <w:marTop w:val="0"/>
          <w:marBottom w:val="0"/>
          <w:divBdr>
            <w:top w:val="none" w:sz="0" w:space="0" w:color="auto"/>
            <w:left w:val="none" w:sz="0" w:space="0" w:color="auto"/>
            <w:bottom w:val="none" w:sz="0" w:space="0" w:color="auto"/>
            <w:right w:val="none" w:sz="0" w:space="0" w:color="auto"/>
          </w:divBdr>
        </w:div>
        <w:div w:id="326710856">
          <w:marLeft w:val="0"/>
          <w:marRight w:val="0"/>
          <w:marTop w:val="0"/>
          <w:marBottom w:val="0"/>
          <w:divBdr>
            <w:top w:val="none" w:sz="0" w:space="0" w:color="auto"/>
            <w:left w:val="none" w:sz="0" w:space="0" w:color="auto"/>
            <w:bottom w:val="none" w:sz="0" w:space="0" w:color="auto"/>
            <w:right w:val="none" w:sz="0" w:space="0" w:color="auto"/>
          </w:divBdr>
        </w:div>
        <w:div w:id="327876839">
          <w:marLeft w:val="0"/>
          <w:marRight w:val="0"/>
          <w:marTop w:val="0"/>
          <w:marBottom w:val="0"/>
          <w:divBdr>
            <w:top w:val="none" w:sz="0" w:space="0" w:color="auto"/>
            <w:left w:val="none" w:sz="0" w:space="0" w:color="auto"/>
            <w:bottom w:val="none" w:sz="0" w:space="0" w:color="auto"/>
            <w:right w:val="none" w:sz="0" w:space="0" w:color="auto"/>
          </w:divBdr>
        </w:div>
        <w:div w:id="345131904">
          <w:marLeft w:val="0"/>
          <w:marRight w:val="0"/>
          <w:marTop w:val="0"/>
          <w:marBottom w:val="0"/>
          <w:divBdr>
            <w:top w:val="none" w:sz="0" w:space="0" w:color="auto"/>
            <w:left w:val="none" w:sz="0" w:space="0" w:color="auto"/>
            <w:bottom w:val="none" w:sz="0" w:space="0" w:color="auto"/>
            <w:right w:val="none" w:sz="0" w:space="0" w:color="auto"/>
          </w:divBdr>
        </w:div>
        <w:div w:id="353919755">
          <w:marLeft w:val="0"/>
          <w:marRight w:val="0"/>
          <w:marTop w:val="0"/>
          <w:marBottom w:val="0"/>
          <w:divBdr>
            <w:top w:val="none" w:sz="0" w:space="0" w:color="auto"/>
            <w:left w:val="none" w:sz="0" w:space="0" w:color="auto"/>
            <w:bottom w:val="none" w:sz="0" w:space="0" w:color="auto"/>
            <w:right w:val="none" w:sz="0" w:space="0" w:color="auto"/>
          </w:divBdr>
        </w:div>
        <w:div w:id="358047777">
          <w:marLeft w:val="0"/>
          <w:marRight w:val="0"/>
          <w:marTop w:val="0"/>
          <w:marBottom w:val="0"/>
          <w:divBdr>
            <w:top w:val="none" w:sz="0" w:space="0" w:color="auto"/>
            <w:left w:val="none" w:sz="0" w:space="0" w:color="auto"/>
            <w:bottom w:val="none" w:sz="0" w:space="0" w:color="auto"/>
            <w:right w:val="none" w:sz="0" w:space="0" w:color="auto"/>
          </w:divBdr>
        </w:div>
        <w:div w:id="358891843">
          <w:marLeft w:val="0"/>
          <w:marRight w:val="0"/>
          <w:marTop w:val="0"/>
          <w:marBottom w:val="0"/>
          <w:divBdr>
            <w:top w:val="none" w:sz="0" w:space="0" w:color="auto"/>
            <w:left w:val="none" w:sz="0" w:space="0" w:color="auto"/>
            <w:bottom w:val="none" w:sz="0" w:space="0" w:color="auto"/>
            <w:right w:val="none" w:sz="0" w:space="0" w:color="auto"/>
          </w:divBdr>
        </w:div>
        <w:div w:id="359163536">
          <w:marLeft w:val="0"/>
          <w:marRight w:val="0"/>
          <w:marTop w:val="0"/>
          <w:marBottom w:val="0"/>
          <w:divBdr>
            <w:top w:val="none" w:sz="0" w:space="0" w:color="auto"/>
            <w:left w:val="none" w:sz="0" w:space="0" w:color="auto"/>
            <w:bottom w:val="none" w:sz="0" w:space="0" w:color="auto"/>
            <w:right w:val="none" w:sz="0" w:space="0" w:color="auto"/>
          </w:divBdr>
        </w:div>
        <w:div w:id="373384792">
          <w:marLeft w:val="0"/>
          <w:marRight w:val="0"/>
          <w:marTop w:val="0"/>
          <w:marBottom w:val="0"/>
          <w:divBdr>
            <w:top w:val="none" w:sz="0" w:space="0" w:color="auto"/>
            <w:left w:val="none" w:sz="0" w:space="0" w:color="auto"/>
            <w:bottom w:val="none" w:sz="0" w:space="0" w:color="auto"/>
            <w:right w:val="none" w:sz="0" w:space="0" w:color="auto"/>
          </w:divBdr>
        </w:div>
        <w:div w:id="374745229">
          <w:marLeft w:val="0"/>
          <w:marRight w:val="0"/>
          <w:marTop w:val="0"/>
          <w:marBottom w:val="0"/>
          <w:divBdr>
            <w:top w:val="none" w:sz="0" w:space="0" w:color="auto"/>
            <w:left w:val="none" w:sz="0" w:space="0" w:color="auto"/>
            <w:bottom w:val="none" w:sz="0" w:space="0" w:color="auto"/>
            <w:right w:val="none" w:sz="0" w:space="0" w:color="auto"/>
          </w:divBdr>
        </w:div>
        <w:div w:id="375470446">
          <w:marLeft w:val="0"/>
          <w:marRight w:val="0"/>
          <w:marTop w:val="0"/>
          <w:marBottom w:val="0"/>
          <w:divBdr>
            <w:top w:val="none" w:sz="0" w:space="0" w:color="auto"/>
            <w:left w:val="none" w:sz="0" w:space="0" w:color="auto"/>
            <w:bottom w:val="none" w:sz="0" w:space="0" w:color="auto"/>
            <w:right w:val="none" w:sz="0" w:space="0" w:color="auto"/>
          </w:divBdr>
        </w:div>
        <w:div w:id="377583989">
          <w:marLeft w:val="0"/>
          <w:marRight w:val="0"/>
          <w:marTop w:val="0"/>
          <w:marBottom w:val="0"/>
          <w:divBdr>
            <w:top w:val="none" w:sz="0" w:space="0" w:color="auto"/>
            <w:left w:val="none" w:sz="0" w:space="0" w:color="auto"/>
            <w:bottom w:val="none" w:sz="0" w:space="0" w:color="auto"/>
            <w:right w:val="none" w:sz="0" w:space="0" w:color="auto"/>
          </w:divBdr>
        </w:div>
        <w:div w:id="379285217">
          <w:marLeft w:val="0"/>
          <w:marRight w:val="0"/>
          <w:marTop w:val="0"/>
          <w:marBottom w:val="0"/>
          <w:divBdr>
            <w:top w:val="none" w:sz="0" w:space="0" w:color="auto"/>
            <w:left w:val="none" w:sz="0" w:space="0" w:color="auto"/>
            <w:bottom w:val="none" w:sz="0" w:space="0" w:color="auto"/>
            <w:right w:val="none" w:sz="0" w:space="0" w:color="auto"/>
          </w:divBdr>
        </w:div>
        <w:div w:id="390813478">
          <w:marLeft w:val="0"/>
          <w:marRight w:val="0"/>
          <w:marTop w:val="0"/>
          <w:marBottom w:val="0"/>
          <w:divBdr>
            <w:top w:val="none" w:sz="0" w:space="0" w:color="auto"/>
            <w:left w:val="none" w:sz="0" w:space="0" w:color="auto"/>
            <w:bottom w:val="none" w:sz="0" w:space="0" w:color="auto"/>
            <w:right w:val="none" w:sz="0" w:space="0" w:color="auto"/>
          </w:divBdr>
        </w:div>
        <w:div w:id="395130104">
          <w:marLeft w:val="0"/>
          <w:marRight w:val="0"/>
          <w:marTop w:val="0"/>
          <w:marBottom w:val="0"/>
          <w:divBdr>
            <w:top w:val="none" w:sz="0" w:space="0" w:color="auto"/>
            <w:left w:val="none" w:sz="0" w:space="0" w:color="auto"/>
            <w:bottom w:val="none" w:sz="0" w:space="0" w:color="auto"/>
            <w:right w:val="none" w:sz="0" w:space="0" w:color="auto"/>
          </w:divBdr>
        </w:div>
        <w:div w:id="397553424">
          <w:marLeft w:val="0"/>
          <w:marRight w:val="0"/>
          <w:marTop w:val="0"/>
          <w:marBottom w:val="0"/>
          <w:divBdr>
            <w:top w:val="none" w:sz="0" w:space="0" w:color="auto"/>
            <w:left w:val="none" w:sz="0" w:space="0" w:color="auto"/>
            <w:bottom w:val="none" w:sz="0" w:space="0" w:color="auto"/>
            <w:right w:val="none" w:sz="0" w:space="0" w:color="auto"/>
          </w:divBdr>
        </w:div>
        <w:div w:id="406155059">
          <w:marLeft w:val="0"/>
          <w:marRight w:val="0"/>
          <w:marTop w:val="0"/>
          <w:marBottom w:val="0"/>
          <w:divBdr>
            <w:top w:val="none" w:sz="0" w:space="0" w:color="auto"/>
            <w:left w:val="none" w:sz="0" w:space="0" w:color="auto"/>
            <w:bottom w:val="none" w:sz="0" w:space="0" w:color="auto"/>
            <w:right w:val="none" w:sz="0" w:space="0" w:color="auto"/>
          </w:divBdr>
        </w:div>
        <w:div w:id="413666880">
          <w:marLeft w:val="0"/>
          <w:marRight w:val="0"/>
          <w:marTop w:val="0"/>
          <w:marBottom w:val="0"/>
          <w:divBdr>
            <w:top w:val="none" w:sz="0" w:space="0" w:color="auto"/>
            <w:left w:val="none" w:sz="0" w:space="0" w:color="auto"/>
            <w:bottom w:val="none" w:sz="0" w:space="0" w:color="auto"/>
            <w:right w:val="none" w:sz="0" w:space="0" w:color="auto"/>
          </w:divBdr>
        </w:div>
        <w:div w:id="414516225">
          <w:marLeft w:val="0"/>
          <w:marRight w:val="0"/>
          <w:marTop w:val="0"/>
          <w:marBottom w:val="0"/>
          <w:divBdr>
            <w:top w:val="none" w:sz="0" w:space="0" w:color="auto"/>
            <w:left w:val="none" w:sz="0" w:space="0" w:color="auto"/>
            <w:bottom w:val="none" w:sz="0" w:space="0" w:color="auto"/>
            <w:right w:val="none" w:sz="0" w:space="0" w:color="auto"/>
          </w:divBdr>
        </w:div>
        <w:div w:id="418062801">
          <w:marLeft w:val="0"/>
          <w:marRight w:val="0"/>
          <w:marTop w:val="0"/>
          <w:marBottom w:val="0"/>
          <w:divBdr>
            <w:top w:val="none" w:sz="0" w:space="0" w:color="auto"/>
            <w:left w:val="none" w:sz="0" w:space="0" w:color="auto"/>
            <w:bottom w:val="none" w:sz="0" w:space="0" w:color="auto"/>
            <w:right w:val="none" w:sz="0" w:space="0" w:color="auto"/>
          </w:divBdr>
        </w:div>
        <w:div w:id="420030446">
          <w:marLeft w:val="0"/>
          <w:marRight w:val="0"/>
          <w:marTop w:val="0"/>
          <w:marBottom w:val="0"/>
          <w:divBdr>
            <w:top w:val="none" w:sz="0" w:space="0" w:color="auto"/>
            <w:left w:val="none" w:sz="0" w:space="0" w:color="auto"/>
            <w:bottom w:val="none" w:sz="0" w:space="0" w:color="auto"/>
            <w:right w:val="none" w:sz="0" w:space="0" w:color="auto"/>
          </w:divBdr>
        </w:div>
        <w:div w:id="421949697">
          <w:marLeft w:val="0"/>
          <w:marRight w:val="0"/>
          <w:marTop w:val="0"/>
          <w:marBottom w:val="0"/>
          <w:divBdr>
            <w:top w:val="none" w:sz="0" w:space="0" w:color="auto"/>
            <w:left w:val="none" w:sz="0" w:space="0" w:color="auto"/>
            <w:bottom w:val="none" w:sz="0" w:space="0" w:color="auto"/>
            <w:right w:val="none" w:sz="0" w:space="0" w:color="auto"/>
          </w:divBdr>
        </w:div>
        <w:div w:id="423841149">
          <w:marLeft w:val="0"/>
          <w:marRight w:val="0"/>
          <w:marTop w:val="0"/>
          <w:marBottom w:val="0"/>
          <w:divBdr>
            <w:top w:val="none" w:sz="0" w:space="0" w:color="auto"/>
            <w:left w:val="none" w:sz="0" w:space="0" w:color="auto"/>
            <w:bottom w:val="none" w:sz="0" w:space="0" w:color="auto"/>
            <w:right w:val="none" w:sz="0" w:space="0" w:color="auto"/>
          </w:divBdr>
        </w:div>
        <w:div w:id="430777851">
          <w:marLeft w:val="0"/>
          <w:marRight w:val="0"/>
          <w:marTop w:val="0"/>
          <w:marBottom w:val="0"/>
          <w:divBdr>
            <w:top w:val="none" w:sz="0" w:space="0" w:color="auto"/>
            <w:left w:val="none" w:sz="0" w:space="0" w:color="auto"/>
            <w:bottom w:val="none" w:sz="0" w:space="0" w:color="auto"/>
            <w:right w:val="none" w:sz="0" w:space="0" w:color="auto"/>
          </w:divBdr>
        </w:div>
        <w:div w:id="433088450">
          <w:marLeft w:val="0"/>
          <w:marRight w:val="0"/>
          <w:marTop w:val="0"/>
          <w:marBottom w:val="0"/>
          <w:divBdr>
            <w:top w:val="none" w:sz="0" w:space="0" w:color="auto"/>
            <w:left w:val="none" w:sz="0" w:space="0" w:color="auto"/>
            <w:bottom w:val="none" w:sz="0" w:space="0" w:color="auto"/>
            <w:right w:val="none" w:sz="0" w:space="0" w:color="auto"/>
          </w:divBdr>
        </w:div>
        <w:div w:id="434176177">
          <w:marLeft w:val="0"/>
          <w:marRight w:val="0"/>
          <w:marTop w:val="0"/>
          <w:marBottom w:val="0"/>
          <w:divBdr>
            <w:top w:val="none" w:sz="0" w:space="0" w:color="auto"/>
            <w:left w:val="none" w:sz="0" w:space="0" w:color="auto"/>
            <w:bottom w:val="none" w:sz="0" w:space="0" w:color="auto"/>
            <w:right w:val="none" w:sz="0" w:space="0" w:color="auto"/>
          </w:divBdr>
        </w:div>
        <w:div w:id="437256926">
          <w:marLeft w:val="0"/>
          <w:marRight w:val="0"/>
          <w:marTop w:val="0"/>
          <w:marBottom w:val="0"/>
          <w:divBdr>
            <w:top w:val="none" w:sz="0" w:space="0" w:color="auto"/>
            <w:left w:val="none" w:sz="0" w:space="0" w:color="auto"/>
            <w:bottom w:val="none" w:sz="0" w:space="0" w:color="auto"/>
            <w:right w:val="none" w:sz="0" w:space="0" w:color="auto"/>
          </w:divBdr>
        </w:div>
        <w:div w:id="447286385">
          <w:marLeft w:val="0"/>
          <w:marRight w:val="0"/>
          <w:marTop w:val="0"/>
          <w:marBottom w:val="0"/>
          <w:divBdr>
            <w:top w:val="none" w:sz="0" w:space="0" w:color="auto"/>
            <w:left w:val="none" w:sz="0" w:space="0" w:color="auto"/>
            <w:bottom w:val="none" w:sz="0" w:space="0" w:color="auto"/>
            <w:right w:val="none" w:sz="0" w:space="0" w:color="auto"/>
          </w:divBdr>
        </w:div>
        <w:div w:id="459036423">
          <w:marLeft w:val="0"/>
          <w:marRight w:val="0"/>
          <w:marTop w:val="0"/>
          <w:marBottom w:val="0"/>
          <w:divBdr>
            <w:top w:val="none" w:sz="0" w:space="0" w:color="auto"/>
            <w:left w:val="none" w:sz="0" w:space="0" w:color="auto"/>
            <w:bottom w:val="none" w:sz="0" w:space="0" w:color="auto"/>
            <w:right w:val="none" w:sz="0" w:space="0" w:color="auto"/>
          </w:divBdr>
        </w:div>
        <w:div w:id="459347037">
          <w:marLeft w:val="0"/>
          <w:marRight w:val="0"/>
          <w:marTop w:val="0"/>
          <w:marBottom w:val="0"/>
          <w:divBdr>
            <w:top w:val="none" w:sz="0" w:space="0" w:color="auto"/>
            <w:left w:val="none" w:sz="0" w:space="0" w:color="auto"/>
            <w:bottom w:val="none" w:sz="0" w:space="0" w:color="auto"/>
            <w:right w:val="none" w:sz="0" w:space="0" w:color="auto"/>
          </w:divBdr>
        </w:div>
        <w:div w:id="463430546">
          <w:marLeft w:val="0"/>
          <w:marRight w:val="0"/>
          <w:marTop w:val="0"/>
          <w:marBottom w:val="0"/>
          <w:divBdr>
            <w:top w:val="none" w:sz="0" w:space="0" w:color="auto"/>
            <w:left w:val="none" w:sz="0" w:space="0" w:color="auto"/>
            <w:bottom w:val="none" w:sz="0" w:space="0" w:color="auto"/>
            <w:right w:val="none" w:sz="0" w:space="0" w:color="auto"/>
          </w:divBdr>
        </w:div>
        <w:div w:id="467626503">
          <w:marLeft w:val="0"/>
          <w:marRight w:val="0"/>
          <w:marTop w:val="0"/>
          <w:marBottom w:val="0"/>
          <w:divBdr>
            <w:top w:val="none" w:sz="0" w:space="0" w:color="auto"/>
            <w:left w:val="none" w:sz="0" w:space="0" w:color="auto"/>
            <w:bottom w:val="none" w:sz="0" w:space="0" w:color="auto"/>
            <w:right w:val="none" w:sz="0" w:space="0" w:color="auto"/>
          </w:divBdr>
        </w:div>
        <w:div w:id="468087805">
          <w:marLeft w:val="0"/>
          <w:marRight w:val="0"/>
          <w:marTop w:val="0"/>
          <w:marBottom w:val="0"/>
          <w:divBdr>
            <w:top w:val="none" w:sz="0" w:space="0" w:color="auto"/>
            <w:left w:val="none" w:sz="0" w:space="0" w:color="auto"/>
            <w:bottom w:val="none" w:sz="0" w:space="0" w:color="auto"/>
            <w:right w:val="none" w:sz="0" w:space="0" w:color="auto"/>
          </w:divBdr>
        </w:div>
        <w:div w:id="468400078">
          <w:marLeft w:val="0"/>
          <w:marRight w:val="0"/>
          <w:marTop w:val="0"/>
          <w:marBottom w:val="0"/>
          <w:divBdr>
            <w:top w:val="none" w:sz="0" w:space="0" w:color="auto"/>
            <w:left w:val="none" w:sz="0" w:space="0" w:color="auto"/>
            <w:bottom w:val="none" w:sz="0" w:space="0" w:color="auto"/>
            <w:right w:val="none" w:sz="0" w:space="0" w:color="auto"/>
          </w:divBdr>
        </w:div>
        <w:div w:id="472138827">
          <w:marLeft w:val="0"/>
          <w:marRight w:val="0"/>
          <w:marTop w:val="0"/>
          <w:marBottom w:val="0"/>
          <w:divBdr>
            <w:top w:val="none" w:sz="0" w:space="0" w:color="auto"/>
            <w:left w:val="none" w:sz="0" w:space="0" w:color="auto"/>
            <w:bottom w:val="none" w:sz="0" w:space="0" w:color="auto"/>
            <w:right w:val="none" w:sz="0" w:space="0" w:color="auto"/>
          </w:divBdr>
        </w:div>
        <w:div w:id="473329975">
          <w:marLeft w:val="0"/>
          <w:marRight w:val="0"/>
          <w:marTop w:val="0"/>
          <w:marBottom w:val="0"/>
          <w:divBdr>
            <w:top w:val="none" w:sz="0" w:space="0" w:color="auto"/>
            <w:left w:val="none" w:sz="0" w:space="0" w:color="auto"/>
            <w:bottom w:val="none" w:sz="0" w:space="0" w:color="auto"/>
            <w:right w:val="none" w:sz="0" w:space="0" w:color="auto"/>
          </w:divBdr>
        </w:div>
        <w:div w:id="482160295">
          <w:marLeft w:val="0"/>
          <w:marRight w:val="0"/>
          <w:marTop w:val="0"/>
          <w:marBottom w:val="0"/>
          <w:divBdr>
            <w:top w:val="none" w:sz="0" w:space="0" w:color="auto"/>
            <w:left w:val="none" w:sz="0" w:space="0" w:color="auto"/>
            <w:bottom w:val="none" w:sz="0" w:space="0" w:color="auto"/>
            <w:right w:val="none" w:sz="0" w:space="0" w:color="auto"/>
          </w:divBdr>
        </w:div>
        <w:div w:id="485702741">
          <w:marLeft w:val="0"/>
          <w:marRight w:val="0"/>
          <w:marTop w:val="0"/>
          <w:marBottom w:val="0"/>
          <w:divBdr>
            <w:top w:val="none" w:sz="0" w:space="0" w:color="auto"/>
            <w:left w:val="none" w:sz="0" w:space="0" w:color="auto"/>
            <w:bottom w:val="none" w:sz="0" w:space="0" w:color="auto"/>
            <w:right w:val="none" w:sz="0" w:space="0" w:color="auto"/>
          </w:divBdr>
        </w:div>
        <w:div w:id="487791715">
          <w:marLeft w:val="0"/>
          <w:marRight w:val="0"/>
          <w:marTop w:val="0"/>
          <w:marBottom w:val="0"/>
          <w:divBdr>
            <w:top w:val="none" w:sz="0" w:space="0" w:color="auto"/>
            <w:left w:val="none" w:sz="0" w:space="0" w:color="auto"/>
            <w:bottom w:val="none" w:sz="0" w:space="0" w:color="auto"/>
            <w:right w:val="none" w:sz="0" w:space="0" w:color="auto"/>
          </w:divBdr>
        </w:div>
        <w:div w:id="496307455">
          <w:marLeft w:val="0"/>
          <w:marRight w:val="0"/>
          <w:marTop w:val="0"/>
          <w:marBottom w:val="0"/>
          <w:divBdr>
            <w:top w:val="none" w:sz="0" w:space="0" w:color="auto"/>
            <w:left w:val="none" w:sz="0" w:space="0" w:color="auto"/>
            <w:bottom w:val="none" w:sz="0" w:space="0" w:color="auto"/>
            <w:right w:val="none" w:sz="0" w:space="0" w:color="auto"/>
          </w:divBdr>
        </w:div>
        <w:div w:id="503321692">
          <w:marLeft w:val="0"/>
          <w:marRight w:val="0"/>
          <w:marTop w:val="0"/>
          <w:marBottom w:val="0"/>
          <w:divBdr>
            <w:top w:val="none" w:sz="0" w:space="0" w:color="auto"/>
            <w:left w:val="none" w:sz="0" w:space="0" w:color="auto"/>
            <w:bottom w:val="none" w:sz="0" w:space="0" w:color="auto"/>
            <w:right w:val="none" w:sz="0" w:space="0" w:color="auto"/>
          </w:divBdr>
        </w:div>
        <w:div w:id="504563383">
          <w:marLeft w:val="0"/>
          <w:marRight w:val="0"/>
          <w:marTop w:val="0"/>
          <w:marBottom w:val="0"/>
          <w:divBdr>
            <w:top w:val="none" w:sz="0" w:space="0" w:color="auto"/>
            <w:left w:val="none" w:sz="0" w:space="0" w:color="auto"/>
            <w:bottom w:val="none" w:sz="0" w:space="0" w:color="auto"/>
            <w:right w:val="none" w:sz="0" w:space="0" w:color="auto"/>
          </w:divBdr>
        </w:div>
        <w:div w:id="506755423">
          <w:marLeft w:val="0"/>
          <w:marRight w:val="0"/>
          <w:marTop w:val="0"/>
          <w:marBottom w:val="0"/>
          <w:divBdr>
            <w:top w:val="none" w:sz="0" w:space="0" w:color="auto"/>
            <w:left w:val="none" w:sz="0" w:space="0" w:color="auto"/>
            <w:bottom w:val="none" w:sz="0" w:space="0" w:color="auto"/>
            <w:right w:val="none" w:sz="0" w:space="0" w:color="auto"/>
          </w:divBdr>
        </w:div>
        <w:div w:id="510024513">
          <w:marLeft w:val="0"/>
          <w:marRight w:val="0"/>
          <w:marTop w:val="0"/>
          <w:marBottom w:val="0"/>
          <w:divBdr>
            <w:top w:val="none" w:sz="0" w:space="0" w:color="auto"/>
            <w:left w:val="none" w:sz="0" w:space="0" w:color="auto"/>
            <w:bottom w:val="none" w:sz="0" w:space="0" w:color="auto"/>
            <w:right w:val="none" w:sz="0" w:space="0" w:color="auto"/>
          </w:divBdr>
        </w:div>
        <w:div w:id="512115775">
          <w:marLeft w:val="0"/>
          <w:marRight w:val="0"/>
          <w:marTop w:val="0"/>
          <w:marBottom w:val="0"/>
          <w:divBdr>
            <w:top w:val="none" w:sz="0" w:space="0" w:color="auto"/>
            <w:left w:val="none" w:sz="0" w:space="0" w:color="auto"/>
            <w:bottom w:val="none" w:sz="0" w:space="0" w:color="auto"/>
            <w:right w:val="none" w:sz="0" w:space="0" w:color="auto"/>
          </w:divBdr>
        </w:div>
        <w:div w:id="514075204">
          <w:marLeft w:val="0"/>
          <w:marRight w:val="0"/>
          <w:marTop w:val="0"/>
          <w:marBottom w:val="0"/>
          <w:divBdr>
            <w:top w:val="none" w:sz="0" w:space="0" w:color="auto"/>
            <w:left w:val="none" w:sz="0" w:space="0" w:color="auto"/>
            <w:bottom w:val="none" w:sz="0" w:space="0" w:color="auto"/>
            <w:right w:val="none" w:sz="0" w:space="0" w:color="auto"/>
          </w:divBdr>
        </w:div>
        <w:div w:id="523784455">
          <w:marLeft w:val="0"/>
          <w:marRight w:val="0"/>
          <w:marTop w:val="0"/>
          <w:marBottom w:val="0"/>
          <w:divBdr>
            <w:top w:val="none" w:sz="0" w:space="0" w:color="auto"/>
            <w:left w:val="none" w:sz="0" w:space="0" w:color="auto"/>
            <w:bottom w:val="none" w:sz="0" w:space="0" w:color="auto"/>
            <w:right w:val="none" w:sz="0" w:space="0" w:color="auto"/>
          </w:divBdr>
        </w:div>
        <w:div w:id="538519452">
          <w:marLeft w:val="0"/>
          <w:marRight w:val="0"/>
          <w:marTop w:val="0"/>
          <w:marBottom w:val="0"/>
          <w:divBdr>
            <w:top w:val="none" w:sz="0" w:space="0" w:color="auto"/>
            <w:left w:val="none" w:sz="0" w:space="0" w:color="auto"/>
            <w:bottom w:val="none" w:sz="0" w:space="0" w:color="auto"/>
            <w:right w:val="none" w:sz="0" w:space="0" w:color="auto"/>
          </w:divBdr>
        </w:div>
        <w:div w:id="539318129">
          <w:marLeft w:val="0"/>
          <w:marRight w:val="0"/>
          <w:marTop w:val="0"/>
          <w:marBottom w:val="0"/>
          <w:divBdr>
            <w:top w:val="none" w:sz="0" w:space="0" w:color="auto"/>
            <w:left w:val="none" w:sz="0" w:space="0" w:color="auto"/>
            <w:bottom w:val="none" w:sz="0" w:space="0" w:color="auto"/>
            <w:right w:val="none" w:sz="0" w:space="0" w:color="auto"/>
          </w:divBdr>
        </w:div>
        <w:div w:id="545334616">
          <w:marLeft w:val="0"/>
          <w:marRight w:val="0"/>
          <w:marTop w:val="0"/>
          <w:marBottom w:val="0"/>
          <w:divBdr>
            <w:top w:val="none" w:sz="0" w:space="0" w:color="auto"/>
            <w:left w:val="none" w:sz="0" w:space="0" w:color="auto"/>
            <w:bottom w:val="none" w:sz="0" w:space="0" w:color="auto"/>
            <w:right w:val="none" w:sz="0" w:space="0" w:color="auto"/>
          </w:divBdr>
        </w:div>
        <w:div w:id="558327923">
          <w:marLeft w:val="0"/>
          <w:marRight w:val="0"/>
          <w:marTop w:val="0"/>
          <w:marBottom w:val="0"/>
          <w:divBdr>
            <w:top w:val="none" w:sz="0" w:space="0" w:color="auto"/>
            <w:left w:val="none" w:sz="0" w:space="0" w:color="auto"/>
            <w:bottom w:val="none" w:sz="0" w:space="0" w:color="auto"/>
            <w:right w:val="none" w:sz="0" w:space="0" w:color="auto"/>
          </w:divBdr>
        </w:div>
        <w:div w:id="563444148">
          <w:marLeft w:val="0"/>
          <w:marRight w:val="0"/>
          <w:marTop w:val="0"/>
          <w:marBottom w:val="0"/>
          <w:divBdr>
            <w:top w:val="none" w:sz="0" w:space="0" w:color="auto"/>
            <w:left w:val="none" w:sz="0" w:space="0" w:color="auto"/>
            <w:bottom w:val="none" w:sz="0" w:space="0" w:color="auto"/>
            <w:right w:val="none" w:sz="0" w:space="0" w:color="auto"/>
          </w:divBdr>
        </w:div>
        <w:div w:id="583342444">
          <w:marLeft w:val="0"/>
          <w:marRight w:val="0"/>
          <w:marTop w:val="0"/>
          <w:marBottom w:val="0"/>
          <w:divBdr>
            <w:top w:val="none" w:sz="0" w:space="0" w:color="auto"/>
            <w:left w:val="none" w:sz="0" w:space="0" w:color="auto"/>
            <w:bottom w:val="none" w:sz="0" w:space="0" w:color="auto"/>
            <w:right w:val="none" w:sz="0" w:space="0" w:color="auto"/>
          </w:divBdr>
        </w:div>
        <w:div w:id="583729700">
          <w:marLeft w:val="0"/>
          <w:marRight w:val="0"/>
          <w:marTop w:val="0"/>
          <w:marBottom w:val="0"/>
          <w:divBdr>
            <w:top w:val="none" w:sz="0" w:space="0" w:color="auto"/>
            <w:left w:val="none" w:sz="0" w:space="0" w:color="auto"/>
            <w:bottom w:val="none" w:sz="0" w:space="0" w:color="auto"/>
            <w:right w:val="none" w:sz="0" w:space="0" w:color="auto"/>
          </w:divBdr>
        </w:div>
        <w:div w:id="590745420">
          <w:marLeft w:val="0"/>
          <w:marRight w:val="0"/>
          <w:marTop w:val="0"/>
          <w:marBottom w:val="0"/>
          <w:divBdr>
            <w:top w:val="none" w:sz="0" w:space="0" w:color="auto"/>
            <w:left w:val="none" w:sz="0" w:space="0" w:color="auto"/>
            <w:bottom w:val="none" w:sz="0" w:space="0" w:color="auto"/>
            <w:right w:val="none" w:sz="0" w:space="0" w:color="auto"/>
          </w:divBdr>
        </w:div>
        <w:div w:id="591471170">
          <w:marLeft w:val="0"/>
          <w:marRight w:val="0"/>
          <w:marTop w:val="0"/>
          <w:marBottom w:val="0"/>
          <w:divBdr>
            <w:top w:val="none" w:sz="0" w:space="0" w:color="auto"/>
            <w:left w:val="none" w:sz="0" w:space="0" w:color="auto"/>
            <w:bottom w:val="none" w:sz="0" w:space="0" w:color="auto"/>
            <w:right w:val="none" w:sz="0" w:space="0" w:color="auto"/>
          </w:divBdr>
        </w:div>
        <w:div w:id="605504547">
          <w:marLeft w:val="0"/>
          <w:marRight w:val="0"/>
          <w:marTop w:val="0"/>
          <w:marBottom w:val="0"/>
          <w:divBdr>
            <w:top w:val="none" w:sz="0" w:space="0" w:color="auto"/>
            <w:left w:val="none" w:sz="0" w:space="0" w:color="auto"/>
            <w:bottom w:val="none" w:sz="0" w:space="0" w:color="auto"/>
            <w:right w:val="none" w:sz="0" w:space="0" w:color="auto"/>
          </w:divBdr>
        </w:div>
        <w:div w:id="608240375">
          <w:marLeft w:val="0"/>
          <w:marRight w:val="0"/>
          <w:marTop w:val="0"/>
          <w:marBottom w:val="0"/>
          <w:divBdr>
            <w:top w:val="none" w:sz="0" w:space="0" w:color="auto"/>
            <w:left w:val="none" w:sz="0" w:space="0" w:color="auto"/>
            <w:bottom w:val="none" w:sz="0" w:space="0" w:color="auto"/>
            <w:right w:val="none" w:sz="0" w:space="0" w:color="auto"/>
          </w:divBdr>
        </w:div>
        <w:div w:id="619339047">
          <w:marLeft w:val="0"/>
          <w:marRight w:val="0"/>
          <w:marTop w:val="0"/>
          <w:marBottom w:val="0"/>
          <w:divBdr>
            <w:top w:val="none" w:sz="0" w:space="0" w:color="auto"/>
            <w:left w:val="none" w:sz="0" w:space="0" w:color="auto"/>
            <w:bottom w:val="none" w:sz="0" w:space="0" w:color="auto"/>
            <w:right w:val="none" w:sz="0" w:space="0" w:color="auto"/>
          </w:divBdr>
        </w:div>
        <w:div w:id="621576128">
          <w:marLeft w:val="0"/>
          <w:marRight w:val="0"/>
          <w:marTop w:val="0"/>
          <w:marBottom w:val="0"/>
          <w:divBdr>
            <w:top w:val="none" w:sz="0" w:space="0" w:color="auto"/>
            <w:left w:val="none" w:sz="0" w:space="0" w:color="auto"/>
            <w:bottom w:val="none" w:sz="0" w:space="0" w:color="auto"/>
            <w:right w:val="none" w:sz="0" w:space="0" w:color="auto"/>
          </w:divBdr>
        </w:div>
        <w:div w:id="623585298">
          <w:marLeft w:val="0"/>
          <w:marRight w:val="0"/>
          <w:marTop w:val="0"/>
          <w:marBottom w:val="0"/>
          <w:divBdr>
            <w:top w:val="none" w:sz="0" w:space="0" w:color="auto"/>
            <w:left w:val="none" w:sz="0" w:space="0" w:color="auto"/>
            <w:bottom w:val="none" w:sz="0" w:space="0" w:color="auto"/>
            <w:right w:val="none" w:sz="0" w:space="0" w:color="auto"/>
          </w:divBdr>
        </w:div>
        <w:div w:id="628442560">
          <w:marLeft w:val="0"/>
          <w:marRight w:val="0"/>
          <w:marTop w:val="0"/>
          <w:marBottom w:val="0"/>
          <w:divBdr>
            <w:top w:val="none" w:sz="0" w:space="0" w:color="auto"/>
            <w:left w:val="none" w:sz="0" w:space="0" w:color="auto"/>
            <w:bottom w:val="none" w:sz="0" w:space="0" w:color="auto"/>
            <w:right w:val="none" w:sz="0" w:space="0" w:color="auto"/>
          </w:divBdr>
        </w:div>
        <w:div w:id="630090279">
          <w:marLeft w:val="0"/>
          <w:marRight w:val="0"/>
          <w:marTop w:val="0"/>
          <w:marBottom w:val="0"/>
          <w:divBdr>
            <w:top w:val="none" w:sz="0" w:space="0" w:color="auto"/>
            <w:left w:val="none" w:sz="0" w:space="0" w:color="auto"/>
            <w:bottom w:val="none" w:sz="0" w:space="0" w:color="auto"/>
            <w:right w:val="none" w:sz="0" w:space="0" w:color="auto"/>
          </w:divBdr>
        </w:div>
        <w:div w:id="631056507">
          <w:marLeft w:val="0"/>
          <w:marRight w:val="0"/>
          <w:marTop w:val="0"/>
          <w:marBottom w:val="0"/>
          <w:divBdr>
            <w:top w:val="none" w:sz="0" w:space="0" w:color="auto"/>
            <w:left w:val="none" w:sz="0" w:space="0" w:color="auto"/>
            <w:bottom w:val="none" w:sz="0" w:space="0" w:color="auto"/>
            <w:right w:val="none" w:sz="0" w:space="0" w:color="auto"/>
          </w:divBdr>
        </w:div>
        <w:div w:id="633215576">
          <w:marLeft w:val="0"/>
          <w:marRight w:val="0"/>
          <w:marTop w:val="0"/>
          <w:marBottom w:val="0"/>
          <w:divBdr>
            <w:top w:val="none" w:sz="0" w:space="0" w:color="auto"/>
            <w:left w:val="none" w:sz="0" w:space="0" w:color="auto"/>
            <w:bottom w:val="none" w:sz="0" w:space="0" w:color="auto"/>
            <w:right w:val="none" w:sz="0" w:space="0" w:color="auto"/>
          </w:divBdr>
        </w:div>
        <w:div w:id="636110482">
          <w:marLeft w:val="0"/>
          <w:marRight w:val="0"/>
          <w:marTop w:val="0"/>
          <w:marBottom w:val="0"/>
          <w:divBdr>
            <w:top w:val="none" w:sz="0" w:space="0" w:color="auto"/>
            <w:left w:val="none" w:sz="0" w:space="0" w:color="auto"/>
            <w:bottom w:val="none" w:sz="0" w:space="0" w:color="auto"/>
            <w:right w:val="none" w:sz="0" w:space="0" w:color="auto"/>
          </w:divBdr>
        </w:div>
        <w:div w:id="636691157">
          <w:marLeft w:val="0"/>
          <w:marRight w:val="0"/>
          <w:marTop w:val="0"/>
          <w:marBottom w:val="0"/>
          <w:divBdr>
            <w:top w:val="none" w:sz="0" w:space="0" w:color="auto"/>
            <w:left w:val="none" w:sz="0" w:space="0" w:color="auto"/>
            <w:bottom w:val="none" w:sz="0" w:space="0" w:color="auto"/>
            <w:right w:val="none" w:sz="0" w:space="0" w:color="auto"/>
          </w:divBdr>
        </w:div>
        <w:div w:id="637344622">
          <w:marLeft w:val="0"/>
          <w:marRight w:val="0"/>
          <w:marTop w:val="0"/>
          <w:marBottom w:val="0"/>
          <w:divBdr>
            <w:top w:val="none" w:sz="0" w:space="0" w:color="auto"/>
            <w:left w:val="none" w:sz="0" w:space="0" w:color="auto"/>
            <w:bottom w:val="none" w:sz="0" w:space="0" w:color="auto"/>
            <w:right w:val="none" w:sz="0" w:space="0" w:color="auto"/>
          </w:divBdr>
        </w:div>
        <w:div w:id="651643644">
          <w:marLeft w:val="0"/>
          <w:marRight w:val="0"/>
          <w:marTop w:val="0"/>
          <w:marBottom w:val="0"/>
          <w:divBdr>
            <w:top w:val="none" w:sz="0" w:space="0" w:color="auto"/>
            <w:left w:val="none" w:sz="0" w:space="0" w:color="auto"/>
            <w:bottom w:val="none" w:sz="0" w:space="0" w:color="auto"/>
            <w:right w:val="none" w:sz="0" w:space="0" w:color="auto"/>
          </w:divBdr>
        </w:div>
        <w:div w:id="654648754">
          <w:marLeft w:val="0"/>
          <w:marRight w:val="0"/>
          <w:marTop w:val="0"/>
          <w:marBottom w:val="0"/>
          <w:divBdr>
            <w:top w:val="none" w:sz="0" w:space="0" w:color="auto"/>
            <w:left w:val="none" w:sz="0" w:space="0" w:color="auto"/>
            <w:bottom w:val="none" w:sz="0" w:space="0" w:color="auto"/>
            <w:right w:val="none" w:sz="0" w:space="0" w:color="auto"/>
          </w:divBdr>
        </w:div>
        <w:div w:id="657807876">
          <w:marLeft w:val="0"/>
          <w:marRight w:val="0"/>
          <w:marTop w:val="0"/>
          <w:marBottom w:val="0"/>
          <w:divBdr>
            <w:top w:val="none" w:sz="0" w:space="0" w:color="auto"/>
            <w:left w:val="none" w:sz="0" w:space="0" w:color="auto"/>
            <w:bottom w:val="none" w:sz="0" w:space="0" w:color="auto"/>
            <w:right w:val="none" w:sz="0" w:space="0" w:color="auto"/>
          </w:divBdr>
        </w:div>
        <w:div w:id="658313950">
          <w:marLeft w:val="0"/>
          <w:marRight w:val="0"/>
          <w:marTop w:val="0"/>
          <w:marBottom w:val="0"/>
          <w:divBdr>
            <w:top w:val="none" w:sz="0" w:space="0" w:color="auto"/>
            <w:left w:val="none" w:sz="0" w:space="0" w:color="auto"/>
            <w:bottom w:val="none" w:sz="0" w:space="0" w:color="auto"/>
            <w:right w:val="none" w:sz="0" w:space="0" w:color="auto"/>
          </w:divBdr>
        </w:div>
        <w:div w:id="658928492">
          <w:marLeft w:val="0"/>
          <w:marRight w:val="0"/>
          <w:marTop w:val="0"/>
          <w:marBottom w:val="0"/>
          <w:divBdr>
            <w:top w:val="none" w:sz="0" w:space="0" w:color="auto"/>
            <w:left w:val="none" w:sz="0" w:space="0" w:color="auto"/>
            <w:bottom w:val="none" w:sz="0" w:space="0" w:color="auto"/>
            <w:right w:val="none" w:sz="0" w:space="0" w:color="auto"/>
          </w:divBdr>
        </w:div>
        <w:div w:id="661393674">
          <w:marLeft w:val="0"/>
          <w:marRight w:val="0"/>
          <w:marTop w:val="0"/>
          <w:marBottom w:val="0"/>
          <w:divBdr>
            <w:top w:val="none" w:sz="0" w:space="0" w:color="auto"/>
            <w:left w:val="none" w:sz="0" w:space="0" w:color="auto"/>
            <w:bottom w:val="none" w:sz="0" w:space="0" w:color="auto"/>
            <w:right w:val="none" w:sz="0" w:space="0" w:color="auto"/>
          </w:divBdr>
        </w:div>
        <w:div w:id="665400777">
          <w:marLeft w:val="0"/>
          <w:marRight w:val="0"/>
          <w:marTop w:val="0"/>
          <w:marBottom w:val="0"/>
          <w:divBdr>
            <w:top w:val="none" w:sz="0" w:space="0" w:color="auto"/>
            <w:left w:val="none" w:sz="0" w:space="0" w:color="auto"/>
            <w:bottom w:val="none" w:sz="0" w:space="0" w:color="auto"/>
            <w:right w:val="none" w:sz="0" w:space="0" w:color="auto"/>
          </w:divBdr>
        </w:div>
        <w:div w:id="666859846">
          <w:marLeft w:val="0"/>
          <w:marRight w:val="0"/>
          <w:marTop w:val="0"/>
          <w:marBottom w:val="0"/>
          <w:divBdr>
            <w:top w:val="none" w:sz="0" w:space="0" w:color="auto"/>
            <w:left w:val="none" w:sz="0" w:space="0" w:color="auto"/>
            <w:bottom w:val="none" w:sz="0" w:space="0" w:color="auto"/>
            <w:right w:val="none" w:sz="0" w:space="0" w:color="auto"/>
          </w:divBdr>
        </w:div>
        <w:div w:id="671954116">
          <w:marLeft w:val="0"/>
          <w:marRight w:val="0"/>
          <w:marTop w:val="0"/>
          <w:marBottom w:val="0"/>
          <w:divBdr>
            <w:top w:val="none" w:sz="0" w:space="0" w:color="auto"/>
            <w:left w:val="none" w:sz="0" w:space="0" w:color="auto"/>
            <w:bottom w:val="none" w:sz="0" w:space="0" w:color="auto"/>
            <w:right w:val="none" w:sz="0" w:space="0" w:color="auto"/>
          </w:divBdr>
        </w:div>
        <w:div w:id="672611113">
          <w:marLeft w:val="0"/>
          <w:marRight w:val="0"/>
          <w:marTop w:val="0"/>
          <w:marBottom w:val="0"/>
          <w:divBdr>
            <w:top w:val="none" w:sz="0" w:space="0" w:color="auto"/>
            <w:left w:val="none" w:sz="0" w:space="0" w:color="auto"/>
            <w:bottom w:val="none" w:sz="0" w:space="0" w:color="auto"/>
            <w:right w:val="none" w:sz="0" w:space="0" w:color="auto"/>
          </w:divBdr>
        </w:div>
        <w:div w:id="681057075">
          <w:marLeft w:val="0"/>
          <w:marRight w:val="0"/>
          <w:marTop w:val="0"/>
          <w:marBottom w:val="0"/>
          <w:divBdr>
            <w:top w:val="none" w:sz="0" w:space="0" w:color="auto"/>
            <w:left w:val="none" w:sz="0" w:space="0" w:color="auto"/>
            <w:bottom w:val="none" w:sz="0" w:space="0" w:color="auto"/>
            <w:right w:val="none" w:sz="0" w:space="0" w:color="auto"/>
          </w:divBdr>
        </w:div>
        <w:div w:id="688220947">
          <w:marLeft w:val="0"/>
          <w:marRight w:val="0"/>
          <w:marTop w:val="0"/>
          <w:marBottom w:val="0"/>
          <w:divBdr>
            <w:top w:val="none" w:sz="0" w:space="0" w:color="auto"/>
            <w:left w:val="none" w:sz="0" w:space="0" w:color="auto"/>
            <w:bottom w:val="none" w:sz="0" w:space="0" w:color="auto"/>
            <w:right w:val="none" w:sz="0" w:space="0" w:color="auto"/>
          </w:divBdr>
        </w:div>
        <w:div w:id="690910050">
          <w:marLeft w:val="0"/>
          <w:marRight w:val="0"/>
          <w:marTop w:val="0"/>
          <w:marBottom w:val="0"/>
          <w:divBdr>
            <w:top w:val="none" w:sz="0" w:space="0" w:color="auto"/>
            <w:left w:val="none" w:sz="0" w:space="0" w:color="auto"/>
            <w:bottom w:val="none" w:sz="0" w:space="0" w:color="auto"/>
            <w:right w:val="none" w:sz="0" w:space="0" w:color="auto"/>
          </w:divBdr>
        </w:div>
        <w:div w:id="692196376">
          <w:marLeft w:val="0"/>
          <w:marRight w:val="0"/>
          <w:marTop w:val="0"/>
          <w:marBottom w:val="0"/>
          <w:divBdr>
            <w:top w:val="none" w:sz="0" w:space="0" w:color="auto"/>
            <w:left w:val="none" w:sz="0" w:space="0" w:color="auto"/>
            <w:bottom w:val="none" w:sz="0" w:space="0" w:color="auto"/>
            <w:right w:val="none" w:sz="0" w:space="0" w:color="auto"/>
          </w:divBdr>
        </w:div>
        <w:div w:id="703403387">
          <w:marLeft w:val="0"/>
          <w:marRight w:val="0"/>
          <w:marTop w:val="0"/>
          <w:marBottom w:val="0"/>
          <w:divBdr>
            <w:top w:val="none" w:sz="0" w:space="0" w:color="auto"/>
            <w:left w:val="none" w:sz="0" w:space="0" w:color="auto"/>
            <w:bottom w:val="none" w:sz="0" w:space="0" w:color="auto"/>
            <w:right w:val="none" w:sz="0" w:space="0" w:color="auto"/>
          </w:divBdr>
        </w:div>
        <w:div w:id="703754850">
          <w:marLeft w:val="0"/>
          <w:marRight w:val="0"/>
          <w:marTop w:val="0"/>
          <w:marBottom w:val="0"/>
          <w:divBdr>
            <w:top w:val="none" w:sz="0" w:space="0" w:color="auto"/>
            <w:left w:val="none" w:sz="0" w:space="0" w:color="auto"/>
            <w:bottom w:val="none" w:sz="0" w:space="0" w:color="auto"/>
            <w:right w:val="none" w:sz="0" w:space="0" w:color="auto"/>
          </w:divBdr>
        </w:div>
        <w:div w:id="710803469">
          <w:marLeft w:val="0"/>
          <w:marRight w:val="0"/>
          <w:marTop w:val="0"/>
          <w:marBottom w:val="0"/>
          <w:divBdr>
            <w:top w:val="none" w:sz="0" w:space="0" w:color="auto"/>
            <w:left w:val="none" w:sz="0" w:space="0" w:color="auto"/>
            <w:bottom w:val="none" w:sz="0" w:space="0" w:color="auto"/>
            <w:right w:val="none" w:sz="0" w:space="0" w:color="auto"/>
          </w:divBdr>
        </w:div>
        <w:div w:id="712996155">
          <w:marLeft w:val="0"/>
          <w:marRight w:val="0"/>
          <w:marTop w:val="0"/>
          <w:marBottom w:val="0"/>
          <w:divBdr>
            <w:top w:val="none" w:sz="0" w:space="0" w:color="auto"/>
            <w:left w:val="none" w:sz="0" w:space="0" w:color="auto"/>
            <w:bottom w:val="none" w:sz="0" w:space="0" w:color="auto"/>
            <w:right w:val="none" w:sz="0" w:space="0" w:color="auto"/>
          </w:divBdr>
        </w:div>
        <w:div w:id="726993332">
          <w:marLeft w:val="0"/>
          <w:marRight w:val="0"/>
          <w:marTop w:val="0"/>
          <w:marBottom w:val="0"/>
          <w:divBdr>
            <w:top w:val="none" w:sz="0" w:space="0" w:color="auto"/>
            <w:left w:val="none" w:sz="0" w:space="0" w:color="auto"/>
            <w:bottom w:val="none" w:sz="0" w:space="0" w:color="auto"/>
            <w:right w:val="none" w:sz="0" w:space="0" w:color="auto"/>
          </w:divBdr>
        </w:div>
        <w:div w:id="730731447">
          <w:marLeft w:val="0"/>
          <w:marRight w:val="0"/>
          <w:marTop w:val="0"/>
          <w:marBottom w:val="0"/>
          <w:divBdr>
            <w:top w:val="none" w:sz="0" w:space="0" w:color="auto"/>
            <w:left w:val="none" w:sz="0" w:space="0" w:color="auto"/>
            <w:bottom w:val="none" w:sz="0" w:space="0" w:color="auto"/>
            <w:right w:val="none" w:sz="0" w:space="0" w:color="auto"/>
          </w:divBdr>
        </w:div>
        <w:div w:id="733239201">
          <w:marLeft w:val="0"/>
          <w:marRight w:val="0"/>
          <w:marTop w:val="0"/>
          <w:marBottom w:val="0"/>
          <w:divBdr>
            <w:top w:val="none" w:sz="0" w:space="0" w:color="auto"/>
            <w:left w:val="none" w:sz="0" w:space="0" w:color="auto"/>
            <w:bottom w:val="none" w:sz="0" w:space="0" w:color="auto"/>
            <w:right w:val="none" w:sz="0" w:space="0" w:color="auto"/>
          </w:divBdr>
        </w:div>
        <w:div w:id="739980081">
          <w:marLeft w:val="0"/>
          <w:marRight w:val="0"/>
          <w:marTop w:val="0"/>
          <w:marBottom w:val="0"/>
          <w:divBdr>
            <w:top w:val="none" w:sz="0" w:space="0" w:color="auto"/>
            <w:left w:val="none" w:sz="0" w:space="0" w:color="auto"/>
            <w:bottom w:val="none" w:sz="0" w:space="0" w:color="auto"/>
            <w:right w:val="none" w:sz="0" w:space="0" w:color="auto"/>
          </w:divBdr>
        </w:div>
        <w:div w:id="746918918">
          <w:marLeft w:val="0"/>
          <w:marRight w:val="0"/>
          <w:marTop w:val="0"/>
          <w:marBottom w:val="0"/>
          <w:divBdr>
            <w:top w:val="none" w:sz="0" w:space="0" w:color="auto"/>
            <w:left w:val="none" w:sz="0" w:space="0" w:color="auto"/>
            <w:bottom w:val="none" w:sz="0" w:space="0" w:color="auto"/>
            <w:right w:val="none" w:sz="0" w:space="0" w:color="auto"/>
          </w:divBdr>
        </w:div>
        <w:div w:id="753862207">
          <w:marLeft w:val="0"/>
          <w:marRight w:val="0"/>
          <w:marTop w:val="0"/>
          <w:marBottom w:val="0"/>
          <w:divBdr>
            <w:top w:val="none" w:sz="0" w:space="0" w:color="auto"/>
            <w:left w:val="none" w:sz="0" w:space="0" w:color="auto"/>
            <w:bottom w:val="none" w:sz="0" w:space="0" w:color="auto"/>
            <w:right w:val="none" w:sz="0" w:space="0" w:color="auto"/>
          </w:divBdr>
        </w:div>
        <w:div w:id="754282362">
          <w:marLeft w:val="0"/>
          <w:marRight w:val="0"/>
          <w:marTop w:val="0"/>
          <w:marBottom w:val="0"/>
          <w:divBdr>
            <w:top w:val="none" w:sz="0" w:space="0" w:color="auto"/>
            <w:left w:val="none" w:sz="0" w:space="0" w:color="auto"/>
            <w:bottom w:val="none" w:sz="0" w:space="0" w:color="auto"/>
            <w:right w:val="none" w:sz="0" w:space="0" w:color="auto"/>
          </w:divBdr>
        </w:div>
        <w:div w:id="769350216">
          <w:marLeft w:val="0"/>
          <w:marRight w:val="0"/>
          <w:marTop w:val="0"/>
          <w:marBottom w:val="0"/>
          <w:divBdr>
            <w:top w:val="none" w:sz="0" w:space="0" w:color="auto"/>
            <w:left w:val="none" w:sz="0" w:space="0" w:color="auto"/>
            <w:bottom w:val="none" w:sz="0" w:space="0" w:color="auto"/>
            <w:right w:val="none" w:sz="0" w:space="0" w:color="auto"/>
          </w:divBdr>
        </w:div>
        <w:div w:id="772358481">
          <w:marLeft w:val="0"/>
          <w:marRight w:val="0"/>
          <w:marTop w:val="0"/>
          <w:marBottom w:val="0"/>
          <w:divBdr>
            <w:top w:val="none" w:sz="0" w:space="0" w:color="auto"/>
            <w:left w:val="none" w:sz="0" w:space="0" w:color="auto"/>
            <w:bottom w:val="none" w:sz="0" w:space="0" w:color="auto"/>
            <w:right w:val="none" w:sz="0" w:space="0" w:color="auto"/>
          </w:divBdr>
        </w:div>
        <w:div w:id="786392637">
          <w:marLeft w:val="0"/>
          <w:marRight w:val="0"/>
          <w:marTop w:val="0"/>
          <w:marBottom w:val="0"/>
          <w:divBdr>
            <w:top w:val="none" w:sz="0" w:space="0" w:color="auto"/>
            <w:left w:val="none" w:sz="0" w:space="0" w:color="auto"/>
            <w:bottom w:val="none" w:sz="0" w:space="0" w:color="auto"/>
            <w:right w:val="none" w:sz="0" w:space="0" w:color="auto"/>
          </w:divBdr>
        </w:div>
        <w:div w:id="786775220">
          <w:marLeft w:val="0"/>
          <w:marRight w:val="0"/>
          <w:marTop w:val="0"/>
          <w:marBottom w:val="0"/>
          <w:divBdr>
            <w:top w:val="none" w:sz="0" w:space="0" w:color="auto"/>
            <w:left w:val="none" w:sz="0" w:space="0" w:color="auto"/>
            <w:bottom w:val="none" w:sz="0" w:space="0" w:color="auto"/>
            <w:right w:val="none" w:sz="0" w:space="0" w:color="auto"/>
          </w:divBdr>
        </w:div>
        <w:div w:id="788862751">
          <w:marLeft w:val="0"/>
          <w:marRight w:val="0"/>
          <w:marTop w:val="0"/>
          <w:marBottom w:val="0"/>
          <w:divBdr>
            <w:top w:val="none" w:sz="0" w:space="0" w:color="auto"/>
            <w:left w:val="none" w:sz="0" w:space="0" w:color="auto"/>
            <w:bottom w:val="none" w:sz="0" w:space="0" w:color="auto"/>
            <w:right w:val="none" w:sz="0" w:space="0" w:color="auto"/>
          </w:divBdr>
        </w:div>
        <w:div w:id="793451045">
          <w:marLeft w:val="0"/>
          <w:marRight w:val="0"/>
          <w:marTop w:val="0"/>
          <w:marBottom w:val="0"/>
          <w:divBdr>
            <w:top w:val="none" w:sz="0" w:space="0" w:color="auto"/>
            <w:left w:val="none" w:sz="0" w:space="0" w:color="auto"/>
            <w:bottom w:val="none" w:sz="0" w:space="0" w:color="auto"/>
            <w:right w:val="none" w:sz="0" w:space="0" w:color="auto"/>
          </w:divBdr>
        </w:div>
        <w:div w:id="794061336">
          <w:marLeft w:val="0"/>
          <w:marRight w:val="0"/>
          <w:marTop w:val="0"/>
          <w:marBottom w:val="0"/>
          <w:divBdr>
            <w:top w:val="none" w:sz="0" w:space="0" w:color="auto"/>
            <w:left w:val="none" w:sz="0" w:space="0" w:color="auto"/>
            <w:bottom w:val="none" w:sz="0" w:space="0" w:color="auto"/>
            <w:right w:val="none" w:sz="0" w:space="0" w:color="auto"/>
          </w:divBdr>
        </w:div>
        <w:div w:id="797258872">
          <w:marLeft w:val="0"/>
          <w:marRight w:val="0"/>
          <w:marTop w:val="0"/>
          <w:marBottom w:val="0"/>
          <w:divBdr>
            <w:top w:val="none" w:sz="0" w:space="0" w:color="auto"/>
            <w:left w:val="none" w:sz="0" w:space="0" w:color="auto"/>
            <w:bottom w:val="none" w:sz="0" w:space="0" w:color="auto"/>
            <w:right w:val="none" w:sz="0" w:space="0" w:color="auto"/>
          </w:divBdr>
        </w:div>
        <w:div w:id="798913659">
          <w:marLeft w:val="0"/>
          <w:marRight w:val="0"/>
          <w:marTop w:val="0"/>
          <w:marBottom w:val="0"/>
          <w:divBdr>
            <w:top w:val="none" w:sz="0" w:space="0" w:color="auto"/>
            <w:left w:val="none" w:sz="0" w:space="0" w:color="auto"/>
            <w:bottom w:val="none" w:sz="0" w:space="0" w:color="auto"/>
            <w:right w:val="none" w:sz="0" w:space="0" w:color="auto"/>
          </w:divBdr>
        </w:div>
        <w:div w:id="801459406">
          <w:marLeft w:val="0"/>
          <w:marRight w:val="0"/>
          <w:marTop w:val="0"/>
          <w:marBottom w:val="0"/>
          <w:divBdr>
            <w:top w:val="none" w:sz="0" w:space="0" w:color="auto"/>
            <w:left w:val="none" w:sz="0" w:space="0" w:color="auto"/>
            <w:bottom w:val="none" w:sz="0" w:space="0" w:color="auto"/>
            <w:right w:val="none" w:sz="0" w:space="0" w:color="auto"/>
          </w:divBdr>
        </w:div>
        <w:div w:id="803816204">
          <w:marLeft w:val="0"/>
          <w:marRight w:val="0"/>
          <w:marTop w:val="0"/>
          <w:marBottom w:val="0"/>
          <w:divBdr>
            <w:top w:val="none" w:sz="0" w:space="0" w:color="auto"/>
            <w:left w:val="none" w:sz="0" w:space="0" w:color="auto"/>
            <w:bottom w:val="none" w:sz="0" w:space="0" w:color="auto"/>
            <w:right w:val="none" w:sz="0" w:space="0" w:color="auto"/>
          </w:divBdr>
        </w:div>
        <w:div w:id="807357999">
          <w:marLeft w:val="0"/>
          <w:marRight w:val="0"/>
          <w:marTop w:val="0"/>
          <w:marBottom w:val="0"/>
          <w:divBdr>
            <w:top w:val="none" w:sz="0" w:space="0" w:color="auto"/>
            <w:left w:val="none" w:sz="0" w:space="0" w:color="auto"/>
            <w:bottom w:val="none" w:sz="0" w:space="0" w:color="auto"/>
            <w:right w:val="none" w:sz="0" w:space="0" w:color="auto"/>
          </w:divBdr>
        </w:div>
        <w:div w:id="809714928">
          <w:marLeft w:val="0"/>
          <w:marRight w:val="0"/>
          <w:marTop w:val="0"/>
          <w:marBottom w:val="0"/>
          <w:divBdr>
            <w:top w:val="none" w:sz="0" w:space="0" w:color="auto"/>
            <w:left w:val="none" w:sz="0" w:space="0" w:color="auto"/>
            <w:bottom w:val="none" w:sz="0" w:space="0" w:color="auto"/>
            <w:right w:val="none" w:sz="0" w:space="0" w:color="auto"/>
          </w:divBdr>
        </w:div>
        <w:div w:id="814222539">
          <w:marLeft w:val="0"/>
          <w:marRight w:val="0"/>
          <w:marTop w:val="0"/>
          <w:marBottom w:val="0"/>
          <w:divBdr>
            <w:top w:val="none" w:sz="0" w:space="0" w:color="auto"/>
            <w:left w:val="none" w:sz="0" w:space="0" w:color="auto"/>
            <w:bottom w:val="none" w:sz="0" w:space="0" w:color="auto"/>
            <w:right w:val="none" w:sz="0" w:space="0" w:color="auto"/>
          </w:divBdr>
        </w:div>
        <w:div w:id="815804546">
          <w:marLeft w:val="0"/>
          <w:marRight w:val="0"/>
          <w:marTop w:val="0"/>
          <w:marBottom w:val="0"/>
          <w:divBdr>
            <w:top w:val="none" w:sz="0" w:space="0" w:color="auto"/>
            <w:left w:val="none" w:sz="0" w:space="0" w:color="auto"/>
            <w:bottom w:val="none" w:sz="0" w:space="0" w:color="auto"/>
            <w:right w:val="none" w:sz="0" w:space="0" w:color="auto"/>
          </w:divBdr>
        </w:div>
        <w:div w:id="817767826">
          <w:marLeft w:val="0"/>
          <w:marRight w:val="0"/>
          <w:marTop w:val="0"/>
          <w:marBottom w:val="0"/>
          <w:divBdr>
            <w:top w:val="none" w:sz="0" w:space="0" w:color="auto"/>
            <w:left w:val="none" w:sz="0" w:space="0" w:color="auto"/>
            <w:bottom w:val="none" w:sz="0" w:space="0" w:color="auto"/>
            <w:right w:val="none" w:sz="0" w:space="0" w:color="auto"/>
          </w:divBdr>
        </w:div>
        <w:div w:id="818576260">
          <w:marLeft w:val="0"/>
          <w:marRight w:val="0"/>
          <w:marTop w:val="0"/>
          <w:marBottom w:val="0"/>
          <w:divBdr>
            <w:top w:val="none" w:sz="0" w:space="0" w:color="auto"/>
            <w:left w:val="none" w:sz="0" w:space="0" w:color="auto"/>
            <w:bottom w:val="none" w:sz="0" w:space="0" w:color="auto"/>
            <w:right w:val="none" w:sz="0" w:space="0" w:color="auto"/>
          </w:divBdr>
        </w:div>
        <w:div w:id="818809454">
          <w:marLeft w:val="0"/>
          <w:marRight w:val="0"/>
          <w:marTop w:val="0"/>
          <w:marBottom w:val="0"/>
          <w:divBdr>
            <w:top w:val="none" w:sz="0" w:space="0" w:color="auto"/>
            <w:left w:val="none" w:sz="0" w:space="0" w:color="auto"/>
            <w:bottom w:val="none" w:sz="0" w:space="0" w:color="auto"/>
            <w:right w:val="none" w:sz="0" w:space="0" w:color="auto"/>
          </w:divBdr>
        </w:div>
        <w:div w:id="826751135">
          <w:marLeft w:val="0"/>
          <w:marRight w:val="0"/>
          <w:marTop w:val="0"/>
          <w:marBottom w:val="0"/>
          <w:divBdr>
            <w:top w:val="none" w:sz="0" w:space="0" w:color="auto"/>
            <w:left w:val="none" w:sz="0" w:space="0" w:color="auto"/>
            <w:bottom w:val="none" w:sz="0" w:space="0" w:color="auto"/>
            <w:right w:val="none" w:sz="0" w:space="0" w:color="auto"/>
          </w:divBdr>
        </w:div>
        <w:div w:id="829641229">
          <w:marLeft w:val="0"/>
          <w:marRight w:val="0"/>
          <w:marTop w:val="0"/>
          <w:marBottom w:val="0"/>
          <w:divBdr>
            <w:top w:val="none" w:sz="0" w:space="0" w:color="auto"/>
            <w:left w:val="none" w:sz="0" w:space="0" w:color="auto"/>
            <w:bottom w:val="none" w:sz="0" w:space="0" w:color="auto"/>
            <w:right w:val="none" w:sz="0" w:space="0" w:color="auto"/>
          </w:divBdr>
        </w:div>
        <w:div w:id="836386775">
          <w:marLeft w:val="0"/>
          <w:marRight w:val="0"/>
          <w:marTop w:val="0"/>
          <w:marBottom w:val="0"/>
          <w:divBdr>
            <w:top w:val="none" w:sz="0" w:space="0" w:color="auto"/>
            <w:left w:val="none" w:sz="0" w:space="0" w:color="auto"/>
            <w:bottom w:val="none" w:sz="0" w:space="0" w:color="auto"/>
            <w:right w:val="none" w:sz="0" w:space="0" w:color="auto"/>
          </w:divBdr>
        </w:div>
        <w:div w:id="838231829">
          <w:marLeft w:val="0"/>
          <w:marRight w:val="0"/>
          <w:marTop w:val="0"/>
          <w:marBottom w:val="0"/>
          <w:divBdr>
            <w:top w:val="none" w:sz="0" w:space="0" w:color="auto"/>
            <w:left w:val="none" w:sz="0" w:space="0" w:color="auto"/>
            <w:bottom w:val="none" w:sz="0" w:space="0" w:color="auto"/>
            <w:right w:val="none" w:sz="0" w:space="0" w:color="auto"/>
          </w:divBdr>
        </w:div>
        <w:div w:id="843323271">
          <w:marLeft w:val="0"/>
          <w:marRight w:val="0"/>
          <w:marTop w:val="0"/>
          <w:marBottom w:val="0"/>
          <w:divBdr>
            <w:top w:val="none" w:sz="0" w:space="0" w:color="auto"/>
            <w:left w:val="none" w:sz="0" w:space="0" w:color="auto"/>
            <w:bottom w:val="none" w:sz="0" w:space="0" w:color="auto"/>
            <w:right w:val="none" w:sz="0" w:space="0" w:color="auto"/>
          </w:divBdr>
        </w:div>
        <w:div w:id="845049240">
          <w:marLeft w:val="0"/>
          <w:marRight w:val="0"/>
          <w:marTop w:val="0"/>
          <w:marBottom w:val="0"/>
          <w:divBdr>
            <w:top w:val="none" w:sz="0" w:space="0" w:color="auto"/>
            <w:left w:val="none" w:sz="0" w:space="0" w:color="auto"/>
            <w:bottom w:val="none" w:sz="0" w:space="0" w:color="auto"/>
            <w:right w:val="none" w:sz="0" w:space="0" w:color="auto"/>
          </w:divBdr>
        </w:div>
        <w:div w:id="849031715">
          <w:marLeft w:val="0"/>
          <w:marRight w:val="0"/>
          <w:marTop w:val="0"/>
          <w:marBottom w:val="0"/>
          <w:divBdr>
            <w:top w:val="none" w:sz="0" w:space="0" w:color="auto"/>
            <w:left w:val="none" w:sz="0" w:space="0" w:color="auto"/>
            <w:bottom w:val="none" w:sz="0" w:space="0" w:color="auto"/>
            <w:right w:val="none" w:sz="0" w:space="0" w:color="auto"/>
          </w:divBdr>
        </w:div>
        <w:div w:id="852036208">
          <w:marLeft w:val="0"/>
          <w:marRight w:val="0"/>
          <w:marTop w:val="0"/>
          <w:marBottom w:val="0"/>
          <w:divBdr>
            <w:top w:val="none" w:sz="0" w:space="0" w:color="auto"/>
            <w:left w:val="none" w:sz="0" w:space="0" w:color="auto"/>
            <w:bottom w:val="none" w:sz="0" w:space="0" w:color="auto"/>
            <w:right w:val="none" w:sz="0" w:space="0" w:color="auto"/>
          </w:divBdr>
        </w:div>
        <w:div w:id="852916843">
          <w:marLeft w:val="0"/>
          <w:marRight w:val="0"/>
          <w:marTop w:val="0"/>
          <w:marBottom w:val="0"/>
          <w:divBdr>
            <w:top w:val="none" w:sz="0" w:space="0" w:color="auto"/>
            <w:left w:val="none" w:sz="0" w:space="0" w:color="auto"/>
            <w:bottom w:val="none" w:sz="0" w:space="0" w:color="auto"/>
            <w:right w:val="none" w:sz="0" w:space="0" w:color="auto"/>
          </w:divBdr>
        </w:div>
        <w:div w:id="856240060">
          <w:marLeft w:val="0"/>
          <w:marRight w:val="0"/>
          <w:marTop w:val="0"/>
          <w:marBottom w:val="0"/>
          <w:divBdr>
            <w:top w:val="none" w:sz="0" w:space="0" w:color="auto"/>
            <w:left w:val="none" w:sz="0" w:space="0" w:color="auto"/>
            <w:bottom w:val="none" w:sz="0" w:space="0" w:color="auto"/>
            <w:right w:val="none" w:sz="0" w:space="0" w:color="auto"/>
          </w:divBdr>
        </w:div>
        <w:div w:id="857502693">
          <w:marLeft w:val="0"/>
          <w:marRight w:val="0"/>
          <w:marTop w:val="0"/>
          <w:marBottom w:val="0"/>
          <w:divBdr>
            <w:top w:val="none" w:sz="0" w:space="0" w:color="auto"/>
            <w:left w:val="none" w:sz="0" w:space="0" w:color="auto"/>
            <w:bottom w:val="none" w:sz="0" w:space="0" w:color="auto"/>
            <w:right w:val="none" w:sz="0" w:space="0" w:color="auto"/>
          </w:divBdr>
        </w:div>
        <w:div w:id="873887914">
          <w:marLeft w:val="0"/>
          <w:marRight w:val="0"/>
          <w:marTop w:val="0"/>
          <w:marBottom w:val="0"/>
          <w:divBdr>
            <w:top w:val="none" w:sz="0" w:space="0" w:color="auto"/>
            <w:left w:val="none" w:sz="0" w:space="0" w:color="auto"/>
            <w:bottom w:val="none" w:sz="0" w:space="0" w:color="auto"/>
            <w:right w:val="none" w:sz="0" w:space="0" w:color="auto"/>
          </w:divBdr>
        </w:div>
        <w:div w:id="879367951">
          <w:marLeft w:val="0"/>
          <w:marRight w:val="0"/>
          <w:marTop w:val="0"/>
          <w:marBottom w:val="0"/>
          <w:divBdr>
            <w:top w:val="none" w:sz="0" w:space="0" w:color="auto"/>
            <w:left w:val="none" w:sz="0" w:space="0" w:color="auto"/>
            <w:bottom w:val="none" w:sz="0" w:space="0" w:color="auto"/>
            <w:right w:val="none" w:sz="0" w:space="0" w:color="auto"/>
          </w:divBdr>
        </w:div>
        <w:div w:id="884608321">
          <w:marLeft w:val="0"/>
          <w:marRight w:val="0"/>
          <w:marTop w:val="0"/>
          <w:marBottom w:val="0"/>
          <w:divBdr>
            <w:top w:val="none" w:sz="0" w:space="0" w:color="auto"/>
            <w:left w:val="none" w:sz="0" w:space="0" w:color="auto"/>
            <w:bottom w:val="none" w:sz="0" w:space="0" w:color="auto"/>
            <w:right w:val="none" w:sz="0" w:space="0" w:color="auto"/>
          </w:divBdr>
        </w:div>
        <w:div w:id="904491281">
          <w:marLeft w:val="0"/>
          <w:marRight w:val="0"/>
          <w:marTop w:val="0"/>
          <w:marBottom w:val="0"/>
          <w:divBdr>
            <w:top w:val="none" w:sz="0" w:space="0" w:color="auto"/>
            <w:left w:val="none" w:sz="0" w:space="0" w:color="auto"/>
            <w:bottom w:val="none" w:sz="0" w:space="0" w:color="auto"/>
            <w:right w:val="none" w:sz="0" w:space="0" w:color="auto"/>
          </w:divBdr>
        </w:div>
        <w:div w:id="906040285">
          <w:marLeft w:val="0"/>
          <w:marRight w:val="0"/>
          <w:marTop w:val="0"/>
          <w:marBottom w:val="0"/>
          <w:divBdr>
            <w:top w:val="none" w:sz="0" w:space="0" w:color="auto"/>
            <w:left w:val="none" w:sz="0" w:space="0" w:color="auto"/>
            <w:bottom w:val="none" w:sz="0" w:space="0" w:color="auto"/>
            <w:right w:val="none" w:sz="0" w:space="0" w:color="auto"/>
          </w:divBdr>
        </w:div>
        <w:div w:id="908423436">
          <w:marLeft w:val="0"/>
          <w:marRight w:val="0"/>
          <w:marTop w:val="0"/>
          <w:marBottom w:val="0"/>
          <w:divBdr>
            <w:top w:val="none" w:sz="0" w:space="0" w:color="auto"/>
            <w:left w:val="none" w:sz="0" w:space="0" w:color="auto"/>
            <w:bottom w:val="none" w:sz="0" w:space="0" w:color="auto"/>
            <w:right w:val="none" w:sz="0" w:space="0" w:color="auto"/>
          </w:divBdr>
        </w:div>
        <w:div w:id="913778177">
          <w:marLeft w:val="0"/>
          <w:marRight w:val="0"/>
          <w:marTop w:val="0"/>
          <w:marBottom w:val="0"/>
          <w:divBdr>
            <w:top w:val="none" w:sz="0" w:space="0" w:color="auto"/>
            <w:left w:val="none" w:sz="0" w:space="0" w:color="auto"/>
            <w:bottom w:val="none" w:sz="0" w:space="0" w:color="auto"/>
            <w:right w:val="none" w:sz="0" w:space="0" w:color="auto"/>
          </w:divBdr>
        </w:div>
        <w:div w:id="923955342">
          <w:marLeft w:val="0"/>
          <w:marRight w:val="0"/>
          <w:marTop w:val="0"/>
          <w:marBottom w:val="0"/>
          <w:divBdr>
            <w:top w:val="none" w:sz="0" w:space="0" w:color="auto"/>
            <w:left w:val="none" w:sz="0" w:space="0" w:color="auto"/>
            <w:bottom w:val="none" w:sz="0" w:space="0" w:color="auto"/>
            <w:right w:val="none" w:sz="0" w:space="0" w:color="auto"/>
          </w:divBdr>
        </w:div>
        <w:div w:id="926890314">
          <w:marLeft w:val="0"/>
          <w:marRight w:val="0"/>
          <w:marTop w:val="0"/>
          <w:marBottom w:val="0"/>
          <w:divBdr>
            <w:top w:val="none" w:sz="0" w:space="0" w:color="auto"/>
            <w:left w:val="none" w:sz="0" w:space="0" w:color="auto"/>
            <w:bottom w:val="none" w:sz="0" w:space="0" w:color="auto"/>
            <w:right w:val="none" w:sz="0" w:space="0" w:color="auto"/>
          </w:divBdr>
        </w:div>
        <w:div w:id="932661494">
          <w:marLeft w:val="0"/>
          <w:marRight w:val="0"/>
          <w:marTop w:val="0"/>
          <w:marBottom w:val="0"/>
          <w:divBdr>
            <w:top w:val="none" w:sz="0" w:space="0" w:color="auto"/>
            <w:left w:val="none" w:sz="0" w:space="0" w:color="auto"/>
            <w:bottom w:val="none" w:sz="0" w:space="0" w:color="auto"/>
            <w:right w:val="none" w:sz="0" w:space="0" w:color="auto"/>
          </w:divBdr>
        </w:div>
        <w:div w:id="934675451">
          <w:marLeft w:val="0"/>
          <w:marRight w:val="0"/>
          <w:marTop w:val="0"/>
          <w:marBottom w:val="0"/>
          <w:divBdr>
            <w:top w:val="none" w:sz="0" w:space="0" w:color="auto"/>
            <w:left w:val="none" w:sz="0" w:space="0" w:color="auto"/>
            <w:bottom w:val="none" w:sz="0" w:space="0" w:color="auto"/>
            <w:right w:val="none" w:sz="0" w:space="0" w:color="auto"/>
          </w:divBdr>
        </w:div>
        <w:div w:id="937524159">
          <w:marLeft w:val="0"/>
          <w:marRight w:val="0"/>
          <w:marTop w:val="0"/>
          <w:marBottom w:val="0"/>
          <w:divBdr>
            <w:top w:val="none" w:sz="0" w:space="0" w:color="auto"/>
            <w:left w:val="none" w:sz="0" w:space="0" w:color="auto"/>
            <w:bottom w:val="none" w:sz="0" w:space="0" w:color="auto"/>
            <w:right w:val="none" w:sz="0" w:space="0" w:color="auto"/>
          </w:divBdr>
        </w:div>
        <w:div w:id="937715171">
          <w:marLeft w:val="0"/>
          <w:marRight w:val="0"/>
          <w:marTop w:val="0"/>
          <w:marBottom w:val="0"/>
          <w:divBdr>
            <w:top w:val="none" w:sz="0" w:space="0" w:color="auto"/>
            <w:left w:val="none" w:sz="0" w:space="0" w:color="auto"/>
            <w:bottom w:val="none" w:sz="0" w:space="0" w:color="auto"/>
            <w:right w:val="none" w:sz="0" w:space="0" w:color="auto"/>
          </w:divBdr>
        </w:div>
        <w:div w:id="938025736">
          <w:marLeft w:val="0"/>
          <w:marRight w:val="0"/>
          <w:marTop w:val="0"/>
          <w:marBottom w:val="0"/>
          <w:divBdr>
            <w:top w:val="none" w:sz="0" w:space="0" w:color="auto"/>
            <w:left w:val="none" w:sz="0" w:space="0" w:color="auto"/>
            <w:bottom w:val="none" w:sz="0" w:space="0" w:color="auto"/>
            <w:right w:val="none" w:sz="0" w:space="0" w:color="auto"/>
          </w:divBdr>
        </w:div>
        <w:div w:id="946959703">
          <w:marLeft w:val="0"/>
          <w:marRight w:val="0"/>
          <w:marTop w:val="0"/>
          <w:marBottom w:val="0"/>
          <w:divBdr>
            <w:top w:val="none" w:sz="0" w:space="0" w:color="auto"/>
            <w:left w:val="none" w:sz="0" w:space="0" w:color="auto"/>
            <w:bottom w:val="none" w:sz="0" w:space="0" w:color="auto"/>
            <w:right w:val="none" w:sz="0" w:space="0" w:color="auto"/>
          </w:divBdr>
        </w:div>
        <w:div w:id="947392663">
          <w:marLeft w:val="0"/>
          <w:marRight w:val="0"/>
          <w:marTop w:val="0"/>
          <w:marBottom w:val="0"/>
          <w:divBdr>
            <w:top w:val="none" w:sz="0" w:space="0" w:color="auto"/>
            <w:left w:val="none" w:sz="0" w:space="0" w:color="auto"/>
            <w:bottom w:val="none" w:sz="0" w:space="0" w:color="auto"/>
            <w:right w:val="none" w:sz="0" w:space="0" w:color="auto"/>
          </w:divBdr>
        </w:div>
        <w:div w:id="949891667">
          <w:marLeft w:val="0"/>
          <w:marRight w:val="0"/>
          <w:marTop w:val="0"/>
          <w:marBottom w:val="0"/>
          <w:divBdr>
            <w:top w:val="none" w:sz="0" w:space="0" w:color="auto"/>
            <w:left w:val="none" w:sz="0" w:space="0" w:color="auto"/>
            <w:bottom w:val="none" w:sz="0" w:space="0" w:color="auto"/>
            <w:right w:val="none" w:sz="0" w:space="0" w:color="auto"/>
          </w:divBdr>
        </w:div>
        <w:div w:id="950670049">
          <w:marLeft w:val="0"/>
          <w:marRight w:val="0"/>
          <w:marTop w:val="0"/>
          <w:marBottom w:val="0"/>
          <w:divBdr>
            <w:top w:val="none" w:sz="0" w:space="0" w:color="auto"/>
            <w:left w:val="none" w:sz="0" w:space="0" w:color="auto"/>
            <w:bottom w:val="none" w:sz="0" w:space="0" w:color="auto"/>
            <w:right w:val="none" w:sz="0" w:space="0" w:color="auto"/>
          </w:divBdr>
        </w:div>
        <w:div w:id="951746324">
          <w:marLeft w:val="0"/>
          <w:marRight w:val="0"/>
          <w:marTop w:val="0"/>
          <w:marBottom w:val="0"/>
          <w:divBdr>
            <w:top w:val="none" w:sz="0" w:space="0" w:color="auto"/>
            <w:left w:val="none" w:sz="0" w:space="0" w:color="auto"/>
            <w:bottom w:val="none" w:sz="0" w:space="0" w:color="auto"/>
            <w:right w:val="none" w:sz="0" w:space="0" w:color="auto"/>
          </w:divBdr>
        </w:div>
        <w:div w:id="956445766">
          <w:marLeft w:val="0"/>
          <w:marRight w:val="0"/>
          <w:marTop w:val="0"/>
          <w:marBottom w:val="0"/>
          <w:divBdr>
            <w:top w:val="none" w:sz="0" w:space="0" w:color="auto"/>
            <w:left w:val="none" w:sz="0" w:space="0" w:color="auto"/>
            <w:bottom w:val="none" w:sz="0" w:space="0" w:color="auto"/>
            <w:right w:val="none" w:sz="0" w:space="0" w:color="auto"/>
          </w:divBdr>
        </w:div>
        <w:div w:id="959067280">
          <w:marLeft w:val="0"/>
          <w:marRight w:val="0"/>
          <w:marTop w:val="0"/>
          <w:marBottom w:val="0"/>
          <w:divBdr>
            <w:top w:val="none" w:sz="0" w:space="0" w:color="auto"/>
            <w:left w:val="none" w:sz="0" w:space="0" w:color="auto"/>
            <w:bottom w:val="none" w:sz="0" w:space="0" w:color="auto"/>
            <w:right w:val="none" w:sz="0" w:space="0" w:color="auto"/>
          </w:divBdr>
        </w:div>
        <w:div w:id="970134057">
          <w:marLeft w:val="0"/>
          <w:marRight w:val="0"/>
          <w:marTop w:val="0"/>
          <w:marBottom w:val="0"/>
          <w:divBdr>
            <w:top w:val="none" w:sz="0" w:space="0" w:color="auto"/>
            <w:left w:val="none" w:sz="0" w:space="0" w:color="auto"/>
            <w:bottom w:val="none" w:sz="0" w:space="0" w:color="auto"/>
            <w:right w:val="none" w:sz="0" w:space="0" w:color="auto"/>
          </w:divBdr>
        </w:div>
        <w:div w:id="970789370">
          <w:marLeft w:val="0"/>
          <w:marRight w:val="0"/>
          <w:marTop w:val="0"/>
          <w:marBottom w:val="0"/>
          <w:divBdr>
            <w:top w:val="none" w:sz="0" w:space="0" w:color="auto"/>
            <w:left w:val="none" w:sz="0" w:space="0" w:color="auto"/>
            <w:bottom w:val="none" w:sz="0" w:space="0" w:color="auto"/>
            <w:right w:val="none" w:sz="0" w:space="0" w:color="auto"/>
          </w:divBdr>
        </w:div>
        <w:div w:id="972757878">
          <w:marLeft w:val="0"/>
          <w:marRight w:val="0"/>
          <w:marTop w:val="0"/>
          <w:marBottom w:val="0"/>
          <w:divBdr>
            <w:top w:val="none" w:sz="0" w:space="0" w:color="auto"/>
            <w:left w:val="none" w:sz="0" w:space="0" w:color="auto"/>
            <w:bottom w:val="none" w:sz="0" w:space="0" w:color="auto"/>
            <w:right w:val="none" w:sz="0" w:space="0" w:color="auto"/>
          </w:divBdr>
        </w:div>
        <w:div w:id="972947511">
          <w:marLeft w:val="0"/>
          <w:marRight w:val="0"/>
          <w:marTop w:val="0"/>
          <w:marBottom w:val="0"/>
          <w:divBdr>
            <w:top w:val="none" w:sz="0" w:space="0" w:color="auto"/>
            <w:left w:val="none" w:sz="0" w:space="0" w:color="auto"/>
            <w:bottom w:val="none" w:sz="0" w:space="0" w:color="auto"/>
            <w:right w:val="none" w:sz="0" w:space="0" w:color="auto"/>
          </w:divBdr>
        </w:div>
        <w:div w:id="977996587">
          <w:marLeft w:val="0"/>
          <w:marRight w:val="0"/>
          <w:marTop w:val="0"/>
          <w:marBottom w:val="0"/>
          <w:divBdr>
            <w:top w:val="none" w:sz="0" w:space="0" w:color="auto"/>
            <w:left w:val="none" w:sz="0" w:space="0" w:color="auto"/>
            <w:bottom w:val="none" w:sz="0" w:space="0" w:color="auto"/>
            <w:right w:val="none" w:sz="0" w:space="0" w:color="auto"/>
          </w:divBdr>
        </w:div>
        <w:div w:id="980578552">
          <w:marLeft w:val="0"/>
          <w:marRight w:val="0"/>
          <w:marTop w:val="0"/>
          <w:marBottom w:val="0"/>
          <w:divBdr>
            <w:top w:val="none" w:sz="0" w:space="0" w:color="auto"/>
            <w:left w:val="none" w:sz="0" w:space="0" w:color="auto"/>
            <w:bottom w:val="none" w:sz="0" w:space="0" w:color="auto"/>
            <w:right w:val="none" w:sz="0" w:space="0" w:color="auto"/>
          </w:divBdr>
        </w:div>
        <w:div w:id="989482420">
          <w:marLeft w:val="0"/>
          <w:marRight w:val="0"/>
          <w:marTop w:val="0"/>
          <w:marBottom w:val="0"/>
          <w:divBdr>
            <w:top w:val="none" w:sz="0" w:space="0" w:color="auto"/>
            <w:left w:val="none" w:sz="0" w:space="0" w:color="auto"/>
            <w:bottom w:val="none" w:sz="0" w:space="0" w:color="auto"/>
            <w:right w:val="none" w:sz="0" w:space="0" w:color="auto"/>
          </w:divBdr>
        </w:div>
        <w:div w:id="992027828">
          <w:marLeft w:val="0"/>
          <w:marRight w:val="0"/>
          <w:marTop w:val="0"/>
          <w:marBottom w:val="0"/>
          <w:divBdr>
            <w:top w:val="none" w:sz="0" w:space="0" w:color="auto"/>
            <w:left w:val="none" w:sz="0" w:space="0" w:color="auto"/>
            <w:bottom w:val="none" w:sz="0" w:space="0" w:color="auto"/>
            <w:right w:val="none" w:sz="0" w:space="0" w:color="auto"/>
          </w:divBdr>
        </w:div>
        <w:div w:id="1001590032">
          <w:marLeft w:val="0"/>
          <w:marRight w:val="0"/>
          <w:marTop w:val="0"/>
          <w:marBottom w:val="0"/>
          <w:divBdr>
            <w:top w:val="none" w:sz="0" w:space="0" w:color="auto"/>
            <w:left w:val="none" w:sz="0" w:space="0" w:color="auto"/>
            <w:bottom w:val="none" w:sz="0" w:space="0" w:color="auto"/>
            <w:right w:val="none" w:sz="0" w:space="0" w:color="auto"/>
          </w:divBdr>
        </w:div>
        <w:div w:id="1014573672">
          <w:marLeft w:val="0"/>
          <w:marRight w:val="0"/>
          <w:marTop w:val="0"/>
          <w:marBottom w:val="0"/>
          <w:divBdr>
            <w:top w:val="none" w:sz="0" w:space="0" w:color="auto"/>
            <w:left w:val="none" w:sz="0" w:space="0" w:color="auto"/>
            <w:bottom w:val="none" w:sz="0" w:space="0" w:color="auto"/>
            <w:right w:val="none" w:sz="0" w:space="0" w:color="auto"/>
          </w:divBdr>
        </w:div>
        <w:div w:id="1019040867">
          <w:marLeft w:val="0"/>
          <w:marRight w:val="0"/>
          <w:marTop w:val="0"/>
          <w:marBottom w:val="0"/>
          <w:divBdr>
            <w:top w:val="none" w:sz="0" w:space="0" w:color="auto"/>
            <w:left w:val="none" w:sz="0" w:space="0" w:color="auto"/>
            <w:bottom w:val="none" w:sz="0" w:space="0" w:color="auto"/>
            <w:right w:val="none" w:sz="0" w:space="0" w:color="auto"/>
          </w:divBdr>
        </w:div>
        <w:div w:id="1019771458">
          <w:marLeft w:val="0"/>
          <w:marRight w:val="0"/>
          <w:marTop w:val="0"/>
          <w:marBottom w:val="0"/>
          <w:divBdr>
            <w:top w:val="none" w:sz="0" w:space="0" w:color="auto"/>
            <w:left w:val="none" w:sz="0" w:space="0" w:color="auto"/>
            <w:bottom w:val="none" w:sz="0" w:space="0" w:color="auto"/>
            <w:right w:val="none" w:sz="0" w:space="0" w:color="auto"/>
          </w:divBdr>
        </w:div>
        <w:div w:id="1021273795">
          <w:marLeft w:val="0"/>
          <w:marRight w:val="0"/>
          <w:marTop w:val="0"/>
          <w:marBottom w:val="0"/>
          <w:divBdr>
            <w:top w:val="none" w:sz="0" w:space="0" w:color="auto"/>
            <w:left w:val="none" w:sz="0" w:space="0" w:color="auto"/>
            <w:bottom w:val="none" w:sz="0" w:space="0" w:color="auto"/>
            <w:right w:val="none" w:sz="0" w:space="0" w:color="auto"/>
          </w:divBdr>
        </w:div>
        <w:div w:id="1024593704">
          <w:marLeft w:val="0"/>
          <w:marRight w:val="0"/>
          <w:marTop w:val="0"/>
          <w:marBottom w:val="0"/>
          <w:divBdr>
            <w:top w:val="none" w:sz="0" w:space="0" w:color="auto"/>
            <w:left w:val="none" w:sz="0" w:space="0" w:color="auto"/>
            <w:bottom w:val="none" w:sz="0" w:space="0" w:color="auto"/>
            <w:right w:val="none" w:sz="0" w:space="0" w:color="auto"/>
          </w:divBdr>
        </w:div>
        <w:div w:id="1024863707">
          <w:marLeft w:val="0"/>
          <w:marRight w:val="0"/>
          <w:marTop w:val="0"/>
          <w:marBottom w:val="0"/>
          <w:divBdr>
            <w:top w:val="none" w:sz="0" w:space="0" w:color="auto"/>
            <w:left w:val="none" w:sz="0" w:space="0" w:color="auto"/>
            <w:bottom w:val="none" w:sz="0" w:space="0" w:color="auto"/>
            <w:right w:val="none" w:sz="0" w:space="0" w:color="auto"/>
          </w:divBdr>
        </w:div>
        <w:div w:id="1025717596">
          <w:marLeft w:val="0"/>
          <w:marRight w:val="0"/>
          <w:marTop w:val="0"/>
          <w:marBottom w:val="0"/>
          <w:divBdr>
            <w:top w:val="none" w:sz="0" w:space="0" w:color="auto"/>
            <w:left w:val="none" w:sz="0" w:space="0" w:color="auto"/>
            <w:bottom w:val="none" w:sz="0" w:space="0" w:color="auto"/>
            <w:right w:val="none" w:sz="0" w:space="0" w:color="auto"/>
          </w:divBdr>
        </w:div>
        <w:div w:id="1028726616">
          <w:marLeft w:val="0"/>
          <w:marRight w:val="0"/>
          <w:marTop w:val="0"/>
          <w:marBottom w:val="0"/>
          <w:divBdr>
            <w:top w:val="none" w:sz="0" w:space="0" w:color="auto"/>
            <w:left w:val="none" w:sz="0" w:space="0" w:color="auto"/>
            <w:bottom w:val="none" w:sz="0" w:space="0" w:color="auto"/>
            <w:right w:val="none" w:sz="0" w:space="0" w:color="auto"/>
          </w:divBdr>
        </w:div>
        <w:div w:id="1035041813">
          <w:marLeft w:val="0"/>
          <w:marRight w:val="0"/>
          <w:marTop w:val="0"/>
          <w:marBottom w:val="0"/>
          <w:divBdr>
            <w:top w:val="none" w:sz="0" w:space="0" w:color="auto"/>
            <w:left w:val="none" w:sz="0" w:space="0" w:color="auto"/>
            <w:bottom w:val="none" w:sz="0" w:space="0" w:color="auto"/>
            <w:right w:val="none" w:sz="0" w:space="0" w:color="auto"/>
          </w:divBdr>
        </w:div>
        <w:div w:id="1039745089">
          <w:marLeft w:val="0"/>
          <w:marRight w:val="0"/>
          <w:marTop w:val="0"/>
          <w:marBottom w:val="0"/>
          <w:divBdr>
            <w:top w:val="none" w:sz="0" w:space="0" w:color="auto"/>
            <w:left w:val="none" w:sz="0" w:space="0" w:color="auto"/>
            <w:bottom w:val="none" w:sz="0" w:space="0" w:color="auto"/>
            <w:right w:val="none" w:sz="0" w:space="0" w:color="auto"/>
          </w:divBdr>
        </w:div>
        <w:div w:id="1042485328">
          <w:marLeft w:val="0"/>
          <w:marRight w:val="0"/>
          <w:marTop w:val="0"/>
          <w:marBottom w:val="0"/>
          <w:divBdr>
            <w:top w:val="none" w:sz="0" w:space="0" w:color="auto"/>
            <w:left w:val="none" w:sz="0" w:space="0" w:color="auto"/>
            <w:bottom w:val="none" w:sz="0" w:space="0" w:color="auto"/>
            <w:right w:val="none" w:sz="0" w:space="0" w:color="auto"/>
          </w:divBdr>
        </w:div>
        <w:div w:id="1046026682">
          <w:marLeft w:val="0"/>
          <w:marRight w:val="0"/>
          <w:marTop w:val="0"/>
          <w:marBottom w:val="0"/>
          <w:divBdr>
            <w:top w:val="none" w:sz="0" w:space="0" w:color="auto"/>
            <w:left w:val="none" w:sz="0" w:space="0" w:color="auto"/>
            <w:bottom w:val="none" w:sz="0" w:space="0" w:color="auto"/>
            <w:right w:val="none" w:sz="0" w:space="0" w:color="auto"/>
          </w:divBdr>
        </w:div>
        <w:div w:id="1050301301">
          <w:marLeft w:val="0"/>
          <w:marRight w:val="0"/>
          <w:marTop w:val="0"/>
          <w:marBottom w:val="0"/>
          <w:divBdr>
            <w:top w:val="none" w:sz="0" w:space="0" w:color="auto"/>
            <w:left w:val="none" w:sz="0" w:space="0" w:color="auto"/>
            <w:bottom w:val="none" w:sz="0" w:space="0" w:color="auto"/>
            <w:right w:val="none" w:sz="0" w:space="0" w:color="auto"/>
          </w:divBdr>
        </w:div>
        <w:div w:id="1058482352">
          <w:marLeft w:val="0"/>
          <w:marRight w:val="0"/>
          <w:marTop w:val="0"/>
          <w:marBottom w:val="0"/>
          <w:divBdr>
            <w:top w:val="none" w:sz="0" w:space="0" w:color="auto"/>
            <w:left w:val="none" w:sz="0" w:space="0" w:color="auto"/>
            <w:bottom w:val="none" w:sz="0" w:space="0" w:color="auto"/>
            <w:right w:val="none" w:sz="0" w:space="0" w:color="auto"/>
          </w:divBdr>
        </w:div>
        <w:div w:id="1062292288">
          <w:marLeft w:val="0"/>
          <w:marRight w:val="0"/>
          <w:marTop w:val="0"/>
          <w:marBottom w:val="0"/>
          <w:divBdr>
            <w:top w:val="none" w:sz="0" w:space="0" w:color="auto"/>
            <w:left w:val="none" w:sz="0" w:space="0" w:color="auto"/>
            <w:bottom w:val="none" w:sz="0" w:space="0" w:color="auto"/>
            <w:right w:val="none" w:sz="0" w:space="0" w:color="auto"/>
          </w:divBdr>
        </w:div>
        <w:div w:id="1063598955">
          <w:marLeft w:val="0"/>
          <w:marRight w:val="0"/>
          <w:marTop w:val="0"/>
          <w:marBottom w:val="0"/>
          <w:divBdr>
            <w:top w:val="none" w:sz="0" w:space="0" w:color="auto"/>
            <w:left w:val="none" w:sz="0" w:space="0" w:color="auto"/>
            <w:bottom w:val="none" w:sz="0" w:space="0" w:color="auto"/>
            <w:right w:val="none" w:sz="0" w:space="0" w:color="auto"/>
          </w:divBdr>
        </w:div>
        <w:div w:id="1067805584">
          <w:marLeft w:val="0"/>
          <w:marRight w:val="0"/>
          <w:marTop w:val="0"/>
          <w:marBottom w:val="0"/>
          <w:divBdr>
            <w:top w:val="none" w:sz="0" w:space="0" w:color="auto"/>
            <w:left w:val="none" w:sz="0" w:space="0" w:color="auto"/>
            <w:bottom w:val="none" w:sz="0" w:space="0" w:color="auto"/>
            <w:right w:val="none" w:sz="0" w:space="0" w:color="auto"/>
          </w:divBdr>
        </w:div>
        <w:div w:id="1068653067">
          <w:marLeft w:val="0"/>
          <w:marRight w:val="0"/>
          <w:marTop w:val="0"/>
          <w:marBottom w:val="0"/>
          <w:divBdr>
            <w:top w:val="none" w:sz="0" w:space="0" w:color="auto"/>
            <w:left w:val="none" w:sz="0" w:space="0" w:color="auto"/>
            <w:bottom w:val="none" w:sz="0" w:space="0" w:color="auto"/>
            <w:right w:val="none" w:sz="0" w:space="0" w:color="auto"/>
          </w:divBdr>
        </w:div>
        <w:div w:id="1069159501">
          <w:marLeft w:val="0"/>
          <w:marRight w:val="0"/>
          <w:marTop w:val="0"/>
          <w:marBottom w:val="0"/>
          <w:divBdr>
            <w:top w:val="none" w:sz="0" w:space="0" w:color="auto"/>
            <w:left w:val="none" w:sz="0" w:space="0" w:color="auto"/>
            <w:bottom w:val="none" w:sz="0" w:space="0" w:color="auto"/>
            <w:right w:val="none" w:sz="0" w:space="0" w:color="auto"/>
          </w:divBdr>
        </w:div>
        <w:div w:id="1073086683">
          <w:marLeft w:val="0"/>
          <w:marRight w:val="0"/>
          <w:marTop w:val="0"/>
          <w:marBottom w:val="0"/>
          <w:divBdr>
            <w:top w:val="none" w:sz="0" w:space="0" w:color="auto"/>
            <w:left w:val="none" w:sz="0" w:space="0" w:color="auto"/>
            <w:bottom w:val="none" w:sz="0" w:space="0" w:color="auto"/>
            <w:right w:val="none" w:sz="0" w:space="0" w:color="auto"/>
          </w:divBdr>
        </w:div>
        <w:div w:id="1075660639">
          <w:marLeft w:val="0"/>
          <w:marRight w:val="0"/>
          <w:marTop w:val="0"/>
          <w:marBottom w:val="0"/>
          <w:divBdr>
            <w:top w:val="none" w:sz="0" w:space="0" w:color="auto"/>
            <w:left w:val="none" w:sz="0" w:space="0" w:color="auto"/>
            <w:bottom w:val="none" w:sz="0" w:space="0" w:color="auto"/>
            <w:right w:val="none" w:sz="0" w:space="0" w:color="auto"/>
          </w:divBdr>
        </w:div>
        <w:div w:id="1075669066">
          <w:marLeft w:val="0"/>
          <w:marRight w:val="0"/>
          <w:marTop w:val="0"/>
          <w:marBottom w:val="0"/>
          <w:divBdr>
            <w:top w:val="none" w:sz="0" w:space="0" w:color="auto"/>
            <w:left w:val="none" w:sz="0" w:space="0" w:color="auto"/>
            <w:bottom w:val="none" w:sz="0" w:space="0" w:color="auto"/>
            <w:right w:val="none" w:sz="0" w:space="0" w:color="auto"/>
          </w:divBdr>
        </w:div>
        <w:div w:id="1077634288">
          <w:marLeft w:val="0"/>
          <w:marRight w:val="0"/>
          <w:marTop w:val="0"/>
          <w:marBottom w:val="0"/>
          <w:divBdr>
            <w:top w:val="none" w:sz="0" w:space="0" w:color="auto"/>
            <w:left w:val="none" w:sz="0" w:space="0" w:color="auto"/>
            <w:bottom w:val="none" w:sz="0" w:space="0" w:color="auto"/>
            <w:right w:val="none" w:sz="0" w:space="0" w:color="auto"/>
          </w:divBdr>
        </w:div>
        <w:div w:id="1077824056">
          <w:marLeft w:val="0"/>
          <w:marRight w:val="0"/>
          <w:marTop w:val="0"/>
          <w:marBottom w:val="0"/>
          <w:divBdr>
            <w:top w:val="none" w:sz="0" w:space="0" w:color="auto"/>
            <w:left w:val="none" w:sz="0" w:space="0" w:color="auto"/>
            <w:bottom w:val="none" w:sz="0" w:space="0" w:color="auto"/>
            <w:right w:val="none" w:sz="0" w:space="0" w:color="auto"/>
          </w:divBdr>
        </w:div>
        <w:div w:id="1094017748">
          <w:marLeft w:val="0"/>
          <w:marRight w:val="0"/>
          <w:marTop w:val="0"/>
          <w:marBottom w:val="0"/>
          <w:divBdr>
            <w:top w:val="none" w:sz="0" w:space="0" w:color="auto"/>
            <w:left w:val="none" w:sz="0" w:space="0" w:color="auto"/>
            <w:bottom w:val="none" w:sz="0" w:space="0" w:color="auto"/>
            <w:right w:val="none" w:sz="0" w:space="0" w:color="auto"/>
          </w:divBdr>
        </w:div>
        <w:div w:id="1095328096">
          <w:marLeft w:val="0"/>
          <w:marRight w:val="0"/>
          <w:marTop w:val="0"/>
          <w:marBottom w:val="0"/>
          <w:divBdr>
            <w:top w:val="none" w:sz="0" w:space="0" w:color="auto"/>
            <w:left w:val="none" w:sz="0" w:space="0" w:color="auto"/>
            <w:bottom w:val="none" w:sz="0" w:space="0" w:color="auto"/>
            <w:right w:val="none" w:sz="0" w:space="0" w:color="auto"/>
          </w:divBdr>
        </w:div>
        <w:div w:id="1097212626">
          <w:marLeft w:val="0"/>
          <w:marRight w:val="0"/>
          <w:marTop w:val="0"/>
          <w:marBottom w:val="0"/>
          <w:divBdr>
            <w:top w:val="none" w:sz="0" w:space="0" w:color="auto"/>
            <w:left w:val="none" w:sz="0" w:space="0" w:color="auto"/>
            <w:bottom w:val="none" w:sz="0" w:space="0" w:color="auto"/>
            <w:right w:val="none" w:sz="0" w:space="0" w:color="auto"/>
          </w:divBdr>
        </w:div>
        <w:div w:id="1097826011">
          <w:marLeft w:val="0"/>
          <w:marRight w:val="0"/>
          <w:marTop w:val="0"/>
          <w:marBottom w:val="0"/>
          <w:divBdr>
            <w:top w:val="none" w:sz="0" w:space="0" w:color="auto"/>
            <w:left w:val="none" w:sz="0" w:space="0" w:color="auto"/>
            <w:bottom w:val="none" w:sz="0" w:space="0" w:color="auto"/>
            <w:right w:val="none" w:sz="0" w:space="0" w:color="auto"/>
          </w:divBdr>
        </w:div>
        <w:div w:id="1099180731">
          <w:marLeft w:val="0"/>
          <w:marRight w:val="0"/>
          <w:marTop w:val="0"/>
          <w:marBottom w:val="0"/>
          <w:divBdr>
            <w:top w:val="none" w:sz="0" w:space="0" w:color="auto"/>
            <w:left w:val="none" w:sz="0" w:space="0" w:color="auto"/>
            <w:bottom w:val="none" w:sz="0" w:space="0" w:color="auto"/>
            <w:right w:val="none" w:sz="0" w:space="0" w:color="auto"/>
          </w:divBdr>
        </w:div>
        <w:div w:id="1122068098">
          <w:marLeft w:val="0"/>
          <w:marRight w:val="0"/>
          <w:marTop w:val="0"/>
          <w:marBottom w:val="0"/>
          <w:divBdr>
            <w:top w:val="none" w:sz="0" w:space="0" w:color="auto"/>
            <w:left w:val="none" w:sz="0" w:space="0" w:color="auto"/>
            <w:bottom w:val="none" w:sz="0" w:space="0" w:color="auto"/>
            <w:right w:val="none" w:sz="0" w:space="0" w:color="auto"/>
          </w:divBdr>
        </w:div>
        <w:div w:id="1126503322">
          <w:marLeft w:val="0"/>
          <w:marRight w:val="0"/>
          <w:marTop w:val="0"/>
          <w:marBottom w:val="0"/>
          <w:divBdr>
            <w:top w:val="none" w:sz="0" w:space="0" w:color="auto"/>
            <w:left w:val="none" w:sz="0" w:space="0" w:color="auto"/>
            <w:bottom w:val="none" w:sz="0" w:space="0" w:color="auto"/>
            <w:right w:val="none" w:sz="0" w:space="0" w:color="auto"/>
          </w:divBdr>
        </w:div>
        <w:div w:id="1142651495">
          <w:marLeft w:val="0"/>
          <w:marRight w:val="0"/>
          <w:marTop w:val="0"/>
          <w:marBottom w:val="0"/>
          <w:divBdr>
            <w:top w:val="none" w:sz="0" w:space="0" w:color="auto"/>
            <w:left w:val="none" w:sz="0" w:space="0" w:color="auto"/>
            <w:bottom w:val="none" w:sz="0" w:space="0" w:color="auto"/>
            <w:right w:val="none" w:sz="0" w:space="0" w:color="auto"/>
          </w:divBdr>
        </w:div>
        <w:div w:id="1154181686">
          <w:marLeft w:val="0"/>
          <w:marRight w:val="0"/>
          <w:marTop w:val="0"/>
          <w:marBottom w:val="0"/>
          <w:divBdr>
            <w:top w:val="none" w:sz="0" w:space="0" w:color="auto"/>
            <w:left w:val="none" w:sz="0" w:space="0" w:color="auto"/>
            <w:bottom w:val="none" w:sz="0" w:space="0" w:color="auto"/>
            <w:right w:val="none" w:sz="0" w:space="0" w:color="auto"/>
          </w:divBdr>
        </w:div>
        <w:div w:id="1159150536">
          <w:marLeft w:val="0"/>
          <w:marRight w:val="0"/>
          <w:marTop w:val="0"/>
          <w:marBottom w:val="0"/>
          <w:divBdr>
            <w:top w:val="none" w:sz="0" w:space="0" w:color="auto"/>
            <w:left w:val="none" w:sz="0" w:space="0" w:color="auto"/>
            <w:bottom w:val="none" w:sz="0" w:space="0" w:color="auto"/>
            <w:right w:val="none" w:sz="0" w:space="0" w:color="auto"/>
          </w:divBdr>
        </w:div>
        <w:div w:id="1159619961">
          <w:marLeft w:val="0"/>
          <w:marRight w:val="0"/>
          <w:marTop w:val="0"/>
          <w:marBottom w:val="0"/>
          <w:divBdr>
            <w:top w:val="none" w:sz="0" w:space="0" w:color="auto"/>
            <w:left w:val="none" w:sz="0" w:space="0" w:color="auto"/>
            <w:bottom w:val="none" w:sz="0" w:space="0" w:color="auto"/>
            <w:right w:val="none" w:sz="0" w:space="0" w:color="auto"/>
          </w:divBdr>
        </w:div>
        <w:div w:id="1161656005">
          <w:marLeft w:val="0"/>
          <w:marRight w:val="0"/>
          <w:marTop w:val="0"/>
          <w:marBottom w:val="0"/>
          <w:divBdr>
            <w:top w:val="none" w:sz="0" w:space="0" w:color="auto"/>
            <w:left w:val="none" w:sz="0" w:space="0" w:color="auto"/>
            <w:bottom w:val="none" w:sz="0" w:space="0" w:color="auto"/>
            <w:right w:val="none" w:sz="0" w:space="0" w:color="auto"/>
          </w:divBdr>
        </w:div>
        <w:div w:id="1165124771">
          <w:marLeft w:val="0"/>
          <w:marRight w:val="0"/>
          <w:marTop w:val="0"/>
          <w:marBottom w:val="0"/>
          <w:divBdr>
            <w:top w:val="none" w:sz="0" w:space="0" w:color="auto"/>
            <w:left w:val="none" w:sz="0" w:space="0" w:color="auto"/>
            <w:bottom w:val="none" w:sz="0" w:space="0" w:color="auto"/>
            <w:right w:val="none" w:sz="0" w:space="0" w:color="auto"/>
          </w:divBdr>
        </w:div>
        <w:div w:id="1171330107">
          <w:marLeft w:val="0"/>
          <w:marRight w:val="0"/>
          <w:marTop w:val="0"/>
          <w:marBottom w:val="0"/>
          <w:divBdr>
            <w:top w:val="none" w:sz="0" w:space="0" w:color="auto"/>
            <w:left w:val="none" w:sz="0" w:space="0" w:color="auto"/>
            <w:bottom w:val="none" w:sz="0" w:space="0" w:color="auto"/>
            <w:right w:val="none" w:sz="0" w:space="0" w:color="auto"/>
          </w:divBdr>
        </w:div>
        <w:div w:id="1175270576">
          <w:marLeft w:val="0"/>
          <w:marRight w:val="0"/>
          <w:marTop w:val="0"/>
          <w:marBottom w:val="0"/>
          <w:divBdr>
            <w:top w:val="none" w:sz="0" w:space="0" w:color="auto"/>
            <w:left w:val="none" w:sz="0" w:space="0" w:color="auto"/>
            <w:bottom w:val="none" w:sz="0" w:space="0" w:color="auto"/>
            <w:right w:val="none" w:sz="0" w:space="0" w:color="auto"/>
          </w:divBdr>
        </w:div>
        <w:div w:id="1187137073">
          <w:marLeft w:val="0"/>
          <w:marRight w:val="0"/>
          <w:marTop w:val="0"/>
          <w:marBottom w:val="0"/>
          <w:divBdr>
            <w:top w:val="none" w:sz="0" w:space="0" w:color="auto"/>
            <w:left w:val="none" w:sz="0" w:space="0" w:color="auto"/>
            <w:bottom w:val="none" w:sz="0" w:space="0" w:color="auto"/>
            <w:right w:val="none" w:sz="0" w:space="0" w:color="auto"/>
          </w:divBdr>
        </w:div>
        <w:div w:id="1188838252">
          <w:marLeft w:val="0"/>
          <w:marRight w:val="0"/>
          <w:marTop w:val="0"/>
          <w:marBottom w:val="0"/>
          <w:divBdr>
            <w:top w:val="none" w:sz="0" w:space="0" w:color="auto"/>
            <w:left w:val="none" w:sz="0" w:space="0" w:color="auto"/>
            <w:bottom w:val="none" w:sz="0" w:space="0" w:color="auto"/>
            <w:right w:val="none" w:sz="0" w:space="0" w:color="auto"/>
          </w:divBdr>
        </w:div>
        <w:div w:id="1193693111">
          <w:marLeft w:val="0"/>
          <w:marRight w:val="0"/>
          <w:marTop w:val="0"/>
          <w:marBottom w:val="0"/>
          <w:divBdr>
            <w:top w:val="none" w:sz="0" w:space="0" w:color="auto"/>
            <w:left w:val="none" w:sz="0" w:space="0" w:color="auto"/>
            <w:bottom w:val="none" w:sz="0" w:space="0" w:color="auto"/>
            <w:right w:val="none" w:sz="0" w:space="0" w:color="auto"/>
          </w:divBdr>
        </w:div>
        <w:div w:id="1194921643">
          <w:marLeft w:val="0"/>
          <w:marRight w:val="0"/>
          <w:marTop w:val="0"/>
          <w:marBottom w:val="0"/>
          <w:divBdr>
            <w:top w:val="none" w:sz="0" w:space="0" w:color="auto"/>
            <w:left w:val="none" w:sz="0" w:space="0" w:color="auto"/>
            <w:bottom w:val="none" w:sz="0" w:space="0" w:color="auto"/>
            <w:right w:val="none" w:sz="0" w:space="0" w:color="auto"/>
          </w:divBdr>
        </w:div>
        <w:div w:id="1197503312">
          <w:marLeft w:val="0"/>
          <w:marRight w:val="0"/>
          <w:marTop w:val="0"/>
          <w:marBottom w:val="0"/>
          <w:divBdr>
            <w:top w:val="none" w:sz="0" w:space="0" w:color="auto"/>
            <w:left w:val="none" w:sz="0" w:space="0" w:color="auto"/>
            <w:bottom w:val="none" w:sz="0" w:space="0" w:color="auto"/>
            <w:right w:val="none" w:sz="0" w:space="0" w:color="auto"/>
          </w:divBdr>
        </w:div>
        <w:div w:id="1201436057">
          <w:marLeft w:val="0"/>
          <w:marRight w:val="0"/>
          <w:marTop w:val="0"/>
          <w:marBottom w:val="0"/>
          <w:divBdr>
            <w:top w:val="none" w:sz="0" w:space="0" w:color="auto"/>
            <w:left w:val="none" w:sz="0" w:space="0" w:color="auto"/>
            <w:bottom w:val="none" w:sz="0" w:space="0" w:color="auto"/>
            <w:right w:val="none" w:sz="0" w:space="0" w:color="auto"/>
          </w:divBdr>
        </w:div>
        <w:div w:id="1203788923">
          <w:marLeft w:val="0"/>
          <w:marRight w:val="0"/>
          <w:marTop w:val="0"/>
          <w:marBottom w:val="0"/>
          <w:divBdr>
            <w:top w:val="none" w:sz="0" w:space="0" w:color="auto"/>
            <w:left w:val="none" w:sz="0" w:space="0" w:color="auto"/>
            <w:bottom w:val="none" w:sz="0" w:space="0" w:color="auto"/>
            <w:right w:val="none" w:sz="0" w:space="0" w:color="auto"/>
          </w:divBdr>
        </w:div>
        <w:div w:id="1218276471">
          <w:marLeft w:val="0"/>
          <w:marRight w:val="0"/>
          <w:marTop w:val="0"/>
          <w:marBottom w:val="0"/>
          <w:divBdr>
            <w:top w:val="none" w:sz="0" w:space="0" w:color="auto"/>
            <w:left w:val="none" w:sz="0" w:space="0" w:color="auto"/>
            <w:bottom w:val="none" w:sz="0" w:space="0" w:color="auto"/>
            <w:right w:val="none" w:sz="0" w:space="0" w:color="auto"/>
          </w:divBdr>
        </w:div>
        <w:div w:id="1218663136">
          <w:marLeft w:val="0"/>
          <w:marRight w:val="0"/>
          <w:marTop w:val="0"/>
          <w:marBottom w:val="0"/>
          <w:divBdr>
            <w:top w:val="none" w:sz="0" w:space="0" w:color="auto"/>
            <w:left w:val="none" w:sz="0" w:space="0" w:color="auto"/>
            <w:bottom w:val="none" w:sz="0" w:space="0" w:color="auto"/>
            <w:right w:val="none" w:sz="0" w:space="0" w:color="auto"/>
          </w:divBdr>
        </w:div>
        <w:div w:id="1222640623">
          <w:marLeft w:val="0"/>
          <w:marRight w:val="0"/>
          <w:marTop w:val="0"/>
          <w:marBottom w:val="0"/>
          <w:divBdr>
            <w:top w:val="none" w:sz="0" w:space="0" w:color="auto"/>
            <w:left w:val="none" w:sz="0" w:space="0" w:color="auto"/>
            <w:bottom w:val="none" w:sz="0" w:space="0" w:color="auto"/>
            <w:right w:val="none" w:sz="0" w:space="0" w:color="auto"/>
          </w:divBdr>
        </w:div>
        <w:div w:id="1226911439">
          <w:marLeft w:val="0"/>
          <w:marRight w:val="0"/>
          <w:marTop w:val="0"/>
          <w:marBottom w:val="0"/>
          <w:divBdr>
            <w:top w:val="none" w:sz="0" w:space="0" w:color="auto"/>
            <w:left w:val="none" w:sz="0" w:space="0" w:color="auto"/>
            <w:bottom w:val="none" w:sz="0" w:space="0" w:color="auto"/>
            <w:right w:val="none" w:sz="0" w:space="0" w:color="auto"/>
          </w:divBdr>
        </w:div>
        <w:div w:id="1232078775">
          <w:marLeft w:val="0"/>
          <w:marRight w:val="0"/>
          <w:marTop w:val="0"/>
          <w:marBottom w:val="0"/>
          <w:divBdr>
            <w:top w:val="none" w:sz="0" w:space="0" w:color="auto"/>
            <w:left w:val="none" w:sz="0" w:space="0" w:color="auto"/>
            <w:bottom w:val="none" w:sz="0" w:space="0" w:color="auto"/>
            <w:right w:val="none" w:sz="0" w:space="0" w:color="auto"/>
          </w:divBdr>
        </w:div>
        <w:div w:id="1232619567">
          <w:marLeft w:val="0"/>
          <w:marRight w:val="0"/>
          <w:marTop w:val="0"/>
          <w:marBottom w:val="0"/>
          <w:divBdr>
            <w:top w:val="none" w:sz="0" w:space="0" w:color="auto"/>
            <w:left w:val="none" w:sz="0" w:space="0" w:color="auto"/>
            <w:bottom w:val="none" w:sz="0" w:space="0" w:color="auto"/>
            <w:right w:val="none" w:sz="0" w:space="0" w:color="auto"/>
          </w:divBdr>
        </w:div>
        <w:div w:id="1233002168">
          <w:marLeft w:val="0"/>
          <w:marRight w:val="0"/>
          <w:marTop w:val="0"/>
          <w:marBottom w:val="0"/>
          <w:divBdr>
            <w:top w:val="none" w:sz="0" w:space="0" w:color="auto"/>
            <w:left w:val="none" w:sz="0" w:space="0" w:color="auto"/>
            <w:bottom w:val="none" w:sz="0" w:space="0" w:color="auto"/>
            <w:right w:val="none" w:sz="0" w:space="0" w:color="auto"/>
          </w:divBdr>
        </w:div>
        <w:div w:id="1238322609">
          <w:marLeft w:val="0"/>
          <w:marRight w:val="0"/>
          <w:marTop w:val="0"/>
          <w:marBottom w:val="0"/>
          <w:divBdr>
            <w:top w:val="none" w:sz="0" w:space="0" w:color="auto"/>
            <w:left w:val="none" w:sz="0" w:space="0" w:color="auto"/>
            <w:bottom w:val="none" w:sz="0" w:space="0" w:color="auto"/>
            <w:right w:val="none" w:sz="0" w:space="0" w:color="auto"/>
          </w:divBdr>
        </w:div>
        <w:div w:id="1242250735">
          <w:marLeft w:val="0"/>
          <w:marRight w:val="0"/>
          <w:marTop w:val="0"/>
          <w:marBottom w:val="0"/>
          <w:divBdr>
            <w:top w:val="none" w:sz="0" w:space="0" w:color="auto"/>
            <w:left w:val="none" w:sz="0" w:space="0" w:color="auto"/>
            <w:bottom w:val="none" w:sz="0" w:space="0" w:color="auto"/>
            <w:right w:val="none" w:sz="0" w:space="0" w:color="auto"/>
          </w:divBdr>
        </w:div>
        <w:div w:id="1245994342">
          <w:marLeft w:val="0"/>
          <w:marRight w:val="0"/>
          <w:marTop w:val="0"/>
          <w:marBottom w:val="0"/>
          <w:divBdr>
            <w:top w:val="none" w:sz="0" w:space="0" w:color="auto"/>
            <w:left w:val="none" w:sz="0" w:space="0" w:color="auto"/>
            <w:bottom w:val="none" w:sz="0" w:space="0" w:color="auto"/>
            <w:right w:val="none" w:sz="0" w:space="0" w:color="auto"/>
          </w:divBdr>
        </w:div>
        <w:div w:id="1246182655">
          <w:marLeft w:val="0"/>
          <w:marRight w:val="0"/>
          <w:marTop w:val="0"/>
          <w:marBottom w:val="0"/>
          <w:divBdr>
            <w:top w:val="none" w:sz="0" w:space="0" w:color="auto"/>
            <w:left w:val="none" w:sz="0" w:space="0" w:color="auto"/>
            <w:bottom w:val="none" w:sz="0" w:space="0" w:color="auto"/>
            <w:right w:val="none" w:sz="0" w:space="0" w:color="auto"/>
          </w:divBdr>
        </w:div>
        <w:div w:id="1250501896">
          <w:marLeft w:val="0"/>
          <w:marRight w:val="0"/>
          <w:marTop w:val="0"/>
          <w:marBottom w:val="0"/>
          <w:divBdr>
            <w:top w:val="none" w:sz="0" w:space="0" w:color="auto"/>
            <w:left w:val="none" w:sz="0" w:space="0" w:color="auto"/>
            <w:bottom w:val="none" w:sz="0" w:space="0" w:color="auto"/>
            <w:right w:val="none" w:sz="0" w:space="0" w:color="auto"/>
          </w:divBdr>
        </w:div>
        <w:div w:id="1252085052">
          <w:marLeft w:val="0"/>
          <w:marRight w:val="0"/>
          <w:marTop w:val="0"/>
          <w:marBottom w:val="0"/>
          <w:divBdr>
            <w:top w:val="none" w:sz="0" w:space="0" w:color="auto"/>
            <w:left w:val="none" w:sz="0" w:space="0" w:color="auto"/>
            <w:bottom w:val="none" w:sz="0" w:space="0" w:color="auto"/>
            <w:right w:val="none" w:sz="0" w:space="0" w:color="auto"/>
          </w:divBdr>
        </w:div>
        <w:div w:id="1252281073">
          <w:marLeft w:val="0"/>
          <w:marRight w:val="0"/>
          <w:marTop w:val="0"/>
          <w:marBottom w:val="0"/>
          <w:divBdr>
            <w:top w:val="none" w:sz="0" w:space="0" w:color="auto"/>
            <w:left w:val="none" w:sz="0" w:space="0" w:color="auto"/>
            <w:bottom w:val="none" w:sz="0" w:space="0" w:color="auto"/>
            <w:right w:val="none" w:sz="0" w:space="0" w:color="auto"/>
          </w:divBdr>
        </w:div>
        <w:div w:id="1252810121">
          <w:marLeft w:val="0"/>
          <w:marRight w:val="0"/>
          <w:marTop w:val="0"/>
          <w:marBottom w:val="0"/>
          <w:divBdr>
            <w:top w:val="none" w:sz="0" w:space="0" w:color="auto"/>
            <w:left w:val="none" w:sz="0" w:space="0" w:color="auto"/>
            <w:bottom w:val="none" w:sz="0" w:space="0" w:color="auto"/>
            <w:right w:val="none" w:sz="0" w:space="0" w:color="auto"/>
          </w:divBdr>
        </w:div>
        <w:div w:id="1259555999">
          <w:marLeft w:val="0"/>
          <w:marRight w:val="0"/>
          <w:marTop w:val="0"/>
          <w:marBottom w:val="0"/>
          <w:divBdr>
            <w:top w:val="none" w:sz="0" w:space="0" w:color="auto"/>
            <w:left w:val="none" w:sz="0" w:space="0" w:color="auto"/>
            <w:bottom w:val="none" w:sz="0" w:space="0" w:color="auto"/>
            <w:right w:val="none" w:sz="0" w:space="0" w:color="auto"/>
          </w:divBdr>
        </w:div>
        <w:div w:id="1261332512">
          <w:marLeft w:val="0"/>
          <w:marRight w:val="0"/>
          <w:marTop w:val="0"/>
          <w:marBottom w:val="0"/>
          <w:divBdr>
            <w:top w:val="none" w:sz="0" w:space="0" w:color="auto"/>
            <w:left w:val="none" w:sz="0" w:space="0" w:color="auto"/>
            <w:bottom w:val="none" w:sz="0" w:space="0" w:color="auto"/>
            <w:right w:val="none" w:sz="0" w:space="0" w:color="auto"/>
          </w:divBdr>
        </w:div>
        <w:div w:id="1263029854">
          <w:marLeft w:val="0"/>
          <w:marRight w:val="0"/>
          <w:marTop w:val="0"/>
          <w:marBottom w:val="0"/>
          <w:divBdr>
            <w:top w:val="none" w:sz="0" w:space="0" w:color="auto"/>
            <w:left w:val="none" w:sz="0" w:space="0" w:color="auto"/>
            <w:bottom w:val="none" w:sz="0" w:space="0" w:color="auto"/>
            <w:right w:val="none" w:sz="0" w:space="0" w:color="auto"/>
          </w:divBdr>
        </w:div>
        <w:div w:id="1269433695">
          <w:marLeft w:val="0"/>
          <w:marRight w:val="0"/>
          <w:marTop w:val="0"/>
          <w:marBottom w:val="0"/>
          <w:divBdr>
            <w:top w:val="none" w:sz="0" w:space="0" w:color="auto"/>
            <w:left w:val="none" w:sz="0" w:space="0" w:color="auto"/>
            <w:bottom w:val="none" w:sz="0" w:space="0" w:color="auto"/>
            <w:right w:val="none" w:sz="0" w:space="0" w:color="auto"/>
          </w:divBdr>
        </w:div>
        <w:div w:id="1270049081">
          <w:marLeft w:val="0"/>
          <w:marRight w:val="0"/>
          <w:marTop w:val="0"/>
          <w:marBottom w:val="0"/>
          <w:divBdr>
            <w:top w:val="none" w:sz="0" w:space="0" w:color="auto"/>
            <w:left w:val="none" w:sz="0" w:space="0" w:color="auto"/>
            <w:bottom w:val="none" w:sz="0" w:space="0" w:color="auto"/>
            <w:right w:val="none" w:sz="0" w:space="0" w:color="auto"/>
          </w:divBdr>
        </w:div>
        <w:div w:id="1270774176">
          <w:marLeft w:val="0"/>
          <w:marRight w:val="0"/>
          <w:marTop w:val="0"/>
          <w:marBottom w:val="0"/>
          <w:divBdr>
            <w:top w:val="none" w:sz="0" w:space="0" w:color="auto"/>
            <w:left w:val="none" w:sz="0" w:space="0" w:color="auto"/>
            <w:bottom w:val="none" w:sz="0" w:space="0" w:color="auto"/>
            <w:right w:val="none" w:sz="0" w:space="0" w:color="auto"/>
          </w:divBdr>
        </w:div>
        <w:div w:id="1278607511">
          <w:marLeft w:val="0"/>
          <w:marRight w:val="0"/>
          <w:marTop w:val="0"/>
          <w:marBottom w:val="0"/>
          <w:divBdr>
            <w:top w:val="none" w:sz="0" w:space="0" w:color="auto"/>
            <w:left w:val="none" w:sz="0" w:space="0" w:color="auto"/>
            <w:bottom w:val="none" w:sz="0" w:space="0" w:color="auto"/>
            <w:right w:val="none" w:sz="0" w:space="0" w:color="auto"/>
          </w:divBdr>
        </w:div>
        <w:div w:id="1279067575">
          <w:marLeft w:val="0"/>
          <w:marRight w:val="0"/>
          <w:marTop w:val="0"/>
          <w:marBottom w:val="0"/>
          <w:divBdr>
            <w:top w:val="none" w:sz="0" w:space="0" w:color="auto"/>
            <w:left w:val="none" w:sz="0" w:space="0" w:color="auto"/>
            <w:bottom w:val="none" w:sz="0" w:space="0" w:color="auto"/>
            <w:right w:val="none" w:sz="0" w:space="0" w:color="auto"/>
          </w:divBdr>
        </w:div>
        <w:div w:id="1292402180">
          <w:marLeft w:val="0"/>
          <w:marRight w:val="0"/>
          <w:marTop w:val="0"/>
          <w:marBottom w:val="0"/>
          <w:divBdr>
            <w:top w:val="none" w:sz="0" w:space="0" w:color="auto"/>
            <w:left w:val="none" w:sz="0" w:space="0" w:color="auto"/>
            <w:bottom w:val="none" w:sz="0" w:space="0" w:color="auto"/>
            <w:right w:val="none" w:sz="0" w:space="0" w:color="auto"/>
          </w:divBdr>
        </w:div>
        <w:div w:id="1296182864">
          <w:marLeft w:val="0"/>
          <w:marRight w:val="0"/>
          <w:marTop w:val="0"/>
          <w:marBottom w:val="0"/>
          <w:divBdr>
            <w:top w:val="none" w:sz="0" w:space="0" w:color="auto"/>
            <w:left w:val="none" w:sz="0" w:space="0" w:color="auto"/>
            <w:bottom w:val="none" w:sz="0" w:space="0" w:color="auto"/>
            <w:right w:val="none" w:sz="0" w:space="0" w:color="auto"/>
          </w:divBdr>
        </w:div>
        <w:div w:id="1297371833">
          <w:marLeft w:val="0"/>
          <w:marRight w:val="0"/>
          <w:marTop w:val="0"/>
          <w:marBottom w:val="0"/>
          <w:divBdr>
            <w:top w:val="none" w:sz="0" w:space="0" w:color="auto"/>
            <w:left w:val="none" w:sz="0" w:space="0" w:color="auto"/>
            <w:bottom w:val="none" w:sz="0" w:space="0" w:color="auto"/>
            <w:right w:val="none" w:sz="0" w:space="0" w:color="auto"/>
          </w:divBdr>
        </w:div>
        <w:div w:id="1298684626">
          <w:marLeft w:val="0"/>
          <w:marRight w:val="0"/>
          <w:marTop w:val="0"/>
          <w:marBottom w:val="0"/>
          <w:divBdr>
            <w:top w:val="none" w:sz="0" w:space="0" w:color="auto"/>
            <w:left w:val="none" w:sz="0" w:space="0" w:color="auto"/>
            <w:bottom w:val="none" w:sz="0" w:space="0" w:color="auto"/>
            <w:right w:val="none" w:sz="0" w:space="0" w:color="auto"/>
          </w:divBdr>
        </w:div>
        <w:div w:id="1302033927">
          <w:marLeft w:val="0"/>
          <w:marRight w:val="0"/>
          <w:marTop w:val="0"/>
          <w:marBottom w:val="0"/>
          <w:divBdr>
            <w:top w:val="none" w:sz="0" w:space="0" w:color="auto"/>
            <w:left w:val="none" w:sz="0" w:space="0" w:color="auto"/>
            <w:bottom w:val="none" w:sz="0" w:space="0" w:color="auto"/>
            <w:right w:val="none" w:sz="0" w:space="0" w:color="auto"/>
          </w:divBdr>
        </w:div>
        <w:div w:id="1304627344">
          <w:marLeft w:val="0"/>
          <w:marRight w:val="0"/>
          <w:marTop w:val="0"/>
          <w:marBottom w:val="0"/>
          <w:divBdr>
            <w:top w:val="none" w:sz="0" w:space="0" w:color="auto"/>
            <w:left w:val="none" w:sz="0" w:space="0" w:color="auto"/>
            <w:bottom w:val="none" w:sz="0" w:space="0" w:color="auto"/>
            <w:right w:val="none" w:sz="0" w:space="0" w:color="auto"/>
          </w:divBdr>
        </w:div>
        <w:div w:id="1307663143">
          <w:marLeft w:val="0"/>
          <w:marRight w:val="0"/>
          <w:marTop w:val="0"/>
          <w:marBottom w:val="0"/>
          <w:divBdr>
            <w:top w:val="none" w:sz="0" w:space="0" w:color="auto"/>
            <w:left w:val="none" w:sz="0" w:space="0" w:color="auto"/>
            <w:bottom w:val="none" w:sz="0" w:space="0" w:color="auto"/>
            <w:right w:val="none" w:sz="0" w:space="0" w:color="auto"/>
          </w:divBdr>
        </w:div>
        <w:div w:id="1308824229">
          <w:marLeft w:val="0"/>
          <w:marRight w:val="0"/>
          <w:marTop w:val="0"/>
          <w:marBottom w:val="0"/>
          <w:divBdr>
            <w:top w:val="none" w:sz="0" w:space="0" w:color="auto"/>
            <w:left w:val="none" w:sz="0" w:space="0" w:color="auto"/>
            <w:bottom w:val="none" w:sz="0" w:space="0" w:color="auto"/>
            <w:right w:val="none" w:sz="0" w:space="0" w:color="auto"/>
          </w:divBdr>
        </w:div>
        <w:div w:id="1309244557">
          <w:marLeft w:val="0"/>
          <w:marRight w:val="0"/>
          <w:marTop w:val="0"/>
          <w:marBottom w:val="0"/>
          <w:divBdr>
            <w:top w:val="none" w:sz="0" w:space="0" w:color="auto"/>
            <w:left w:val="none" w:sz="0" w:space="0" w:color="auto"/>
            <w:bottom w:val="none" w:sz="0" w:space="0" w:color="auto"/>
            <w:right w:val="none" w:sz="0" w:space="0" w:color="auto"/>
          </w:divBdr>
        </w:div>
        <w:div w:id="1317494823">
          <w:marLeft w:val="0"/>
          <w:marRight w:val="0"/>
          <w:marTop w:val="0"/>
          <w:marBottom w:val="0"/>
          <w:divBdr>
            <w:top w:val="none" w:sz="0" w:space="0" w:color="auto"/>
            <w:left w:val="none" w:sz="0" w:space="0" w:color="auto"/>
            <w:bottom w:val="none" w:sz="0" w:space="0" w:color="auto"/>
            <w:right w:val="none" w:sz="0" w:space="0" w:color="auto"/>
          </w:divBdr>
        </w:div>
        <w:div w:id="1320426381">
          <w:marLeft w:val="0"/>
          <w:marRight w:val="0"/>
          <w:marTop w:val="0"/>
          <w:marBottom w:val="0"/>
          <w:divBdr>
            <w:top w:val="none" w:sz="0" w:space="0" w:color="auto"/>
            <w:left w:val="none" w:sz="0" w:space="0" w:color="auto"/>
            <w:bottom w:val="none" w:sz="0" w:space="0" w:color="auto"/>
            <w:right w:val="none" w:sz="0" w:space="0" w:color="auto"/>
          </w:divBdr>
        </w:div>
        <w:div w:id="1324043405">
          <w:marLeft w:val="0"/>
          <w:marRight w:val="0"/>
          <w:marTop w:val="0"/>
          <w:marBottom w:val="0"/>
          <w:divBdr>
            <w:top w:val="none" w:sz="0" w:space="0" w:color="auto"/>
            <w:left w:val="none" w:sz="0" w:space="0" w:color="auto"/>
            <w:bottom w:val="none" w:sz="0" w:space="0" w:color="auto"/>
            <w:right w:val="none" w:sz="0" w:space="0" w:color="auto"/>
          </w:divBdr>
        </w:div>
        <w:div w:id="1325816247">
          <w:marLeft w:val="0"/>
          <w:marRight w:val="0"/>
          <w:marTop w:val="0"/>
          <w:marBottom w:val="0"/>
          <w:divBdr>
            <w:top w:val="none" w:sz="0" w:space="0" w:color="auto"/>
            <w:left w:val="none" w:sz="0" w:space="0" w:color="auto"/>
            <w:bottom w:val="none" w:sz="0" w:space="0" w:color="auto"/>
            <w:right w:val="none" w:sz="0" w:space="0" w:color="auto"/>
          </w:divBdr>
        </w:div>
        <w:div w:id="1331762438">
          <w:marLeft w:val="0"/>
          <w:marRight w:val="0"/>
          <w:marTop w:val="0"/>
          <w:marBottom w:val="0"/>
          <w:divBdr>
            <w:top w:val="none" w:sz="0" w:space="0" w:color="auto"/>
            <w:left w:val="none" w:sz="0" w:space="0" w:color="auto"/>
            <w:bottom w:val="none" w:sz="0" w:space="0" w:color="auto"/>
            <w:right w:val="none" w:sz="0" w:space="0" w:color="auto"/>
          </w:divBdr>
        </w:div>
        <w:div w:id="1333798673">
          <w:marLeft w:val="0"/>
          <w:marRight w:val="0"/>
          <w:marTop w:val="0"/>
          <w:marBottom w:val="0"/>
          <w:divBdr>
            <w:top w:val="none" w:sz="0" w:space="0" w:color="auto"/>
            <w:left w:val="none" w:sz="0" w:space="0" w:color="auto"/>
            <w:bottom w:val="none" w:sz="0" w:space="0" w:color="auto"/>
            <w:right w:val="none" w:sz="0" w:space="0" w:color="auto"/>
          </w:divBdr>
        </w:div>
        <w:div w:id="1334259842">
          <w:marLeft w:val="0"/>
          <w:marRight w:val="0"/>
          <w:marTop w:val="0"/>
          <w:marBottom w:val="0"/>
          <w:divBdr>
            <w:top w:val="none" w:sz="0" w:space="0" w:color="auto"/>
            <w:left w:val="none" w:sz="0" w:space="0" w:color="auto"/>
            <w:bottom w:val="none" w:sz="0" w:space="0" w:color="auto"/>
            <w:right w:val="none" w:sz="0" w:space="0" w:color="auto"/>
          </w:divBdr>
        </w:div>
        <w:div w:id="1336617339">
          <w:marLeft w:val="0"/>
          <w:marRight w:val="0"/>
          <w:marTop w:val="0"/>
          <w:marBottom w:val="0"/>
          <w:divBdr>
            <w:top w:val="none" w:sz="0" w:space="0" w:color="auto"/>
            <w:left w:val="none" w:sz="0" w:space="0" w:color="auto"/>
            <w:bottom w:val="none" w:sz="0" w:space="0" w:color="auto"/>
            <w:right w:val="none" w:sz="0" w:space="0" w:color="auto"/>
          </w:divBdr>
        </w:div>
        <w:div w:id="1338732535">
          <w:marLeft w:val="0"/>
          <w:marRight w:val="0"/>
          <w:marTop w:val="0"/>
          <w:marBottom w:val="0"/>
          <w:divBdr>
            <w:top w:val="none" w:sz="0" w:space="0" w:color="auto"/>
            <w:left w:val="none" w:sz="0" w:space="0" w:color="auto"/>
            <w:bottom w:val="none" w:sz="0" w:space="0" w:color="auto"/>
            <w:right w:val="none" w:sz="0" w:space="0" w:color="auto"/>
          </w:divBdr>
        </w:div>
        <w:div w:id="1340279940">
          <w:marLeft w:val="0"/>
          <w:marRight w:val="0"/>
          <w:marTop w:val="0"/>
          <w:marBottom w:val="0"/>
          <w:divBdr>
            <w:top w:val="none" w:sz="0" w:space="0" w:color="auto"/>
            <w:left w:val="none" w:sz="0" w:space="0" w:color="auto"/>
            <w:bottom w:val="none" w:sz="0" w:space="0" w:color="auto"/>
            <w:right w:val="none" w:sz="0" w:space="0" w:color="auto"/>
          </w:divBdr>
        </w:div>
        <w:div w:id="1340738813">
          <w:marLeft w:val="0"/>
          <w:marRight w:val="0"/>
          <w:marTop w:val="0"/>
          <w:marBottom w:val="0"/>
          <w:divBdr>
            <w:top w:val="none" w:sz="0" w:space="0" w:color="auto"/>
            <w:left w:val="none" w:sz="0" w:space="0" w:color="auto"/>
            <w:bottom w:val="none" w:sz="0" w:space="0" w:color="auto"/>
            <w:right w:val="none" w:sz="0" w:space="0" w:color="auto"/>
          </w:divBdr>
        </w:div>
        <w:div w:id="1342396366">
          <w:marLeft w:val="0"/>
          <w:marRight w:val="0"/>
          <w:marTop w:val="0"/>
          <w:marBottom w:val="0"/>
          <w:divBdr>
            <w:top w:val="none" w:sz="0" w:space="0" w:color="auto"/>
            <w:left w:val="none" w:sz="0" w:space="0" w:color="auto"/>
            <w:bottom w:val="none" w:sz="0" w:space="0" w:color="auto"/>
            <w:right w:val="none" w:sz="0" w:space="0" w:color="auto"/>
          </w:divBdr>
        </w:div>
        <w:div w:id="1344211283">
          <w:marLeft w:val="0"/>
          <w:marRight w:val="0"/>
          <w:marTop w:val="0"/>
          <w:marBottom w:val="0"/>
          <w:divBdr>
            <w:top w:val="none" w:sz="0" w:space="0" w:color="auto"/>
            <w:left w:val="none" w:sz="0" w:space="0" w:color="auto"/>
            <w:bottom w:val="none" w:sz="0" w:space="0" w:color="auto"/>
            <w:right w:val="none" w:sz="0" w:space="0" w:color="auto"/>
          </w:divBdr>
        </w:div>
        <w:div w:id="1347095659">
          <w:marLeft w:val="0"/>
          <w:marRight w:val="0"/>
          <w:marTop w:val="0"/>
          <w:marBottom w:val="0"/>
          <w:divBdr>
            <w:top w:val="none" w:sz="0" w:space="0" w:color="auto"/>
            <w:left w:val="none" w:sz="0" w:space="0" w:color="auto"/>
            <w:bottom w:val="none" w:sz="0" w:space="0" w:color="auto"/>
            <w:right w:val="none" w:sz="0" w:space="0" w:color="auto"/>
          </w:divBdr>
        </w:div>
        <w:div w:id="1348213319">
          <w:marLeft w:val="0"/>
          <w:marRight w:val="0"/>
          <w:marTop w:val="0"/>
          <w:marBottom w:val="0"/>
          <w:divBdr>
            <w:top w:val="none" w:sz="0" w:space="0" w:color="auto"/>
            <w:left w:val="none" w:sz="0" w:space="0" w:color="auto"/>
            <w:bottom w:val="none" w:sz="0" w:space="0" w:color="auto"/>
            <w:right w:val="none" w:sz="0" w:space="0" w:color="auto"/>
          </w:divBdr>
        </w:div>
        <w:div w:id="1355420253">
          <w:marLeft w:val="0"/>
          <w:marRight w:val="0"/>
          <w:marTop w:val="0"/>
          <w:marBottom w:val="0"/>
          <w:divBdr>
            <w:top w:val="none" w:sz="0" w:space="0" w:color="auto"/>
            <w:left w:val="none" w:sz="0" w:space="0" w:color="auto"/>
            <w:bottom w:val="none" w:sz="0" w:space="0" w:color="auto"/>
            <w:right w:val="none" w:sz="0" w:space="0" w:color="auto"/>
          </w:divBdr>
        </w:div>
        <w:div w:id="1358852628">
          <w:marLeft w:val="0"/>
          <w:marRight w:val="0"/>
          <w:marTop w:val="0"/>
          <w:marBottom w:val="0"/>
          <w:divBdr>
            <w:top w:val="none" w:sz="0" w:space="0" w:color="auto"/>
            <w:left w:val="none" w:sz="0" w:space="0" w:color="auto"/>
            <w:bottom w:val="none" w:sz="0" w:space="0" w:color="auto"/>
            <w:right w:val="none" w:sz="0" w:space="0" w:color="auto"/>
          </w:divBdr>
        </w:div>
        <w:div w:id="1359085893">
          <w:marLeft w:val="0"/>
          <w:marRight w:val="0"/>
          <w:marTop w:val="0"/>
          <w:marBottom w:val="0"/>
          <w:divBdr>
            <w:top w:val="none" w:sz="0" w:space="0" w:color="auto"/>
            <w:left w:val="none" w:sz="0" w:space="0" w:color="auto"/>
            <w:bottom w:val="none" w:sz="0" w:space="0" w:color="auto"/>
            <w:right w:val="none" w:sz="0" w:space="0" w:color="auto"/>
          </w:divBdr>
        </w:div>
        <w:div w:id="1360932096">
          <w:marLeft w:val="0"/>
          <w:marRight w:val="0"/>
          <w:marTop w:val="0"/>
          <w:marBottom w:val="0"/>
          <w:divBdr>
            <w:top w:val="none" w:sz="0" w:space="0" w:color="auto"/>
            <w:left w:val="none" w:sz="0" w:space="0" w:color="auto"/>
            <w:bottom w:val="none" w:sz="0" w:space="0" w:color="auto"/>
            <w:right w:val="none" w:sz="0" w:space="0" w:color="auto"/>
          </w:divBdr>
        </w:div>
        <w:div w:id="1365247024">
          <w:marLeft w:val="0"/>
          <w:marRight w:val="0"/>
          <w:marTop w:val="0"/>
          <w:marBottom w:val="0"/>
          <w:divBdr>
            <w:top w:val="none" w:sz="0" w:space="0" w:color="auto"/>
            <w:left w:val="none" w:sz="0" w:space="0" w:color="auto"/>
            <w:bottom w:val="none" w:sz="0" w:space="0" w:color="auto"/>
            <w:right w:val="none" w:sz="0" w:space="0" w:color="auto"/>
          </w:divBdr>
        </w:div>
        <w:div w:id="1370758766">
          <w:marLeft w:val="0"/>
          <w:marRight w:val="0"/>
          <w:marTop w:val="0"/>
          <w:marBottom w:val="0"/>
          <w:divBdr>
            <w:top w:val="none" w:sz="0" w:space="0" w:color="auto"/>
            <w:left w:val="none" w:sz="0" w:space="0" w:color="auto"/>
            <w:bottom w:val="none" w:sz="0" w:space="0" w:color="auto"/>
            <w:right w:val="none" w:sz="0" w:space="0" w:color="auto"/>
          </w:divBdr>
        </w:div>
        <w:div w:id="1382167752">
          <w:marLeft w:val="0"/>
          <w:marRight w:val="0"/>
          <w:marTop w:val="0"/>
          <w:marBottom w:val="0"/>
          <w:divBdr>
            <w:top w:val="none" w:sz="0" w:space="0" w:color="auto"/>
            <w:left w:val="none" w:sz="0" w:space="0" w:color="auto"/>
            <w:bottom w:val="none" w:sz="0" w:space="0" w:color="auto"/>
            <w:right w:val="none" w:sz="0" w:space="0" w:color="auto"/>
          </w:divBdr>
        </w:div>
        <w:div w:id="1382173421">
          <w:marLeft w:val="0"/>
          <w:marRight w:val="0"/>
          <w:marTop w:val="0"/>
          <w:marBottom w:val="0"/>
          <w:divBdr>
            <w:top w:val="none" w:sz="0" w:space="0" w:color="auto"/>
            <w:left w:val="none" w:sz="0" w:space="0" w:color="auto"/>
            <w:bottom w:val="none" w:sz="0" w:space="0" w:color="auto"/>
            <w:right w:val="none" w:sz="0" w:space="0" w:color="auto"/>
          </w:divBdr>
        </w:div>
        <w:div w:id="1388995960">
          <w:marLeft w:val="0"/>
          <w:marRight w:val="0"/>
          <w:marTop w:val="0"/>
          <w:marBottom w:val="0"/>
          <w:divBdr>
            <w:top w:val="none" w:sz="0" w:space="0" w:color="auto"/>
            <w:left w:val="none" w:sz="0" w:space="0" w:color="auto"/>
            <w:bottom w:val="none" w:sz="0" w:space="0" w:color="auto"/>
            <w:right w:val="none" w:sz="0" w:space="0" w:color="auto"/>
          </w:divBdr>
        </w:div>
        <w:div w:id="1389375631">
          <w:marLeft w:val="0"/>
          <w:marRight w:val="0"/>
          <w:marTop w:val="0"/>
          <w:marBottom w:val="0"/>
          <w:divBdr>
            <w:top w:val="none" w:sz="0" w:space="0" w:color="auto"/>
            <w:left w:val="none" w:sz="0" w:space="0" w:color="auto"/>
            <w:bottom w:val="none" w:sz="0" w:space="0" w:color="auto"/>
            <w:right w:val="none" w:sz="0" w:space="0" w:color="auto"/>
          </w:divBdr>
        </w:div>
        <w:div w:id="1389841223">
          <w:marLeft w:val="0"/>
          <w:marRight w:val="0"/>
          <w:marTop w:val="0"/>
          <w:marBottom w:val="0"/>
          <w:divBdr>
            <w:top w:val="none" w:sz="0" w:space="0" w:color="auto"/>
            <w:left w:val="none" w:sz="0" w:space="0" w:color="auto"/>
            <w:bottom w:val="none" w:sz="0" w:space="0" w:color="auto"/>
            <w:right w:val="none" w:sz="0" w:space="0" w:color="auto"/>
          </w:divBdr>
        </w:div>
        <w:div w:id="1394963431">
          <w:marLeft w:val="0"/>
          <w:marRight w:val="0"/>
          <w:marTop w:val="0"/>
          <w:marBottom w:val="0"/>
          <w:divBdr>
            <w:top w:val="none" w:sz="0" w:space="0" w:color="auto"/>
            <w:left w:val="none" w:sz="0" w:space="0" w:color="auto"/>
            <w:bottom w:val="none" w:sz="0" w:space="0" w:color="auto"/>
            <w:right w:val="none" w:sz="0" w:space="0" w:color="auto"/>
          </w:divBdr>
        </w:div>
        <w:div w:id="1402411900">
          <w:marLeft w:val="0"/>
          <w:marRight w:val="0"/>
          <w:marTop w:val="0"/>
          <w:marBottom w:val="0"/>
          <w:divBdr>
            <w:top w:val="none" w:sz="0" w:space="0" w:color="auto"/>
            <w:left w:val="none" w:sz="0" w:space="0" w:color="auto"/>
            <w:bottom w:val="none" w:sz="0" w:space="0" w:color="auto"/>
            <w:right w:val="none" w:sz="0" w:space="0" w:color="auto"/>
          </w:divBdr>
        </w:div>
        <w:div w:id="1405562627">
          <w:marLeft w:val="0"/>
          <w:marRight w:val="0"/>
          <w:marTop w:val="0"/>
          <w:marBottom w:val="0"/>
          <w:divBdr>
            <w:top w:val="none" w:sz="0" w:space="0" w:color="auto"/>
            <w:left w:val="none" w:sz="0" w:space="0" w:color="auto"/>
            <w:bottom w:val="none" w:sz="0" w:space="0" w:color="auto"/>
            <w:right w:val="none" w:sz="0" w:space="0" w:color="auto"/>
          </w:divBdr>
        </w:div>
        <w:div w:id="1410233934">
          <w:marLeft w:val="0"/>
          <w:marRight w:val="0"/>
          <w:marTop w:val="0"/>
          <w:marBottom w:val="0"/>
          <w:divBdr>
            <w:top w:val="none" w:sz="0" w:space="0" w:color="auto"/>
            <w:left w:val="none" w:sz="0" w:space="0" w:color="auto"/>
            <w:bottom w:val="none" w:sz="0" w:space="0" w:color="auto"/>
            <w:right w:val="none" w:sz="0" w:space="0" w:color="auto"/>
          </w:divBdr>
        </w:div>
        <w:div w:id="1411388225">
          <w:marLeft w:val="0"/>
          <w:marRight w:val="0"/>
          <w:marTop w:val="0"/>
          <w:marBottom w:val="0"/>
          <w:divBdr>
            <w:top w:val="none" w:sz="0" w:space="0" w:color="auto"/>
            <w:left w:val="none" w:sz="0" w:space="0" w:color="auto"/>
            <w:bottom w:val="none" w:sz="0" w:space="0" w:color="auto"/>
            <w:right w:val="none" w:sz="0" w:space="0" w:color="auto"/>
          </w:divBdr>
        </w:div>
        <w:div w:id="1413547171">
          <w:marLeft w:val="0"/>
          <w:marRight w:val="0"/>
          <w:marTop w:val="0"/>
          <w:marBottom w:val="0"/>
          <w:divBdr>
            <w:top w:val="none" w:sz="0" w:space="0" w:color="auto"/>
            <w:left w:val="none" w:sz="0" w:space="0" w:color="auto"/>
            <w:bottom w:val="none" w:sz="0" w:space="0" w:color="auto"/>
            <w:right w:val="none" w:sz="0" w:space="0" w:color="auto"/>
          </w:divBdr>
        </w:div>
        <w:div w:id="1416197533">
          <w:marLeft w:val="0"/>
          <w:marRight w:val="0"/>
          <w:marTop w:val="0"/>
          <w:marBottom w:val="0"/>
          <w:divBdr>
            <w:top w:val="none" w:sz="0" w:space="0" w:color="auto"/>
            <w:left w:val="none" w:sz="0" w:space="0" w:color="auto"/>
            <w:bottom w:val="none" w:sz="0" w:space="0" w:color="auto"/>
            <w:right w:val="none" w:sz="0" w:space="0" w:color="auto"/>
          </w:divBdr>
        </w:div>
        <w:div w:id="1417166929">
          <w:marLeft w:val="0"/>
          <w:marRight w:val="0"/>
          <w:marTop w:val="0"/>
          <w:marBottom w:val="0"/>
          <w:divBdr>
            <w:top w:val="none" w:sz="0" w:space="0" w:color="auto"/>
            <w:left w:val="none" w:sz="0" w:space="0" w:color="auto"/>
            <w:bottom w:val="none" w:sz="0" w:space="0" w:color="auto"/>
            <w:right w:val="none" w:sz="0" w:space="0" w:color="auto"/>
          </w:divBdr>
        </w:div>
        <w:div w:id="1422139494">
          <w:marLeft w:val="0"/>
          <w:marRight w:val="0"/>
          <w:marTop w:val="0"/>
          <w:marBottom w:val="0"/>
          <w:divBdr>
            <w:top w:val="none" w:sz="0" w:space="0" w:color="auto"/>
            <w:left w:val="none" w:sz="0" w:space="0" w:color="auto"/>
            <w:bottom w:val="none" w:sz="0" w:space="0" w:color="auto"/>
            <w:right w:val="none" w:sz="0" w:space="0" w:color="auto"/>
          </w:divBdr>
        </w:div>
        <w:div w:id="1422750144">
          <w:marLeft w:val="0"/>
          <w:marRight w:val="0"/>
          <w:marTop w:val="0"/>
          <w:marBottom w:val="0"/>
          <w:divBdr>
            <w:top w:val="none" w:sz="0" w:space="0" w:color="auto"/>
            <w:left w:val="none" w:sz="0" w:space="0" w:color="auto"/>
            <w:bottom w:val="none" w:sz="0" w:space="0" w:color="auto"/>
            <w:right w:val="none" w:sz="0" w:space="0" w:color="auto"/>
          </w:divBdr>
        </w:div>
        <w:div w:id="1431511511">
          <w:marLeft w:val="0"/>
          <w:marRight w:val="0"/>
          <w:marTop w:val="0"/>
          <w:marBottom w:val="0"/>
          <w:divBdr>
            <w:top w:val="none" w:sz="0" w:space="0" w:color="auto"/>
            <w:left w:val="none" w:sz="0" w:space="0" w:color="auto"/>
            <w:bottom w:val="none" w:sz="0" w:space="0" w:color="auto"/>
            <w:right w:val="none" w:sz="0" w:space="0" w:color="auto"/>
          </w:divBdr>
        </w:div>
        <w:div w:id="1432512243">
          <w:marLeft w:val="0"/>
          <w:marRight w:val="0"/>
          <w:marTop w:val="0"/>
          <w:marBottom w:val="0"/>
          <w:divBdr>
            <w:top w:val="none" w:sz="0" w:space="0" w:color="auto"/>
            <w:left w:val="none" w:sz="0" w:space="0" w:color="auto"/>
            <w:bottom w:val="none" w:sz="0" w:space="0" w:color="auto"/>
            <w:right w:val="none" w:sz="0" w:space="0" w:color="auto"/>
          </w:divBdr>
        </w:div>
        <w:div w:id="1444492732">
          <w:marLeft w:val="0"/>
          <w:marRight w:val="0"/>
          <w:marTop w:val="0"/>
          <w:marBottom w:val="0"/>
          <w:divBdr>
            <w:top w:val="none" w:sz="0" w:space="0" w:color="auto"/>
            <w:left w:val="none" w:sz="0" w:space="0" w:color="auto"/>
            <w:bottom w:val="none" w:sz="0" w:space="0" w:color="auto"/>
            <w:right w:val="none" w:sz="0" w:space="0" w:color="auto"/>
          </w:divBdr>
        </w:div>
        <w:div w:id="1446538746">
          <w:marLeft w:val="0"/>
          <w:marRight w:val="0"/>
          <w:marTop w:val="0"/>
          <w:marBottom w:val="0"/>
          <w:divBdr>
            <w:top w:val="none" w:sz="0" w:space="0" w:color="auto"/>
            <w:left w:val="none" w:sz="0" w:space="0" w:color="auto"/>
            <w:bottom w:val="none" w:sz="0" w:space="0" w:color="auto"/>
            <w:right w:val="none" w:sz="0" w:space="0" w:color="auto"/>
          </w:divBdr>
        </w:div>
        <w:div w:id="1455170884">
          <w:marLeft w:val="0"/>
          <w:marRight w:val="0"/>
          <w:marTop w:val="0"/>
          <w:marBottom w:val="0"/>
          <w:divBdr>
            <w:top w:val="none" w:sz="0" w:space="0" w:color="auto"/>
            <w:left w:val="none" w:sz="0" w:space="0" w:color="auto"/>
            <w:bottom w:val="none" w:sz="0" w:space="0" w:color="auto"/>
            <w:right w:val="none" w:sz="0" w:space="0" w:color="auto"/>
          </w:divBdr>
        </w:div>
        <w:div w:id="1459375915">
          <w:marLeft w:val="0"/>
          <w:marRight w:val="0"/>
          <w:marTop w:val="0"/>
          <w:marBottom w:val="0"/>
          <w:divBdr>
            <w:top w:val="none" w:sz="0" w:space="0" w:color="auto"/>
            <w:left w:val="none" w:sz="0" w:space="0" w:color="auto"/>
            <w:bottom w:val="none" w:sz="0" w:space="0" w:color="auto"/>
            <w:right w:val="none" w:sz="0" w:space="0" w:color="auto"/>
          </w:divBdr>
        </w:div>
        <w:div w:id="1467120078">
          <w:marLeft w:val="0"/>
          <w:marRight w:val="0"/>
          <w:marTop w:val="0"/>
          <w:marBottom w:val="0"/>
          <w:divBdr>
            <w:top w:val="none" w:sz="0" w:space="0" w:color="auto"/>
            <w:left w:val="none" w:sz="0" w:space="0" w:color="auto"/>
            <w:bottom w:val="none" w:sz="0" w:space="0" w:color="auto"/>
            <w:right w:val="none" w:sz="0" w:space="0" w:color="auto"/>
          </w:divBdr>
        </w:div>
        <w:div w:id="1468282876">
          <w:marLeft w:val="0"/>
          <w:marRight w:val="0"/>
          <w:marTop w:val="0"/>
          <w:marBottom w:val="0"/>
          <w:divBdr>
            <w:top w:val="none" w:sz="0" w:space="0" w:color="auto"/>
            <w:left w:val="none" w:sz="0" w:space="0" w:color="auto"/>
            <w:bottom w:val="none" w:sz="0" w:space="0" w:color="auto"/>
            <w:right w:val="none" w:sz="0" w:space="0" w:color="auto"/>
          </w:divBdr>
        </w:div>
        <w:div w:id="1469938306">
          <w:marLeft w:val="0"/>
          <w:marRight w:val="0"/>
          <w:marTop w:val="0"/>
          <w:marBottom w:val="0"/>
          <w:divBdr>
            <w:top w:val="none" w:sz="0" w:space="0" w:color="auto"/>
            <w:left w:val="none" w:sz="0" w:space="0" w:color="auto"/>
            <w:bottom w:val="none" w:sz="0" w:space="0" w:color="auto"/>
            <w:right w:val="none" w:sz="0" w:space="0" w:color="auto"/>
          </w:divBdr>
        </w:div>
        <w:div w:id="1474565517">
          <w:marLeft w:val="0"/>
          <w:marRight w:val="0"/>
          <w:marTop w:val="0"/>
          <w:marBottom w:val="0"/>
          <w:divBdr>
            <w:top w:val="none" w:sz="0" w:space="0" w:color="auto"/>
            <w:left w:val="none" w:sz="0" w:space="0" w:color="auto"/>
            <w:bottom w:val="none" w:sz="0" w:space="0" w:color="auto"/>
            <w:right w:val="none" w:sz="0" w:space="0" w:color="auto"/>
          </w:divBdr>
        </w:div>
        <w:div w:id="1494489946">
          <w:marLeft w:val="0"/>
          <w:marRight w:val="0"/>
          <w:marTop w:val="0"/>
          <w:marBottom w:val="0"/>
          <w:divBdr>
            <w:top w:val="none" w:sz="0" w:space="0" w:color="auto"/>
            <w:left w:val="none" w:sz="0" w:space="0" w:color="auto"/>
            <w:bottom w:val="none" w:sz="0" w:space="0" w:color="auto"/>
            <w:right w:val="none" w:sz="0" w:space="0" w:color="auto"/>
          </w:divBdr>
        </w:div>
        <w:div w:id="1495997305">
          <w:marLeft w:val="0"/>
          <w:marRight w:val="0"/>
          <w:marTop w:val="0"/>
          <w:marBottom w:val="0"/>
          <w:divBdr>
            <w:top w:val="none" w:sz="0" w:space="0" w:color="auto"/>
            <w:left w:val="none" w:sz="0" w:space="0" w:color="auto"/>
            <w:bottom w:val="none" w:sz="0" w:space="0" w:color="auto"/>
            <w:right w:val="none" w:sz="0" w:space="0" w:color="auto"/>
          </w:divBdr>
        </w:div>
        <w:div w:id="1496458837">
          <w:marLeft w:val="0"/>
          <w:marRight w:val="0"/>
          <w:marTop w:val="0"/>
          <w:marBottom w:val="0"/>
          <w:divBdr>
            <w:top w:val="none" w:sz="0" w:space="0" w:color="auto"/>
            <w:left w:val="none" w:sz="0" w:space="0" w:color="auto"/>
            <w:bottom w:val="none" w:sz="0" w:space="0" w:color="auto"/>
            <w:right w:val="none" w:sz="0" w:space="0" w:color="auto"/>
          </w:divBdr>
        </w:div>
        <w:div w:id="1499692670">
          <w:marLeft w:val="0"/>
          <w:marRight w:val="0"/>
          <w:marTop w:val="0"/>
          <w:marBottom w:val="0"/>
          <w:divBdr>
            <w:top w:val="none" w:sz="0" w:space="0" w:color="auto"/>
            <w:left w:val="none" w:sz="0" w:space="0" w:color="auto"/>
            <w:bottom w:val="none" w:sz="0" w:space="0" w:color="auto"/>
            <w:right w:val="none" w:sz="0" w:space="0" w:color="auto"/>
          </w:divBdr>
        </w:div>
        <w:div w:id="1500926497">
          <w:marLeft w:val="0"/>
          <w:marRight w:val="0"/>
          <w:marTop w:val="0"/>
          <w:marBottom w:val="0"/>
          <w:divBdr>
            <w:top w:val="none" w:sz="0" w:space="0" w:color="auto"/>
            <w:left w:val="none" w:sz="0" w:space="0" w:color="auto"/>
            <w:bottom w:val="none" w:sz="0" w:space="0" w:color="auto"/>
            <w:right w:val="none" w:sz="0" w:space="0" w:color="auto"/>
          </w:divBdr>
        </w:div>
        <w:div w:id="1501195656">
          <w:marLeft w:val="0"/>
          <w:marRight w:val="0"/>
          <w:marTop w:val="0"/>
          <w:marBottom w:val="0"/>
          <w:divBdr>
            <w:top w:val="none" w:sz="0" w:space="0" w:color="auto"/>
            <w:left w:val="none" w:sz="0" w:space="0" w:color="auto"/>
            <w:bottom w:val="none" w:sz="0" w:space="0" w:color="auto"/>
            <w:right w:val="none" w:sz="0" w:space="0" w:color="auto"/>
          </w:divBdr>
        </w:div>
        <w:div w:id="1506163229">
          <w:marLeft w:val="0"/>
          <w:marRight w:val="0"/>
          <w:marTop w:val="0"/>
          <w:marBottom w:val="0"/>
          <w:divBdr>
            <w:top w:val="none" w:sz="0" w:space="0" w:color="auto"/>
            <w:left w:val="none" w:sz="0" w:space="0" w:color="auto"/>
            <w:bottom w:val="none" w:sz="0" w:space="0" w:color="auto"/>
            <w:right w:val="none" w:sz="0" w:space="0" w:color="auto"/>
          </w:divBdr>
        </w:div>
        <w:div w:id="1513495324">
          <w:marLeft w:val="0"/>
          <w:marRight w:val="0"/>
          <w:marTop w:val="0"/>
          <w:marBottom w:val="0"/>
          <w:divBdr>
            <w:top w:val="none" w:sz="0" w:space="0" w:color="auto"/>
            <w:left w:val="none" w:sz="0" w:space="0" w:color="auto"/>
            <w:bottom w:val="none" w:sz="0" w:space="0" w:color="auto"/>
            <w:right w:val="none" w:sz="0" w:space="0" w:color="auto"/>
          </w:divBdr>
        </w:div>
        <w:div w:id="1522862516">
          <w:marLeft w:val="0"/>
          <w:marRight w:val="0"/>
          <w:marTop w:val="0"/>
          <w:marBottom w:val="0"/>
          <w:divBdr>
            <w:top w:val="none" w:sz="0" w:space="0" w:color="auto"/>
            <w:left w:val="none" w:sz="0" w:space="0" w:color="auto"/>
            <w:bottom w:val="none" w:sz="0" w:space="0" w:color="auto"/>
            <w:right w:val="none" w:sz="0" w:space="0" w:color="auto"/>
          </w:divBdr>
        </w:div>
        <w:div w:id="1534806400">
          <w:marLeft w:val="0"/>
          <w:marRight w:val="0"/>
          <w:marTop w:val="0"/>
          <w:marBottom w:val="0"/>
          <w:divBdr>
            <w:top w:val="none" w:sz="0" w:space="0" w:color="auto"/>
            <w:left w:val="none" w:sz="0" w:space="0" w:color="auto"/>
            <w:bottom w:val="none" w:sz="0" w:space="0" w:color="auto"/>
            <w:right w:val="none" w:sz="0" w:space="0" w:color="auto"/>
          </w:divBdr>
        </w:div>
        <w:div w:id="1539856572">
          <w:marLeft w:val="0"/>
          <w:marRight w:val="0"/>
          <w:marTop w:val="0"/>
          <w:marBottom w:val="0"/>
          <w:divBdr>
            <w:top w:val="none" w:sz="0" w:space="0" w:color="auto"/>
            <w:left w:val="none" w:sz="0" w:space="0" w:color="auto"/>
            <w:bottom w:val="none" w:sz="0" w:space="0" w:color="auto"/>
            <w:right w:val="none" w:sz="0" w:space="0" w:color="auto"/>
          </w:divBdr>
        </w:div>
        <w:div w:id="1540626981">
          <w:marLeft w:val="0"/>
          <w:marRight w:val="0"/>
          <w:marTop w:val="0"/>
          <w:marBottom w:val="0"/>
          <w:divBdr>
            <w:top w:val="none" w:sz="0" w:space="0" w:color="auto"/>
            <w:left w:val="none" w:sz="0" w:space="0" w:color="auto"/>
            <w:bottom w:val="none" w:sz="0" w:space="0" w:color="auto"/>
            <w:right w:val="none" w:sz="0" w:space="0" w:color="auto"/>
          </w:divBdr>
        </w:div>
        <w:div w:id="1543711411">
          <w:marLeft w:val="0"/>
          <w:marRight w:val="0"/>
          <w:marTop w:val="0"/>
          <w:marBottom w:val="0"/>
          <w:divBdr>
            <w:top w:val="none" w:sz="0" w:space="0" w:color="auto"/>
            <w:left w:val="none" w:sz="0" w:space="0" w:color="auto"/>
            <w:bottom w:val="none" w:sz="0" w:space="0" w:color="auto"/>
            <w:right w:val="none" w:sz="0" w:space="0" w:color="auto"/>
          </w:divBdr>
        </w:div>
        <w:div w:id="1545097428">
          <w:marLeft w:val="0"/>
          <w:marRight w:val="0"/>
          <w:marTop w:val="0"/>
          <w:marBottom w:val="0"/>
          <w:divBdr>
            <w:top w:val="none" w:sz="0" w:space="0" w:color="auto"/>
            <w:left w:val="none" w:sz="0" w:space="0" w:color="auto"/>
            <w:bottom w:val="none" w:sz="0" w:space="0" w:color="auto"/>
            <w:right w:val="none" w:sz="0" w:space="0" w:color="auto"/>
          </w:divBdr>
        </w:div>
        <w:div w:id="1545828921">
          <w:marLeft w:val="0"/>
          <w:marRight w:val="0"/>
          <w:marTop w:val="0"/>
          <w:marBottom w:val="0"/>
          <w:divBdr>
            <w:top w:val="none" w:sz="0" w:space="0" w:color="auto"/>
            <w:left w:val="none" w:sz="0" w:space="0" w:color="auto"/>
            <w:bottom w:val="none" w:sz="0" w:space="0" w:color="auto"/>
            <w:right w:val="none" w:sz="0" w:space="0" w:color="auto"/>
          </w:divBdr>
        </w:div>
        <w:div w:id="1559168348">
          <w:marLeft w:val="0"/>
          <w:marRight w:val="0"/>
          <w:marTop w:val="0"/>
          <w:marBottom w:val="0"/>
          <w:divBdr>
            <w:top w:val="none" w:sz="0" w:space="0" w:color="auto"/>
            <w:left w:val="none" w:sz="0" w:space="0" w:color="auto"/>
            <w:bottom w:val="none" w:sz="0" w:space="0" w:color="auto"/>
            <w:right w:val="none" w:sz="0" w:space="0" w:color="auto"/>
          </w:divBdr>
        </w:div>
        <w:div w:id="1559172648">
          <w:marLeft w:val="0"/>
          <w:marRight w:val="0"/>
          <w:marTop w:val="0"/>
          <w:marBottom w:val="0"/>
          <w:divBdr>
            <w:top w:val="none" w:sz="0" w:space="0" w:color="auto"/>
            <w:left w:val="none" w:sz="0" w:space="0" w:color="auto"/>
            <w:bottom w:val="none" w:sz="0" w:space="0" w:color="auto"/>
            <w:right w:val="none" w:sz="0" w:space="0" w:color="auto"/>
          </w:divBdr>
        </w:div>
        <w:div w:id="1563440467">
          <w:marLeft w:val="0"/>
          <w:marRight w:val="0"/>
          <w:marTop w:val="0"/>
          <w:marBottom w:val="0"/>
          <w:divBdr>
            <w:top w:val="none" w:sz="0" w:space="0" w:color="auto"/>
            <w:left w:val="none" w:sz="0" w:space="0" w:color="auto"/>
            <w:bottom w:val="none" w:sz="0" w:space="0" w:color="auto"/>
            <w:right w:val="none" w:sz="0" w:space="0" w:color="auto"/>
          </w:divBdr>
        </w:div>
        <w:div w:id="1565869570">
          <w:marLeft w:val="0"/>
          <w:marRight w:val="0"/>
          <w:marTop w:val="0"/>
          <w:marBottom w:val="0"/>
          <w:divBdr>
            <w:top w:val="none" w:sz="0" w:space="0" w:color="auto"/>
            <w:left w:val="none" w:sz="0" w:space="0" w:color="auto"/>
            <w:bottom w:val="none" w:sz="0" w:space="0" w:color="auto"/>
            <w:right w:val="none" w:sz="0" w:space="0" w:color="auto"/>
          </w:divBdr>
        </w:div>
        <w:div w:id="1569727974">
          <w:marLeft w:val="0"/>
          <w:marRight w:val="0"/>
          <w:marTop w:val="0"/>
          <w:marBottom w:val="0"/>
          <w:divBdr>
            <w:top w:val="none" w:sz="0" w:space="0" w:color="auto"/>
            <w:left w:val="none" w:sz="0" w:space="0" w:color="auto"/>
            <w:bottom w:val="none" w:sz="0" w:space="0" w:color="auto"/>
            <w:right w:val="none" w:sz="0" w:space="0" w:color="auto"/>
          </w:divBdr>
        </w:div>
        <w:div w:id="1576739609">
          <w:marLeft w:val="0"/>
          <w:marRight w:val="0"/>
          <w:marTop w:val="0"/>
          <w:marBottom w:val="0"/>
          <w:divBdr>
            <w:top w:val="none" w:sz="0" w:space="0" w:color="auto"/>
            <w:left w:val="none" w:sz="0" w:space="0" w:color="auto"/>
            <w:bottom w:val="none" w:sz="0" w:space="0" w:color="auto"/>
            <w:right w:val="none" w:sz="0" w:space="0" w:color="auto"/>
          </w:divBdr>
        </w:div>
        <w:div w:id="1585921339">
          <w:marLeft w:val="0"/>
          <w:marRight w:val="0"/>
          <w:marTop w:val="0"/>
          <w:marBottom w:val="0"/>
          <w:divBdr>
            <w:top w:val="none" w:sz="0" w:space="0" w:color="auto"/>
            <w:left w:val="none" w:sz="0" w:space="0" w:color="auto"/>
            <w:bottom w:val="none" w:sz="0" w:space="0" w:color="auto"/>
            <w:right w:val="none" w:sz="0" w:space="0" w:color="auto"/>
          </w:divBdr>
        </w:div>
        <w:div w:id="1586764837">
          <w:marLeft w:val="0"/>
          <w:marRight w:val="0"/>
          <w:marTop w:val="0"/>
          <w:marBottom w:val="0"/>
          <w:divBdr>
            <w:top w:val="none" w:sz="0" w:space="0" w:color="auto"/>
            <w:left w:val="none" w:sz="0" w:space="0" w:color="auto"/>
            <w:bottom w:val="none" w:sz="0" w:space="0" w:color="auto"/>
            <w:right w:val="none" w:sz="0" w:space="0" w:color="auto"/>
          </w:divBdr>
        </w:div>
        <w:div w:id="1591113843">
          <w:marLeft w:val="0"/>
          <w:marRight w:val="0"/>
          <w:marTop w:val="0"/>
          <w:marBottom w:val="0"/>
          <w:divBdr>
            <w:top w:val="none" w:sz="0" w:space="0" w:color="auto"/>
            <w:left w:val="none" w:sz="0" w:space="0" w:color="auto"/>
            <w:bottom w:val="none" w:sz="0" w:space="0" w:color="auto"/>
            <w:right w:val="none" w:sz="0" w:space="0" w:color="auto"/>
          </w:divBdr>
        </w:div>
        <w:div w:id="1592854263">
          <w:marLeft w:val="0"/>
          <w:marRight w:val="0"/>
          <w:marTop w:val="0"/>
          <w:marBottom w:val="0"/>
          <w:divBdr>
            <w:top w:val="none" w:sz="0" w:space="0" w:color="auto"/>
            <w:left w:val="none" w:sz="0" w:space="0" w:color="auto"/>
            <w:bottom w:val="none" w:sz="0" w:space="0" w:color="auto"/>
            <w:right w:val="none" w:sz="0" w:space="0" w:color="auto"/>
          </w:divBdr>
        </w:div>
        <w:div w:id="1597784985">
          <w:marLeft w:val="0"/>
          <w:marRight w:val="0"/>
          <w:marTop w:val="0"/>
          <w:marBottom w:val="0"/>
          <w:divBdr>
            <w:top w:val="none" w:sz="0" w:space="0" w:color="auto"/>
            <w:left w:val="none" w:sz="0" w:space="0" w:color="auto"/>
            <w:bottom w:val="none" w:sz="0" w:space="0" w:color="auto"/>
            <w:right w:val="none" w:sz="0" w:space="0" w:color="auto"/>
          </w:divBdr>
        </w:div>
        <w:div w:id="1598053718">
          <w:marLeft w:val="0"/>
          <w:marRight w:val="0"/>
          <w:marTop w:val="0"/>
          <w:marBottom w:val="0"/>
          <w:divBdr>
            <w:top w:val="none" w:sz="0" w:space="0" w:color="auto"/>
            <w:left w:val="none" w:sz="0" w:space="0" w:color="auto"/>
            <w:bottom w:val="none" w:sz="0" w:space="0" w:color="auto"/>
            <w:right w:val="none" w:sz="0" w:space="0" w:color="auto"/>
          </w:divBdr>
        </w:div>
        <w:div w:id="1609237171">
          <w:marLeft w:val="0"/>
          <w:marRight w:val="0"/>
          <w:marTop w:val="0"/>
          <w:marBottom w:val="0"/>
          <w:divBdr>
            <w:top w:val="none" w:sz="0" w:space="0" w:color="auto"/>
            <w:left w:val="none" w:sz="0" w:space="0" w:color="auto"/>
            <w:bottom w:val="none" w:sz="0" w:space="0" w:color="auto"/>
            <w:right w:val="none" w:sz="0" w:space="0" w:color="auto"/>
          </w:divBdr>
        </w:div>
        <w:div w:id="1609266140">
          <w:marLeft w:val="0"/>
          <w:marRight w:val="0"/>
          <w:marTop w:val="0"/>
          <w:marBottom w:val="0"/>
          <w:divBdr>
            <w:top w:val="none" w:sz="0" w:space="0" w:color="auto"/>
            <w:left w:val="none" w:sz="0" w:space="0" w:color="auto"/>
            <w:bottom w:val="none" w:sz="0" w:space="0" w:color="auto"/>
            <w:right w:val="none" w:sz="0" w:space="0" w:color="auto"/>
          </w:divBdr>
        </w:div>
        <w:div w:id="1612008337">
          <w:marLeft w:val="0"/>
          <w:marRight w:val="0"/>
          <w:marTop w:val="0"/>
          <w:marBottom w:val="0"/>
          <w:divBdr>
            <w:top w:val="none" w:sz="0" w:space="0" w:color="auto"/>
            <w:left w:val="none" w:sz="0" w:space="0" w:color="auto"/>
            <w:bottom w:val="none" w:sz="0" w:space="0" w:color="auto"/>
            <w:right w:val="none" w:sz="0" w:space="0" w:color="auto"/>
          </w:divBdr>
        </w:div>
        <w:div w:id="1617716212">
          <w:marLeft w:val="0"/>
          <w:marRight w:val="0"/>
          <w:marTop w:val="0"/>
          <w:marBottom w:val="0"/>
          <w:divBdr>
            <w:top w:val="none" w:sz="0" w:space="0" w:color="auto"/>
            <w:left w:val="none" w:sz="0" w:space="0" w:color="auto"/>
            <w:bottom w:val="none" w:sz="0" w:space="0" w:color="auto"/>
            <w:right w:val="none" w:sz="0" w:space="0" w:color="auto"/>
          </w:divBdr>
        </w:div>
        <w:div w:id="1623725551">
          <w:marLeft w:val="0"/>
          <w:marRight w:val="0"/>
          <w:marTop w:val="0"/>
          <w:marBottom w:val="0"/>
          <w:divBdr>
            <w:top w:val="none" w:sz="0" w:space="0" w:color="auto"/>
            <w:left w:val="none" w:sz="0" w:space="0" w:color="auto"/>
            <w:bottom w:val="none" w:sz="0" w:space="0" w:color="auto"/>
            <w:right w:val="none" w:sz="0" w:space="0" w:color="auto"/>
          </w:divBdr>
        </w:div>
        <w:div w:id="1629242064">
          <w:marLeft w:val="0"/>
          <w:marRight w:val="0"/>
          <w:marTop w:val="0"/>
          <w:marBottom w:val="0"/>
          <w:divBdr>
            <w:top w:val="none" w:sz="0" w:space="0" w:color="auto"/>
            <w:left w:val="none" w:sz="0" w:space="0" w:color="auto"/>
            <w:bottom w:val="none" w:sz="0" w:space="0" w:color="auto"/>
            <w:right w:val="none" w:sz="0" w:space="0" w:color="auto"/>
          </w:divBdr>
        </w:div>
        <w:div w:id="1635674882">
          <w:marLeft w:val="0"/>
          <w:marRight w:val="0"/>
          <w:marTop w:val="0"/>
          <w:marBottom w:val="0"/>
          <w:divBdr>
            <w:top w:val="none" w:sz="0" w:space="0" w:color="auto"/>
            <w:left w:val="none" w:sz="0" w:space="0" w:color="auto"/>
            <w:bottom w:val="none" w:sz="0" w:space="0" w:color="auto"/>
            <w:right w:val="none" w:sz="0" w:space="0" w:color="auto"/>
          </w:divBdr>
        </w:div>
        <w:div w:id="1643270901">
          <w:marLeft w:val="0"/>
          <w:marRight w:val="0"/>
          <w:marTop w:val="0"/>
          <w:marBottom w:val="0"/>
          <w:divBdr>
            <w:top w:val="none" w:sz="0" w:space="0" w:color="auto"/>
            <w:left w:val="none" w:sz="0" w:space="0" w:color="auto"/>
            <w:bottom w:val="none" w:sz="0" w:space="0" w:color="auto"/>
            <w:right w:val="none" w:sz="0" w:space="0" w:color="auto"/>
          </w:divBdr>
        </w:div>
        <w:div w:id="1645040482">
          <w:marLeft w:val="0"/>
          <w:marRight w:val="0"/>
          <w:marTop w:val="0"/>
          <w:marBottom w:val="0"/>
          <w:divBdr>
            <w:top w:val="none" w:sz="0" w:space="0" w:color="auto"/>
            <w:left w:val="none" w:sz="0" w:space="0" w:color="auto"/>
            <w:bottom w:val="none" w:sz="0" w:space="0" w:color="auto"/>
            <w:right w:val="none" w:sz="0" w:space="0" w:color="auto"/>
          </w:divBdr>
        </w:div>
        <w:div w:id="1648047034">
          <w:marLeft w:val="0"/>
          <w:marRight w:val="0"/>
          <w:marTop w:val="0"/>
          <w:marBottom w:val="0"/>
          <w:divBdr>
            <w:top w:val="none" w:sz="0" w:space="0" w:color="auto"/>
            <w:left w:val="none" w:sz="0" w:space="0" w:color="auto"/>
            <w:bottom w:val="none" w:sz="0" w:space="0" w:color="auto"/>
            <w:right w:val="none" w:sz="0" w:space="0" w:color="auto"/>
          </w:divBdr>
        </w:div>
        <w:div w:id="1658803371">
          <w:marLeft w:val="0"/>
          <w:marRight w:val="0"/>
          <w:marTop w:val="0"/>
          <w:marBottom w:val="0"/>
          <w:divBdr>
            <w:top w:val="none" w:sz="0" w:space="0" w:color="auto"/>
            <w:left w:val="none" w:sz="0" w:space="0" w:color="auto"/>
            <w:bottom w:val="none" w:sz="0" w:space="0" w:color="auto"/>
            <w:right w:val="none" w:sz="0" w:space="0" w:color="auto"/>
          </w:divBdr>
        </w:div>
        <w:div w:id="1659653574">
          <w:marLeft w:val="0"/>
          <w:marRight w:val="0"/>
          <w:marTop w:val="0"/>
          <w:marBottom w:val="0"/>
          <w:divBdr>
            <w:top w:val="none" w:sz="0" w:space="0" w:color="auto"/>
            <w:left w:val="none" w:sz="0" w:space="0" w:color="auto"/>
            <w:bottom w:val="none" w:sz="0" w:space="0" w:color="auto"/>
            <w:right w:val="none" w:sz="0" w:space="0" w:color="auto"/>
          </w:divBdr>
        </w:div>
        <w:div w:id="1659723727">
          <w:marLeft w:val="0"/>
          <w:marRight w:val="0"/>
          <w:marTop w:val="0"/>
          <w:marBottom w:val="0"/>
          <w:divBdr>
            <w:top w:val="none" w:sz="0" w:space="0" w:color="auto"/>
            <w:left w:val="none" w:sz="0" w:space="0" w:color="auto"/>
            <w:bottom w:val="none" w:sz="0" w:space="0" w:color="auto"/>
            <w:right w:val="none" w:sz="0" w:space="0" w:color="auto"/>
          </w:divBdr>
        </w:div>
        <w:div w:id="1660695916">
          <w:marLeft w:val="0"/>
          <w:marRight w:val="0"/>
          <w:marTop w:val="0"/>
          <w:marBottom w:val="0"/>
          <w:divBdr>
            <w:top w:val="none" w:sz="0" w:space="0" w:color="auto"/>
            <w:left w:val="none" w:sz="0" w:space="0" w:color="auto"/>
            <w:bottom w:val="none" w:sz="0" w:space="0" w:color="auto"/>
            <w:right w:val="none" w:sz="0" w:space="0" w:color="auto"/>
          </w:divBdr>
        </w:div>
        <w:div w:id="1661806766">
          <w:marLeft w:val="0"/>
          <w:marRight w:val="0"/>
          <w:marTop w:val="0"/>
          <w:marBottom w:val="0"/>
          <w:divBdr>
            <w:top w:val="none" w:sz="0" w:space="0" w:color="auto"/>
            <w:left w:val="none" w:sz="0" w:space="0" w:color="auto"/>
            <w:bottom w:val="none" w:sz="0" w:space="0" w:color="auto"/>
            <w:right w:val="none" w:sz="0" w:space="0" w:color="auto"/>
          </w:divBdr>
        </w:div>
        <w:div w:id="1662923585">
          <w:marLeft w:val="0"/>
          <w:marRight w:val="0"/>
          <w:marTop w:val="0"/>
          <w:marBottom w:val="0"/>
          <w:divBdr>
            <w:top w:val="none" w:sz="0" w:space="0" w:color="auto"/>
            <w:left w:val="none" w:sz="0" w:space="0" w:color="auto"/>
            <w:bottom w:val="none" w:sz="0" w:space="0" w:color="auto"/>
            <w:right w:val="none" w:sz="0" w:space="0" w:color="auto"/>
          </w:divBdr>
        </w:div>
        <w:div w:id="1665670184">
          <w:marLeft w:val="0"/>
          <w:marRight w:val="0"/>
          <w:marTop w:val="0"/>
          <w:marBottom w:val="0"/>
          <w:divBdr>
            <w:top w:val="none" w:sz="0" w:space="0" w:color="auto"/>
            <w:left w:val="none" w:sz="0" w:space="0" w:color="auto"/>
            <w:bottom w:val="none" w:sz="0" w:space="0" w:color="auto"/>
            <w:right w:val="none" w:sz="0" w:space="0" w:color="auto"/>
          </w:divBdr>
        </w:div>
        <w:div w:id="1667442196">
          <w:marLeft w:val="0"/>
          <w:marRight w:val="0"/>
          <w:marTop w:val="0"/>
          <w:marBottom w:val="0"/>
          <w:divBdr>
            <w:top w:val="none" w:sz="0" w:space="0" w:color="auto"/>
            <w:left w:val="none" w:sz="0" w:space="0" w:color="auto"/>
            <w:bottom w:val="none" w:sz="0" w:space="0" w:color="auto"/>
            <w:right w:val="none" w:sz="0" w:space="0" w:color="auto"/>
          </w:divBdr>
        </w:div>
        <w:div w:id="1683118569">
          <w:marLeft w:val="0"/>
          <w:marRight w:val="0"/>
          <w:marTop w:val="0"/>
          <w:marBottom w:val="0"/>
          <w:divBdr>
            <w:top w:val="none" w:sz="0" w:space="0" w:color="auto"/>
            <w:left w:val="none" w:sz="0" w:space="0" w:color="auto"/>
            <w:bottom w:val="none" w:sz="0" w:space="0" w:color="auto"/>
            <w:right w:val="none" w:sz="0" w:space="0" w:color="auto"/>
          </w:divBdr>
        </w:div>
        <w:div w:id="1684355404">
          <w:marLeft w:val="0"/>
          <w:marRight w:val="0"/>
          <w:marTop w:val="0"/>
          <w:marBottom w:val="0"/>
          <w:divBdr>
            <w:top w:val="none" w:sz="0" w:space="0" w:color="auto"/>
            <w:left w:val="none" w:sz="0" w:space="0" w:color="auto"/>
            <w:bottom w:val="none" w:sz="0" w:space="0" w:color="auto"/>
            <w:right w:val="none" w:sz="0" w:space="0" w:color="auto"/>
          </w:divBdr>
        </w:div>
        <w:div w:id="1685084549">
          <w:marLeft w:val="0"/>
          <w:marRight w:val="0"/>
          <w:marTop w:val="0"/>
          <w:marBottom w:val="0"/>
          <w:divBdr>
            <w:top w:val="none" w:sz="0" w:space="0" w:color="auto"/>
            <w:left w:val="none" w:sz="0" w:space="0" w:color="auto"/>
            <w:bottom w:val="none" w:sz="0" w:space="0" w:color="auto"/>
            <w:right w:val="none" w:sz="0" w:space="0" w:color="auto"/>
          </w:divBdr>
        </w:div>
        <w:div w:id="1690837381">
          <w:marLeft w:val="0"/>
          <w:marRight w:val="0"/>
          <w:marTop w:val="0"/>
          <w:marBottom w:val="0"/>
          <w:divBdr>
            <w:top w:val="none" w:sz="0" w:space="0" w:color="auto"/>
            <w:left w:val="none" w:sz="0" w:space="0" w:color="auto"/>
            <w:bottom w:val="none" w:sz="0" w:space="0" w:color="auto"/>
            <w:right w:val="none" w:sz="0" w:space="0" w:color="auto"/>
          </w:divBdr>
        </w:div>
        <w:div w:id="1691299837">
          <w:marLeft w:val="0"/>
          <w:marRight w:val="0"/>
          <w:marTop w:val="0"/>
          <w:marBottom w:val="0"/>
          <w:divBdr>
            <w:top w:val="none" w:sz="0" w:space="0" w:color="auto"/>
            <w:left w:val="none" w:sz="0" w:space="0" w:color="auto"/>
            <w:bottom w:val="none" w:sz="0" w:space="0" w:color="auto"/>
            <w:right w:val="none" w:sz="0" w:space="0" w:color="auto"/>
          </w:divBdr>
        </w:div>
        <w:div w:id="1697193037">
          <w:marLeft w:val="0"/>
          <w:marRight w:val="0"/>
          <w:marTop w:val="0"/>
          <w:marBottom w:val="0"/>
          <w:divBdr>
            <w:top w:val="none" w:sz="0" w:space="0" w:color="auto"/>
            <w:left w:val="none" w:sz="0" w:space="0" w:color="auto"/>
            <w:bottom w:val="none" w:sz="0" w:space="0" w:color="auto"/>
            <w:right w:val="none" w:sz="0" w:space="0" w:color="auto"/>
          </w:divBdr>
        </w:div>
        <w:div w:id="1704549952">
          <w:marLeft w:val="0"/>
          <w:marRight w:val="0"/>
          <w:marTop w:val="0"/>
          <w:marBottom w:val="0"/>
          <w:divBdr>
            <w:top w:val="none" w:sz="0" w:space="0" w:color="auto"/>
            <w:left w:val="none" w:sz="0" w:space="0" w:color="auto"/>
            <w:bottom w:val="none" w:sz="0" w:space="0" w:color="auto"/>
            <w:right w:val="none" w:sz="0" w:space="0" w:color="auto"/>
          </w:divBdr>
        </w:div>
        <w:div w:id="1707557481">
          <w:marLeft w:val="0"/>
          <w:marRight w:val="0"/>
          <w:marTop w:val="0"/>
          <w:marBottom w:val="0"/>
          <w:divBdr>
            <w:top w:val="none" w:sz="0" w:space="0" w:color="auto"/>
            <w:left w:val="none" w:sz="0" w:space="0" w:color="auto"/>
            <w:bottom w:val="none" w:sz="0" w:space="0" w:color="auto"/>
            <w:right w:val="none" w:sz="0" w:space="0" w:color="auto"/>
          </w:divBdr>
        </w:div>
        <w:div w:id="1714386546">
          <w:marLeft w:val="0"/>
          <w:marRight w:val="0"/>
          <w:marTop w:val="0"/>
          <w:marBottom w:val="0"/>
          <w:divBdr>
            <w:top w:val="none" w:sz="0" w:space="0" w:color="auto"/>
            <w:left w:val="none" w:sz="0" w:space="0" w:color="auto"/>
            <w:bottom w:val="none" w:sz="0" w:space="0" w:color="auto"/>
            <w:right w:val="none" w:sz="0" w:space="0" w:color="auto"/>
          </w:divBdr>
        </w:div>
        <w:div w:id="1721780555">
          <w:marLeft w:val="0"/>
          <w:marRight w:val="0"/>
          <w:marTop w:val="0"/>
          <w:marBottom w:val="0"/>
          <w:divBdr>
            <w:top w:val="none" w:sz="0" w:space="0" w:color="auto"/>
            <w:left w:val="none" w:sz="0" w:space="0" w:color="auto"/>
            <w:bottom w:val="none" w:sz="0" w:space="0" w:color="auto"/>
            <w:right w:val="none" w:sz="0" w:space="0" w:color="auto"/>
          </w:divBdr>
        </w:div>
        <w:div w:id="1731032775">
          <w:marLeft w:val="0"/>
          <w:marRight w:val="0"/>
          <w:marTop w:val="0"/>
          <w:marBottom w:val="0"/>
          <w:divBdr>
            <w:top w:val="none" w:sz="0" w:space="0" w:color="auto"/>
            <w:left w:val="none" w:sz="0" w:space="0" w:color="auto"/>
            <w:bottom w:val="none" w:sz="0" w:space="0" w:color="auto"/>
            <w:right w:val="none" w:sz="0" w:space="0" w:color="auto"/>
          </w:divBdr>
        </w:div>
        <w:div w:id="1756516647">
          <w:marLeft w:val="0"/>
          <w:marRight w:val="0"/>
          <w:marTop w:val="0"/>
          <w:marBottom w:val="0"/>
          <w:divBdr>
            <w:top w:val="none" w:sz="0" w:space="0" w:color="auto"/>
            <w:left w:val="none" w:sz="0" w:space="0" w:color="auto"/>
            <w:bottom w:val="none" w:sz="0" w:space="0" w:color="auto"/>
            <w:right w:val="none" w:sz="0" w:space="0" w:color="auto"/>
          </w:divBdr>
        </w:div>
        <w:div w:id="1757286576">
          <w:marLeft w:val="0"/>
          <w:marRight w:val="0"/>
          <w:marTop w:val="0"/>
          <w:marBottom w:val="0"/>
          <w:divBdr>
            <w:top w:val="none" w:sz="0" w:space="0" w:color="auto"/>
            <w:left w:val="none" w:sz="0" w:space="0" w:color="auto"/>
            <w:bottom w:val="none" w:sz="0" w:space="0" w:color="auto"/>
            <w:right w:val="none" w:sz="0" w:space="0" w:color="auto"/>
          </w:divBdr>
        </w:div>
        <w:div w:id="1761103703">
          <w:marLeft w:val="0"/>
          <w:marRight w:val="0"/>
          <w:marTop w:val="0"/>
          <w:marBottom w:val="0"/>
          <w:divBdr>
            <w:top w:val="none" w:sz="0" w:space="0" w:color="auto"/>
            <w:left w:val="none" w:sz="0" w:space="0" w:color="auto"/>
            <w:bottom w:val="none" w:sz="0" w:space="0" w:color="auto"/>
            <w:right w:val="none" w:sz="0" w:space="0" w:color="auto"/>
          </w:divBdr>
        </w:div>
        <w:div w:id="1764759125">
          <w:marLeft w:val="0"/>
          <w:marRight w:val="0"/>
          <w:marTop w:val="0"/>
          <w:marBottom w:val="0"/>
          <w:divBdr>
            <w:top w:val="none" w:sz="0" w:space="0" w:color="auto"/>
            <w:left w:val="none" w:sz="0" w:space="0" w:color="auto"/>
            <w:bottom w:val="none" w:sz="0" w:space="0" w:color="auto"/>
            <w:right w:val="none" w:sz="0" w:space="0" w:color="auto"/>
          </w:divBdr>
        </w:div>
        <w:div w:id="1769694544">
          <w:marLeft w:val="0"/>
          <w:marRight w:val="0"/>
          <w:marTop w:val="0"/>
          <w:marBottom w:val="0"/>
          <w:divBdr>
            <w:top w:val="none" w:sz="0" w:space="0" w:color="auto"/>
            <w:left w:val="none" w:sz="0" w:space="0" w:color="auto"/>
            <w:bottom w:val="none" w:sz="0" w:space="0" w:color="auto"/>
            <w:right w:val="none" w:sz="0" w:space="0" w:color="auto"/>
          </w:divBdr>
        </w:div>
        <w:div w:id="1776633585">
          <w:marLeft w:val="0"/>
          <w:marRight w:val="0"/>
          <w:marTop w:val="0"/>
          <w:marBottom w:val="0"/>
          <w:divBdr>
            <w:top w:val="none" w:sz="0" w:space="0" w:color="auto"/>
            <w:left w:val="none" w:sz="0" w:space="0" w:color="auto"/>
            <w:bottom w:val="none" w:sz="0" w:space="0" w:color="auto"/>
            <w:right w:val="none" w:sz="0" w:space="0" w:color="auto"/>
          </w:divBdr>
        </w:div>
        <w:div w:id="1783766706">
          <w:marLeft w:val="0"/>
          <w:marRight w:val="0"/>
          <w:marTop w:val="0"/>
          <w:marBottom w:val="0"/>
          <w:divBdr>
            <w:top w:val="none" w:sz="0" w:space="0" w:color="auto"/>
            <w:left w:val="none" w:sz="0" w:space="0" w:color="auto"/>
            <w:bottom w:val="none" w:sz="0" w:space="0" w:color="auto"/>
            <w:right w:val="none" w:sz="0" w:space="0" w:color="auto"/>
          </w:divBdr>
        </w:div>
        <w:div w:id="1785076192">
          <w:marLeft w:val="0"/>
          <w:marRight w:val="0"/>
          <w:marTop w:val="0"/>
          <w:marBottom w:val="0"/>
          <w:divBdr>
            <w:top w:val="none" w:sz="0" w:space="0" w:color="auto"/>
            <w:left w:val="none" w:sz="0" w:space="0" w:color="auto"/>
            <w:bottom w:val="none" w:sz="0" w:space="0" w:color="auto"/>
            <w:right w:val="none" w:sz="0" w:space="0" w:color="auto"/>
          </w:divBdr>
        </w:div>
        <w:div w:id="1788696694">
          <w:marLeft w:val="0"/>
          <w:marRight w:val="0"/>
          <w:marTop w:val="0"/>
          <w:marBottom w:val="0"/>
          <w:divBdr>
            <w:top w:val="none" w:sz="0" w:space="0" w:color="auto"/>
            <w:left w:val="none" w:sz="0" w:space="0" w:color="auto"/>
            <w:bottom w:val="none" w:sz="0" w:space="0" w:color="auto"/>
            <w:right w:val="none" w:sz="0" w:space="0" w:color="auto"/>
          </w:divBdr>
        </w:div>
        <w:div w:id="1789078935">
          <w:marLeft w:val="0"/>
          <w:marRight w:val="0"/>
          <w:marTop w:val="0"/>
          <w:marBottom w:val="0"/>
          <w:divBdr>
            <w:top w:val="none" w:sz="0" w:space="0" w:color="auto"/>
            <w:left w:val="none" w:sz="0" w:space="0" w:color="auto"/>
            <w:bottom w:val="none" w:sz="0" w:space="0" w:color="auto"/>
            <w:right w:val="none" w:sz="0" w:space="0" w:color="auto"/>
          </w:divBdr>
        </w:div>
        <w:div w:id="1789158890">
          <w:marLeft w:val="0"/>
          <w:marRight w:val="0"/>
          <w:marTop w:val="0"/>
          <w:marBottom w:val="0"/>
          <w:divBdr>
            <w:top w:val="none" w:sz="0" w:space="0" w:color="auto"/>
            <w:left w:val="none" w:sz="0" w:space="0" w:color="auto"/>
            <w:bottom w:val="none" w:sz="0" w:space="0" w:color="auto"/>
            <w:right w:val="none" w:sz="0" w:space="0" w:color="auto"/>
          </w:divBdr>
        </w:div>
        <w:div w:id="1792170539">
          <w:marLeft w:val="0"/>
          <w:marRight w:val="0"/>
          <w:marTop w:val="0"/>
          <w:marBottom w:val="0"/>
          <w:divBdr>
            <w:top w:val="none" w:sz="0" w:space="0" w:color="auto"/>
            <w:left w:val="none" w:sz="0" w:space="0" w:color="auto"/>
            <w:bottom w:val="none" w:sz="0" w:space="0" w:color="auto"/>
            <w:right w:val="none" w:sz="0" w:space="0" w:color="auto"/>
          </w:divBdr>
        </w:div>
        <w:div w:id="1793398748">
          <w:marLeft w:val="0"/>
          <w:marRight w:val="0"/>
          <w:marTop w:val="0"/>
          <w:marBottom w:val="0"/>
          <w:divBdr>
            <w:top w:val="none" w:sz="0" w:space="0" w:color="auto"/>
            <w:left w:val="none" w:sz="0" w:space="0" w:color="auto"/>
            <w:bottom w:val="none" w:sz="0" w:space="0" w:color="auto"/>
            <w:right w:val="none" w:sz="0" w:space="0" w:color="auto"/>
          </w:divBdr>
        </w:div>
        <w:div w:id="1796941858">
          <w:marLeft w:val="0"/>
          <w:marRight w:val="0"/>
          <w:marTop w:val="0"/>
          <w:marBottom w:val="0"/>
          <w:divBdr>
            <w:top w:val="none" w:sz="0" w:space="0" w:color="auto"/>
            <w:left w:val="none" w:sz="0" w:space="0" w:color="auto"/>
            <w:bottom w:val="none" w:sz="0" w:space="0" w:color="auto"/>
            <w:right w:val="none" w:sz="0" w:space="0" w:color="auto"/>
          </w:divBdr>
        </w:div>
        <w:div w:id="1801025219">
          <w:marLeft w:val="0"/>
          <w:marRight w:val="0"/>
          <w:marTop w:val="0"/>
          <w:marBottom w:val="0"/>
          <w:divBdr>
            <w:top w:val="none" w:sz="0" w:space="0" w:color="auto"/>
            <w:left w:val="none" w:sz="0" w:space="0" w:color="auto"/>
            <w:bottom w:val="none" w:sz="0" w:space="0" w:color="auto"/>
            <w:right w:val="none" w:sz="0" w:space="0" w:color="auto"/>
          </w:divBdr>
        </w:div>
        <w:div w:id="1801147893">
          <w:marLeft w:val="0"/>
          <w:marRight w:val="0"/>
          <w:marTop w:val="0"/>
          <w:marBottom w:val="0"/>
          <w:divBdr>
            <w:top w:val="none" w:sz="0" w:space="0" w:color="auto"/>
            <w:left w:val="none" w:sz="0" w:space="0" w:color="auto"/>
            <w:bottom w:val="none" w:sz="0" w:space="0" w:color="auto"/>
            <w:right w:val="none" w:sz="0" w:space="0" w:color="auto"/>
          </w:divBdr>
        </w:div>
        <w:div w:id="1809544477">
          <w:marLeft w:val="0"/>
          <w:marRight w:val="0"/>
          <w:marTop w:val="0"/>
          <w:marBottom w:val="0"/>
          <w:divBdr>
            <w:top w:val="none" w:sz="0" w:space="0" w:color="auto"/>
            <w:left w:val="none" w:sz="0" w:space="0" w:color="auto"/>
            <w:bottom w:val="none" w:sz="0" w:space="0" w:color="auto"/>
            <w:right w:val="none" w:sz="0" w:space="0" w:color="auto"/>
          </w:divBdr>
        </w:div>
        <w:div w:id="1813517125">
          <w:marLeft w:val="0"/>
          <w:marRight w:val="0"/>
          <w:marTop w:val="0"/>
          <w:marBottom w:val="0"/>
          <w:divBdr>
            <w:top w:val="none" w:sz="0" w:space="0" w:color="auto"/>
            <w:left w:val="none" w:sz="0" w:space="0" w:color="auto"/>
            <w:bottom w:val="none" w:sz="0" w:space="0" w:color="auto"/>
            <w:right w:val="none" w:sz="0" w:space="0" w:color="auto"/>
          </w:divBdr>
        </w:div>
        <w:div w:id="1813600461">
          <w:marLeft w:val="0"/>
          <w:marRight w:val="0"/>
          <w:marTop w:val="0"/>
          <w:marBottom w:val="0"/>
          <w:divBdr>
            <w:top w:val="none" w:sz="0" w:space="0" w:color="auto"/>
            <w:left w:val="none" w:sz="0" w:space="0" w:color="auto"/>
            <w:bottom w:val="none" w:sz="0" w:space="0" w:color="auto"/>
            <w:right w:val="none" w:sz="0" w:space="0" w:color="auto"/>
          </w:divBdr>
        </w:div>
        <w:div w:id="1814328156">
          <w:marLeft w:val="0"/>
          <w:marRight w:val="0"/>
          <w:marTop w:val="0"/>
          <w:marBottom w:val="0"/>
          <w:divBdr>
            <w:top w:val="none" w:sz="0" w:space="0" w:color="auto"/>
            <w:left w:val="none" w:sz="0" w:space="0" w:color="auto"/>
            <w:bottom w:val="none" w:sz="0" w:space="0" w:color="auto"/>
            <w:right w:val="none" w:sz="0" w:space="0" w:color="auto"/>
          </w:divBdr>
        </w:div>
        <w:div w:id="1816723579">
          <w:marLeft w:val="0"/>
          <w:marRight w:val="0"/>
          <w:marTop w:val="0"/>
          <w:marBottom w:val="0"/>
          <w:divBdr>
            <w:top w:val="none" w:sz="0" w:space="0" w:color="auto"/>
            <w:left w:val="none" w:sz="0" w:space="0" w:color="auto"/>
            <w:bottom w:val="none" w:sz="0" w:space="0" w:color="auto"/>
            <w:right w:val="none" w:sz="0" w:space="0" w:color="auto"/>
          </w:divBdr>
        </w:div>
        <w:div w:id="1819375183">
          <w:marLeft w:val="0"/>
          <w:marRight w:val="0"/>
          <w:marTop w:val="0"/>
          <w:marBottom w:val="0"/>
          <w:divBdr>
            <w:top w:val="none" w:sz="0" w:space="0" w:color="auto"/>
            <w:left w:val="none" w:sz="0" w:space="0" w:color="auto"/>
            <w:bottom w:val="none" w:sz="0" w:space="0" w:color="auto"/>
            <w:right w:val="none" w:sz="0" w:space="0" w:color="auto"/>
          </w:divBdr>
        </w:div>
        <w:div w:id="1823548398">
          <w:marLeft w:val="0"/>
          <w:marRight w:val="0"/>
          <w:marTop w:val="0"/>
          <w:marBottom w:val="0"/>
          <w:divBdr>
            <w:top w:val="none" w:sz="0" w:space="0" w:color="auto"/>
            <w:left w:val="none" w:sz="0" w:space="0" w:color="auto"/>
            <w:bottom w:val="none" w:sz="0" w:space="0" w:color="auto"/>
            <w:right w:val="none" w:sz="0" w:space="0" w:color="auto"/>
          </w:divBdr>
        </w:div>
        <w:div w:id="1835027304">
          <w:marLeft w:val="0"/>
          <w:marRight w:val="0"/>
          <w:marTop w:val="0"/>
          <w:marBottom w:val="0"/>
          <w:divBdr>
            <w:top w:val="none" w:sz="0" w:space="0" w:color="auto"/>
            <w:left w:val="none" w:sz="0" w:space="0" w:color="auto"/>
            <w:bottom w:val="none" w:sz="0" w:space="0" w:color="auto"/>
            <w:right w:val="none" w:sz="0" w:space="0" w:color="auto"/>
          </w:divBdr>
        </w:div>
        <w:div w:id="1835408873">
          <w:marLeft w:val="0"/>
          <w:marRight w:val="0"/>
          <w:marTop w:val="0"/>
          <w:marBottom w:val="0"/>
          <w:divBdr>
            <w:top w:val="none" w:sz="0" w:space="0" w:color="auto"/>
            <w:left w:val="none" w:sz="0" w:space="0" w:color="auto"/>
            <w:bottom w:val="none" w:sz="0" w:space="0" w:color="auto"/>
            <w:right w:val="none" w:sz="0" w:space="0" w:color="auto"/>
          </w:divBdr>
        </w:div>
        <w:div w:id="1838762500">
          <w:marLeft w:val="0"/>
          <w:marRight w:val="0"/>
          <w:marTop w:val="0"/>
          <w:marBottom w:val="0"/>
          <w:divBdr>
            <w:top w:val="none" w:sz="0" w:space="0" w:color="auto"/>
            <w:left w:val="none" w:sz="0" w:space="0" w:color="auto"/>
            <w:bottom w:val="none" w:sz="0" w:space="0" w:color="auto"/>
            <w:right w:val="none" w:sz="0" w:space="0" w:color="auto"/>
          </w:divBdr>
        </w:div>
        <w:div w:id="1849756655">
          <w:marLeft w:val="0"/>
          <w:marRight w:val="0"/>
          <w:marTop w:val="0"/>
          <w:marBottom w:val="0"/>
          <w:divBdr>
            <w:top w:val="none" w:sz="0" w:space="0" w:color="auto"/>
            <w:left w:val="none" w:sz="0" w:space="0" w:color="auto"/>
            <w:bottom w:val="none" w:sz="0" w:space="0" w:color="auto"/>
            <w:right w:val="none" w:sz="0" w:space="0" w:color="auto"/>
          </w:divBdr>
        </w:div>
        <w:div w:id="1851139218">
          <w:marLeft w:val="0"/>
          <w:marRight w:val="0"/>
          <w:marTop w:val="0"/>
          <w:marBottom w:val="0"/>
          <w:divBdr>
            <w:top w:val="none" w:sz="0" w:space="0" w:color="auto"/>
            <w:left w:val="none" w:sz="0" w:space="0" w:color="auto"/>
            <w:bottom w:val="none" w:sz="0" w:space="0" w:color="auto"/>
            <w:right w:val="none" w:sz="0" w:space="0" w:color="auto"/>
          </w:divBdr>
        </w:div>
        <w:div w:id="1857503962">
          <w:marLeft w:val="0"/>
          <w:marRight w:val="0"/>
          <w:marTop w:val="0"/>
          <w:marBottom w:val="0"/>
          <w:divBdr>
            <w:top w:val="none" w:sz="0" w:space="0" w:color="auto"/>
            <w:left w:val="none" w:sz="0" w:space="0" w:color="auto"/>
            <w:bottom w:val="none" w:sz="0" w:space="0" w:color="auto"/>
            <w:right w:val="none" w:sz="0" w:space="0" w:color="auto"/>
          </w:divBdr>
        </w:div>
        <w:div w:id="1865094048">
          <w:marLeft w:val="0"/>
          <w:marRight w:val="0"/>
          <w:marTop w:val="0"/>
          <w:marBottom w:val="0"/>
          <w:divBdr>
            <w:top w:val="none" w:sz="0" w:space="0" w:color="auto"/>
            <w:left w:val="none" w:sz="0" w:space="0" w:color="auto"/>
            <w:bottom w:val="none" w:sz="0" w:space="0" w:color="auto"/>
            <w:right w:val="none" w:sz="0" w:space="0" w:color="auto"/>
          </w:divBdr>
        </w:div>
        <w:div w:id="1865941553">
          <w:marLeft w:val="0"/>
          <w:marRight w:val="0"/>
          <w:marTop w:val="0"/>
          <w:marBottom w:val="0"/>
          <w:divBdr>
            <w:top w:val="none" w:sz="0" w:space="0" w:color="auto"/>
            <w:left w:val="none" w:sz="0" w:space="0" w:color="auto"/>
            <w:bottom w:val="none" w:sz="0" w:space="0" w:color="auto"/>
            <w:right w:val="none" w:sz="0" w:space="0" w:color="auto"/>
          </w:divBdr>
        </w:div>
        <w:div w:id="1867055181">
          <w:marLeft w:val="0"/>
          <w:marRight w:val="0"/>
          <w:marTop w:val="0"/>
          <w:marBottom w:val="0"/>
          <w:divBdr>
            <w:top w:val="none" w:sz="0" w:space="0" w:color="auto"/>
            <w:left w:val="none" w:sz="0" w:space="0" w:color="auto"/>
            <w:bottom w:val="none" w:sz="0" w:space="0" w:color="auto"/>
            <w:right w:val="none" w:sz="0" w:space="0" w:color="auto"/>
          </w:divBdr>
        </w:div>
        <w:div w:id="1871453124">
          <w:marLeft w:val="0"/>
          <w:marRight w:val="0"/>
          <w:marTop w:val="0"/>
          <w:marBottom w:val="0"/>
          <w:divBdr>
            <w:top w:val="none" w:sz="0" w:space="0" w:color="auto"/>
            <w:left w:val="none" w:sz="0" w:space="0" w:color="auto"/>
            <w:bottom w:val="none" w:sz="0" w:space="0" w:color="auto"/>
            <w:right w:val="none" w:sz="0" w:space="0" w:color="auto"/>
          </w:divBdr>
        </w:div>
        <w:div w:id="1879200819">
          <w:marLeft w:val="0"/>
          <w:marRight w:val="0"/>
          <w:marTop w:val="0"/>
          <w:marBottom w:val="0"/>
          <w:divBdr>
            <w:top w:val="none" w:sz="0" w:space="0" w:color="auto"/>
            <w:left w:val="none" w:sz="0" w:space="0" w:color="auto"/>
            <w:bottom w:val="none" w:sz="0" w:space="0" w:color="auto"/>
            <w:right w:val="none" w:sz="0" w:space="0" w:color="auto"/>
          </w:divBdr>
        </w:div>
        <w:div w:id="1882128660">
          <w:marLeft w:val="0"/>
          <w:marRight w:val="0"/>
          <w:marTop w:val="0"/>
          <w:marBottom w:val="0"/>
          <w:divBdr>
            <w:top w:val="none" w:sz="0" w:space="0" w:color="auto"/>
            <w:left w:val="none" w:sz="0" w:space="0" w:color="auto"/>
            <w:bottom w:val="none" w:sz="0" w:space="0" w:color="auto"/>
            <w:right w:val="none" w:sz="0" w:space="0" w:color="auto"/>
          </w:divBdr>
        </w:div>
        <w:div w:id="1886597106">
          <w:marLeft w:val="0"/>
          <w:marRight w:val="0"/>
          <w:marTop w:val="0"/>
          <w:marBottom w:val="0"/>
          <w:divBdr>
            <w:top w:val="none" w:sz="0" w:space="0" w:color="auto"/>
            <w:left w:val="none" w:sz="0" w:space="0" w:color="auto"/>
            <w:bottom w:val="none" w:sz="0" w:space="0" w:color="auto"/>
            <w:right w:val="none" w:sz="0" w:space="0" w:color="auto"/>
          </w:divBdr>
        </w:div>
        <w:div w:id="1892417712">
          <w:marLeft w:val="0"/>
          <w:marRight w:val="0"/>
          <w:marTop w:val="0"/>
          <w:marBottom w:val="0"/>
          <w:divBdr>
            <w:top w:val="none" w:sz="0" w:space="0" w:color="auto"/>
            <w:left w:val="none" w:sz="0" w:space="0" w:color="auto"/>
            <w:bottom w:val="none" w:sz="0" w:space="0" w:color="auto"/>
            <w:right w:val="none" w:sz="0" w:space="0" w:color="auto"/>
          </w:divBdr>
        </w:div>
        <w:div w:id="1900553299">
          <w:marLeft w:val="0"/>
          <w:marRight w:val="0"/>
          <w:marTop w:val="0"/>
          <w:marBottom w:val="0"/>
          <w:divBdr>
            <w:top w:val="none" w:sz="0" w:space="0" w:color="auto"/>
            <w:left w:val="none" w:sz="0" w:space="0" w:color="auto"/>
            <w:bottom w:val="none" w:sz="0" w:space="0" w:color="auto"/>
            <w:right w:val="none" w:sz="0" w:space="0" w:color="auto"/>
          </w:divBdr>
        </w:div>
        <w:div w:id="1906916853">
          <w:marLeft w:val="0"/>
          <w:marRight w:val="0"/>
          <w:marTop w:val="0"/>
          <w:marBottom w:val="0"/>
          <w:divBdr>
            <w:top w:val="none" w:sz="0" w:space="0" w:color="auto"/>
            <w:left w:val="none" w:sz="0" w:space="0" w:color="auto"/>
            <w:bottom w:val="none" w:sz="0" w:space="0" w:color="auto"/>
            <w:right w:val="none" w:sz="0" w:space="0" w:color="auto"/>
          </w:divBdr>
        </w:div>
        <w:div w:id="1907644713">
          <w:marLeft w:val="0"/>
          <w:marRight w:val="0"/>
          <w:marTop w:val="0"/>
          <w:marBottom w:val="0"/>
          <w:divBdr>
            <w:top w:val="none" w:sz="0" w:space="0" w:color="auto"/>
            <w:left w:val="none" w:sz="0" w:space="0" w:color="auto"/>
            <w:bottom w:val="none" w:sz="0" w:space="0" w:color="auto"/>
            <w:right w:val="none" w:sz="0" w:space="0" w:color="auto"/>
          </w:divBdr>
        </w:div>
        <w:div w:id="1910070807">
          <w:marLeft w:val="0"/>
          <w:marRight w:val="0"/>
          <w:marTop w:val="0"/>
          <w:marBottom w:val="0"/>
          <w:divBdr>
            <w:top w:val="none" w:sz="0" w:space="0" w:color="auto"/>
            <w:left w:val="none" w:sz="0" w:space="0" w:color="auto"/>
            <w:bottom w:val="none" w:sz="0" w:space="0" w:color="auto"/>
            <w:right w:val="none" w:sz="0" w:space="0" w:color="auto"/>
          </w:divBdr>
        </w:div>
        <w:div w:id="1910459246">
          <w:marLeft w:val="0"/>
          <w:marRight w:val="0"/>
          <w:marTop w:val="0"/>
          <w:marBottom w:val="0"/>
          <w:divBdr>
            <w:top w:val="none" w:sz="0" w:space="0" w:color="auto"/>
            <w:left w:val="none" w:sz="0" w:space="0" w:color="auto"/>
            <w:bottom w:val="none" w:sz="0" w:space="0" w:color="auto"/>
            <w:right w:val="none" w:sz="0" w:space="0" w:color="auto"/>
          </w:divBdr>
        </w:div>
        <w:div w:id="1919557589">
          <w:marLeft w:val="0"/>
          <w:marRight w:val="0"/>
          <w:marTop w:val="0"/>
          <w:marBottom w:val="0"/>
          <w:divBdr>
            <w:top w:val="none" w:sz="0" w:space="0" w:color="auto"/>
            <w:left w:val="none" w:sz="0" w:space="0" w:color="auto"/>
            <w:bottom w:val="none" w:sz="0" w:space="0" w:color="auto"/>
            <w:right w:val="none" w:sz="0" w:space="0" w:color="auto"/>
          </w:divBdr>
        </w:div>
        <w:div w:id="1925844642">
          <w:marLeft w:val="0"/>
          <w:marRight w:val="0"/>
          <w:marTop w:val="0"/>
          <w:marBottom w:val="0"/>
          <w:divBdr>
            <w:top w:val="none" w:sz="0" w:space="0" w:color="auto"/>
            <w:left w:val="none" w:sz="0" w:space="0" w:color="auto"/>
            <w:bottom w:val="none" w:sz="0" w:space="0" w:color="auto"/>
            <w:right w:val="none" w:sz="0" w:space="0" w:color="auto"/>
          </w:divBdr>
        </w:div>
        <w:div w:id="1928609191">
          <w:marLeft w:val="0"/>
          <w:marRight w:val="0"/>
          <w:marTop w:val="0"/>
          <w:marBottom w:val="0"/>
          <w:divBdr>
            <w:top w:val="none" w:sz="0" w:space="0" w:color="auto"/>
            <w:left w:val="none" w:sz="0" w:space="0" w:color="auto"/>
            <w:bottom w:val="none" w:sz="0" w:space="0" w:color="auto"/>
            <w:right w:val="none" w:sz="0" w:space="0" w:color="auto"/>
          </w:divBdr>
        </w:div>
        <w:div w:id="1930309975">
          <w:marLeft w:val="0"/>
          <w:marRight w:val="0"/>
          <w:marTop w:val="0"/>
          <w:marBottom w:val="0"/>
          <w:divBdr>
            <w:top w:val="none" w:sz="0" w:space="0" w:color="auto"/>
            <w:left w:val="none" w:sz="0" w:space="0" w:color="auto"/>
            <w:bottom w:val="none" w:sz="0" w:space="0" w:color="auto"/>
            <w:right w:val="none" w:sz="0" w:space="0" w:color="auto"/>
          </w:divBdr>
        </w:div>
        <w:div w:id="1932198958">
          <w:marLeft w:val="0"/>
          <w:marRight w:val="0"/>
          <w:marTop w:val="0"/>
          <w:marBottom w:val="0"/>
          <w:divBdr>
            <w:top w:val="none" w:sz="0" w:space="0" w:color="auto"/>
            <w:left w:val="none" w:sz="0" w:space="0" w:color="auto"/>
            <w:bottom w:val="none" w:sz="0" w:space="0" w:color="auto"/>
            <w:right w:val="none" w:sz="0" w:space="0" w:color="auto"/>
          </w:divBdr>
        </w:div>
        <w:div w:id="1939865701">
          <w:marLeft w:val="0"/>
          <w:marRight w:val="0"/>
          <w:marTop w:val="0"/>
          <w:marBottom w:val="0"/>
          <w:divBdr>
            <w:top w:val="none" w:sz="0" w:space="0" w:color="auto"/>
            <w:left w:val="none" w:sz="0" w:space="0" w:color="auto"/>
            <w:bottom w:val="none" w:sz="0" w:space="0" w:color="auto"/>
            <w:right w:val="none" w:sz="0" w:space="0" w:color="auto"/>
          </w:divBdr>
        </w:div>
        <w:div w:id="1942683764">
          <w:marLeft w:val="0"/>
          <w:marRight w:val="0"/>
          <w:marTop w:val="0"/>
          <w:marBottom w:val="0"/>
          <w:divBdr>
            <w:top w:val="none" w:sz="0" w:space="0" w:color="auto"/>
            <w:left w:val="none" w:sz="0" w:space="0" w:color="auto"/>
            <w:bottom w:val="none" w:sz="0" w:space="0" w:color="auto"/>
            <w:right w:val="none" w:sz="0" w:space="0" w:color="auto"/>
          </w:divBdr>
        </w:div>
        <w:div w:id="1945109239">
          <w:marLeft w:val="0"/>
          <w:marRight w:val="0"/>
          <w:marTop w:val="0"/>
          <w:marBottom w:val="0"/>
          <w:divBdr>
            <w:top w:val="none" w:sz="0" w:space="0" w:color="auto"/>
            <w:left w:val="none" w:sz="0" w:space="0" w:color="auto"/>
            <w:bottom w:val="none" w:sz="0" w:space="0" w:color="auto"/>
            <w:right w:val="none" w:sz="0" w:space="0" w:color="auto"/>
          </w:divBdr>
        </w:div>
        <w:div w:id="1947075592">
          <w:marLeft w:val="0"/>
          <w:marRight w:val="0"/>
          <w:marTop w:val="0"/>
          <w:marBottom w:val="0"/>
          <w:divBdr>
            <w:top w:val="none" w:sz="0" w:space="0" w:color="auto"/>
            <w:left w:val="none" w:sz="0" w:space="0" w:color="auto"/>
            <w:bottom w:val="none" w:sz="0" w:space="0" w:color="auto"/>
            <w:right w:val="none" w:sz="0" w:space="0" w:color="auto"/>
          </w:divBdr>
        </w:div>
        <w:div w:id="1956477725">
          <w:marLeft w:val="0"/>
          <w:marRight w:val="0"/>
          <w:marTop w:val="0"/>
          <w:marBottom w:val="0"/>
          <w:divBdr>
            <w:top w:val="none" w:sz="0" w:space="0" w:color="auto"/>
            <w:left w:val="none" w:sz="0" w:space="0" w:color="auto"/>
            <w:bottom w:val="none" w:sz="0" w:space="0" w:color="auto"/>
            <w:right w:val="none" w:sz="0" w:space="0" w:color="auto"/>
          </w:divBdr>
        </w:div>
        <w:div w:id="1963223337">
          <w:marLeft w:val="0"/>
          <w:marRight w:val="0"/>
          <w:marTop w:val="0"/>
          <w:marBottom w:val="0"/>
          <w:divBdr>
            <w:top w:val="none" w:sz="0" w:space="0" w:color="auto"/>
            <w:left w:val="none" w:sz="0" w:space="0" w:color="auto"/>
            <w:bottom w:val="none" w:sz="0" w:space="0" w:color="auto"/>
            <w:right w:val="none" w:sz="0" w:space="0" w:color="auto"/>
          </w:divBdr>
        </w:div>
        <w:div w:id="1968049494">
          <w:marLeft w:val="0"/>
          <w:marRight w:val="0"/>
          <w:marTop w:val="0"/>
          <w:marBottom w:val="0"/>
          <w:divBdr>
            <w:top w:val="none" w:sz="0" w:space="0" w:color="auto"/>
            <w:left w:val="none" w:sz="0" w:space="0" w:color="auto"/>
            <w:bottom w:val="none" w:sz="0" w:space="0" w:color="auto"/>
            <w:right w:val="none" w:sz="0" w:space="0" w:color="auto"/>
          </w:divBdr>
        </w:div>
        <w:div w:id="1977643828">
          <w:marLeft w:val="0"/>
          <w:marRight w:val="0"/>
          <w:marTop w:val="0"/>
          <w:marBottom w:val="0"/>
          <w:divBdr>
            <w:top w:val="none" w:sz="0" w:space="0" w:color="auto"/>
            <w:left w:val="none" w:sz="0" w:space="0" w:color="auto"/>
            <w:bottom w:val="none" w:sz="0" w:space="0" w:color="auto"/>
            <w:right w:val="none" w:sz="0" w:space="0" w:color="auto"/>
          </w:divBdr>
        </w:div>
        <w:div w:id="1980651666">
          <w:marLeft w:val="0"/>
          <w:marRight w:val="0"/>
          <w:marTop w:val="0"/>
          <w:marBottom w:val="0"/>
          <w:divBdr>
            <w:top w:val="none" w:sz="0" w:space="0" w:color="auto"/>
            <w:left w:val="none" w:sz="0" w:space="0" w:color="auto"/>
            <w:bottom w:val="none" w:sz="0" w:space="0" w:color="auto"/>
            <w:right w:val="none" w:sz="0" w:space="0" w:color="auto"/>
          </w:divBdr>
        </w:div>
        <w:div w:id="1985155528">
          <w:marLeft w:val="0"/>
          <w:marRight w:val="0"/>
          <w:marTop w:val="0"/>
          <w:marBottom w:val="0"/>
          <w:divBdr>
            <w:top w:val="none" w:sz="0" w:space="0" w:color="auto"/>
            <w:left w:val="none" w:sz="0" w:space="0" w:color="auto"/>
            <w:bottom w:val="none" w:sz="0" w:space="0" w:color="auto"/>
            <w:right w:val="none" w:sz="0" w:space="0" w:color="auto"/>
          </w:divBdr>
        </w:div>
        <w:div w:id="1994092437">
          <w:marLeft w:val="0"/>
          <w:marRight w:val="0"/>
          <w:marTop w:val="0"/>
          <w:marBottom w:val="0"/>
          <w:divBdr>
            <w:top w:val="none" w:sz="0" w:space="0" w:color="auto"/>
            <w:left w:val="none" w:sz="0" w:space="0" w:color="auto"/>
            <w:bottom w:val="none" w:sz="0" w:space="0" w:color="auto"/>
            <w:right w:val="none" w:sz="0" w:space="0" w:color="auto"/>
          </w:divBdr>
        </w:div>
        <w:div w:id="2004158757">
          <w:marLeft w:val="0"/>
          <w:marRight w:val="0"/>
          <w:marTop w:val="0"/>
          <w:marBottom w:val="0"/>
          <w:divBdr>
            <w:top w:val="none" w:sz="0" w:space="0" w:color="auto"/>
            <w:left w:val="none" w:sz="0" w:space="0" w:color="auto"/>
            <w:bottom w:val="none" w:sz="0" w:space="0" w:color="auto"/>
            <w:right w:val="none" w:sz="0" w:space="0" w:color="auto"/>
          </w:divBdr>
        </w:div>
        <w:div w:id="2004311204">
          <w:marLeft w:val="0"/>
          <w:marRight w:val="0"/>
          <w:marTop w:val="0"/>
          <w:marBottom w:val="0"/>
          <w:divBdr>
            <w:top w:val="none" w:sz="0" w:space="0" w:color="auto"/>
            <w:left w:val="none" w:sz="0" w:space="0" w:color="auto"/>
            <w:bottom w:val="none" w:sz="0" w:space="0" w:color="auto"/>
            <w:right w:val="none" w:sz="0" w:space="0" w:color="auto"/>
          </w:divBdr>
        </w:div>
        <w:div w:id="2005156781">
          <w:marLeft w:val="0"/>
          <w:marRight w:val="0"/>
          <w:marTop w:val="0"/>
          <w:marBottom w:val="0"/>
          <w:divBdr>
            <w:top w:val="none" w:sz="0" w:space="0" w:color="auto"/>
            <w:left w:val="none" w:sz="0" w:space="0" w:color="auto"/>
            <w:bottom w:val="none" w:sz="0" w:space="0" w:color="auto"/>
            <w:right w:val="none" w:sz="0" w:space="0" w:color="auto"/>
          </w:divBdr>
        </w:div>
        <w:div w:id="2015261576">
          <w:marLeft w:val="0"/>
          <w:marRight w:val="0"/>
          <w:marTop w:val="0"/>
          <w:marBottom w:val="0"/>
          <w:divBdr>
            <w:top w:val="none" w:sz="0" w:space="0" w:color="auto"/>
            <w:left w:val="none" w:sz="0" w:space="0" w:color="auto"/>
            <w:bottom w:val="none" w:sz="0" w:space="0" w:color="auto"/>
            <w:right w:val="none" w:sz="0" w:space="0" w:color="auto"/>
          </w:divBdr>
        </w:div>
        <w:div w:id="2017070557">
          <w:marLeft w:val="0"/>
          <w:marRight w:val="0"/>
          <w:marTop w:val="0"/>
          <w:marBottom w:val="0"/>
          <w:divBdr>
            <w:top w:val="none" w:sz="0" w:space="0" w:color="auto"/>
            <w:left w:val="none" w:sz="0" w:space="0" w:color="auto"/>
            <w:bottom w:val="none" w:sz="0" w:space="0" w:color="auto"/>
            <w:right w:val="none" w:sz="0" w:space="0" w:color="auto"/>
          </w:divBdr>
        </w:div>
        <w:div w:id="2021855476">
          <w:marLeft w:val="0"/>
          <w:marRight w:val="0"/>
          <w:marTop w:val="0"/>
          <w:marBottom w:val="0"/>
          <w:divBdr>
            <w:top w:val="none" w:sz="0" w:space="0" w:color="auto"/>
            <w:left w:val="none" w:sz="0" w:space="0" w:color="auto"/>
            <w:bottom w:val="none" w:sz="0" w:space="0" w:color="auto"/>
            <w:right w:val="none" w:sz="0" w:space="0" w:color="auto"/>
          </w:divBdr>
        </w:div>
        <w:div w:id="2022314936">
          <w:marLeft w:val="0"/>
          <w:marRight w:val="0"/>
          <w:marTop w:val="0"/>
          <w:marBottom w:val="0"/>
          <w:divBdr>
            <w:top w:val="none" w:sz="0" w:space="0" w:color="auto"/>
            <w:left w:val="none" w:sz="0" w:space="0" w:color="auto"/>
            <w:bottom w:val="none" w:sz="0" w:space="0" w:color="auto"/>
            <w:right w:val="none" w:sz="0" w:space="0" w:color="auto"/>
          </w:divBdr>
        </w:div>
        <w:div w:id="2036886636">
          <w:marLeft w:val="0"/>
          <w:marRight w:val="0"/>
          <w:marTop w:val="0"/>
          <w:marBottom w:val="0"/>
          <w:divBdr>
            <w:top w:val="none" w:sz="0" w:space="0" w:color="auto"/>
            <w:left w:val="none" w:sz="0" w:space="0" w:color="auto"/>
            <w:bottom w:val="none" w:sz="0" w:space="0" w:color="auto"/>
            <w:right w:val="none" w:sz="0" w:space="0" w:color="auto"/>
          </w:divBdr>
        </w:div>
        <w:div w:id="2039505421">
          <w:marLeft w:val="0"/>
          <w:marRight w:val="0"/>
          <w:marTop w:val="0"/>
          <w:marBottom w:val="0"/>
          <w:divBdr>
            <w:top w:val="none" w:sz="0" w:space="0" w:color="auto"/>
            <w:left w:val="none" w:sz="0" w:space="0" w:color="auto"/>
            <w:bottom w:val="none" w:sz="0" w:space="0" w:color="auto"/>
            <w:right w:val="none" w:sz="0" w:space="0" w:color="auto"/>
          </w:divBdr>
        </w:div>
        <w:div w:id="2041003990">
          <w:marLeft w:val="0"/>
          <w:marRight w:val="0"/>
          <w:marTop w:val="0"/>
          <w:marBottom w:val="0"/>
          <w:divBdr>
            <w:top w:val="none" w:sz="0" w:space="0" w:color="auto"/>
            <w:left w:val="none" w:sz="0" w:space="0" w:color="auto"/>
            <w:bottom w:val="none" w:sz="0" w:space="0" w:color="auto"/>
            <w:right w:val="none" w:sz="0" w:space="0" w:color="auto"/>
          </w:divBdr>
        </w:div>
        <w:div w:id="2044019208">
          <w:marLeft w:val="0"/>
          <w:marRight w:val="0"/>
          <w:marTop w:val="0"/>
          <w:marBottom w:val="0"/>
          <w:divBdr>
            <w:top w:val="none" w:sz="0" w:space="0" w:color="auto"/>
            <w:left w:val="none" w:sz="0" w:space="0" w:color="auto"/>
            <w:bottom w:val="none" w:sz="0" w:space="0" w:color="auto"/>
            <w:right w:val="none" w:sz="0" w:space="0" w:color="auto"/>
          </w:divBdr>
        </w:div>
        <w:div w:id="2045330696">
          <w:marLeft w:val="0"/>
          <w:marRight w:val="0"/>
          <w:marTop w:val="0"/>
          <w:marBottom w:val="0"/>
          <w:divBdr>
            <w:top w:val="none" w:sz="0" w:space="0" w:color="auto"/>
            <w:left w:val="none" w:sz="0" w:space="0" w:color="auto"/>
            <w:bottom w:val="none" w:sz="0" w:space="0" w:color="auto"/>
            <w:right w:val="none" w:sz="0" w:space="0" w:color="auto"/>
          </w:divBdr>
        </w:div>
        <w:div w:id="2048529833">
          <w:marLeft w:val="0"/>
          <w:marRight w:val="0"/>
          <w:marTop w:val="0"/>
          <w:marBottom w:val="0"/>
          <w:divBdr>
            <w:top w:val="none" w:sz="0" w:space="0" w:color="auto"/>
            <w:left w:val="none" w:sz="0" w:space="0" w:color="auto"/>
            <w:bottom w:val="none" w:sz="0" w:space="0" w:color="auto"/>
            <w:right w:val="none" w:sz="0" w:space="0" w:color="auto"/>
          </w:divBdr>
        </w:div>
        <w:div w:id="2048723319">
          <w:marLeft w:val="0"/>
          <w:marRight w:val="0"/>
          <w:marTop w:val="0"/>
          <w:marBottom w:val="0"/>
          <w:divBdr>
            <w:top w:val="none" w:sz="0" w:space="0" w:color="auto"/>
            <w:left w:val="none" w:sz="0" w:space="0" w:color="auto"/>
            <w:bottom w:val="none" w:sz="0" w:space="0" w:color="auto"/>
            <w:right w:val="none" w:sz="0" w:space="0" w:color="auto"/>
          </w:divBdr>
        </w:div>
        <w:div w:id="2049331577">
          <w:marLeft w:val="0"/>
          <w:marRight w:val="0"/>
          <w:marTop w:val="0"/>
          <w:marBottom w:val="0"/>
          <w:divBdr>
            <w:top w:val="none" w:sz="0" w:space="0" w:color="auto"/>
            <w:left w:val="none" w:sz="0" w:space="0" w:color="auto"/>
            <w:bottom w:val="none" w:sz="0" w:space="0" w:color="auto"/>
            <w:right w:val="none" w:sz="0" w:space="0" w:color="auto"/>
          </w:divBdr>
        </w:div>
        <w:div w:id="2053574240">
          <w:marLeft w:val="0"/>
          <w:marRight w:val="0"/>
          <w:marTop w:val="0"/>
          <w:marBottom w:val="0"/>
          <w:divBdr>
            <w:top w:val="none" w:sz="0" w:space="0" w:color="auto"/>
            <w:left w:val="none" w:sz="0" w:space="0" w:color="auto"/>
            <w:bottom w:val="none" w:sz="0" w:space="0" w:color="auto"/>
            <w:right w:val="none" w:sz="0" w:space="0" w:color="auto"/>
          </w:divBdr>
        </w:div>
        <w:div w:id="2059812508">
          <w:marLeft w:val="0"/>
          <w:marRight w:val="0"/>
          <w:marTop w:val="0"/>
          <w:marBottom w:val="0"/>
          <w:divBdr>
            <w:top w:val="none" w:sz="0" w:space="0" w:color="auto"/>
            <w:left w:val="none" w:sz="0" w:space="0" w:color="auto"/>
            <w:bottom w:val="none" w:sz="0" w:space="0" w:color="auto"/>
            <w:right w:val="none" w:sz="0" w:space="0" w:color="auto"/>
          </w:divBdr>
        </w:div>
        <w:div w:id="2068841368">
          <w:marLeft w:val="0"/>
          <w:marRight w:val="0"/>
          <w:marTop w:val="0"/>
          <w:marBottom w:val="0"/>
          <w:divBdr>
            <w:top w:val="none" w:sz="0" w:space="0" w:color="auto"/>
            <w:left w:val="none" w:sz="0" w:space="0" w:color="auto"/>
            <w:bottom w:val="none" w:sz="0" w:space="0" w:color="auto"/>
            <w:right w:val="none" w:sz="0" w:space="0" w:color="auto"/>
          </w:divBdr>
        </w:div>
        <w:div w:id="2071682819">
          <w:marLeft w:val="0"/>
          <w:marRight w:val="0"/>
          <w:marTop w:val="0"/>
          <w:marBottom w:val="0"/>
          <w:divBdr>
            <w:top w:val="none" w:sz="0" w:space="0" w:color="auto"/>
            <w:left w:val="none" w:sz="0" w:space="0" w:color="auto"/>
            <w:bottom w:val="none" w:sz="0" w:space="0" w:color="auto"/>
            <w:right w:val="none" w:sz="0" w:space="0" w:color="auto"/>
          </w:divBdr>
        </w:div>
        <w:div w:id="2072726570">
          <w:marLeft w:val="0"/>
          <w:marRight w:val="0"/>
          <w:marTop w:val="0"/>
          <w:marBottom w:val="0"/>
          <w:divBdr>
            <w:top w:val="none" w:sz="0" w:space="0" w:color="auto"/>
            <w:left w:val="none" w:sz="0" w:space="0" w:color="auto"/>
            <w:bottom w:val="none" w:sz="0" w:space="0" w:color="auto"/>
            <w:right w:val="none" w:sz="0" w:space="0" w:color="auto"/>
          </w:divBdr>
        </w:div>
        <w:div w:id="2074505462">
          <w:marLeft w:val="0"/>
          <w:marRight w:val="0"/>
          <w:marTop w:val="0"/>
          <w:marBottom w:val="0"/>
          <w:divBdr>
            <w:top w:val="none" w:sz="0" w:space="0" w:color="auto"/>
            <w:left w:val="none" w:sz="0" w:space="0" w:color="auto"/>
            <w:bottom w:val="none" w:sz="0" w:space="0" w:color="auto"/>
            <w:right w:val="none" w:sz="0" w:space="0" w:color="auto"/>
          </w:divBdr>
        </w:div>
        <w:div w:id="2077894535">
          <w:marLeft w:val="0"/>
          <w:marRight w:val="0"/>
          <w:marTop w:val="0"/>
          <w:marBottom w:val="0"/>
          <w:divBdr>
            <w:top w:val="none" w:sz="0" w:space="0" w:color="auto"/>
            <w:left w:val="none" w:sz="0" w:space="0" w:color="auto"/>
            <w:bottom w:val="none" w:sz="0" w:space="0" w:color="auto"/>
            <w:right w:val="none" w:sz="0" w:space="0" w:color="auto"/>
          </w:divBdr>
        </w:div>
        <w:div w:id="2080860952">
          <w:marLeft w:val="0"/>
          <w:marRight w:val="0"/>
          <w:marTop w:val="0"/>
          <w:marBottom w:val="0"/>
          <w:divBdr>
            <w:top w:val="none" w:sz="0" w:space="0" w:color="auto"/>
            <w:left w:val="none" w:sz="0" w:space="0" w:color="auto"/>
            <w:bottom w:val="none" w:sz="0" w:space="0" w:color="auto"/>
            <w:right w:val="none" w:sz="0" w:space="0" w:color="auto"/>
          </w:divBdr>
        </w:div>
        <w:div w:id="2082751395">
          <w:marLeft w:val="0"/>
          <w:marRight w:val="0"/>
          <w:marTop w:val="0"/>
          <w:marBottom w:val="0"/>
          <w:divBdr>
            <w:top w:val="none" w:sz="0" w:space="0" w:color="auto"/>
            <w:left w:val="none" w:sz="0" w:space="0" w:color="auto"/>
            <w:bottom w:val="none" w:sz="0" w:space="0" w:color="auto"/>
            <w:right w:val="none" w:sz="0" w:space="0" w:color="auto"/>
          </w:divBdr>
        </w:div>
        <w:div w:id="2085830776">
          <w:marLeft w:val="0"/>
          <w:marRight w:val="0"/>
          <w:marTop w:val="0"/>
          <w:marBottom w:val="0"/>
          <w:divBdr>
            <w:top w:val="none" w:sz="0" w:space="0" w:color="auto"/>
            <w:left w:val="none" w:sz="0" w:space="0" w:color="auto"/>
            <w:bottom w:val="none" w:sz="0" w:space="0" w:color="auto"/>
            <w:right w:val="none" w:sz="0" w:space="0" w:color="auto"/>
          </w:divBdr>
        </w:div>
        <w:div w:id="2087996435">
          <w:marLeft w:val="0"/>
          <w:marRight w:val="0"/>
          <w:marTop w:val="0"/>
          <w:marBottom w:val="0"/>
          <w:divBdr>
            <w:top w:val="none" w:sz="0" w:space="0" w:color="auto"/>
            <w:left w:val="none" w:sz="0" w:space="0" w:color="auto"/>
            <w:bottom w:val="none" w:sz="0" w:space="0" w:color="auto"/>
            <w:right w:val="none" w:sz="0" w:space="0" w:color="auto"/>
          </w:divBdr>
        </w:div>
        <w:div w:id="2088185060">
          <w:marLeft w:val="0"/>
          <w:marRight w:val="0"/>
          <w:marTop w:val="0"/>
          <w:marBottom w:val="0"/>
          <w:divBdr>
            <w:top w:val="none" w:sz="0" w:space="0" w:color="auto"/>
            <w:left w:val="none" w:sz="0" w:space="0" w:color="auto"/>
            <w:bottom w:val="none" w:sz="0" w:space="0" w:color="auto"/>
            <w:right w:val="none" w:sz="0" w:space="0" w:color="auto"/>
          </w:divBdr>
        </w:div>
        <w:div w:id="2089767363">
          <w:marLeft w:val="0"/>
          <w:marRight w:val="0"/>
          <w:marTop w:val="0"/>
          <w:marBottom w:val="0"/>
          <w:divBdr>
            <w:top w:val="none" w:sz="0" w:space="0" w:color="auto"/>
            <w:left w:val="none" w:sz="0" w:space="0" w:color="auto"/>
            <w:bottom w:val="none" w:sz="0" w:space="0" w:color="auto"/>
            <w:right w:val="none" w:sz="0" w:space="0" w:color="auto"/>
          </w:divBdr>
        </w:div>
        <w:div w:id="2105494534">
          <w:marLeft w:val="0"/>
          <w:marRight w:val="0"/>
          <w:marTop w:val="0"/>
          <w:marBottom w:val="0"/>
          <w:divBdr>
            <w:top w:val="none" w:sz="0" w:space="0" w:color="auto"/>
            <w:left w:val="none" w:sz="0" w:space="0" w:color="auto"/>
            <w:bottom w:val="none" w:sz="0" w:space="0" w:color="auto"/>
            <w:right w:val="none" w:sz="0" w:space="0" w:color="auto"/>
          </w:divBdr>
        </w:div>
        <w:div w:id="2106417313">
          <w:marLeft w:val="0"/>
          <w:marRight w:val="0"/>
          <w:marTop w:val="0"/>
          <w:marBottom w:val="0"/>
          <w:divBdr>
            <w:top w:val="none" w:sz="0" w:space="0" w:color="auto"/>
            <w:left w:val="none" w:sz="0" w:space="0" w:color="auto"/>
            <w:bottom w:val="none" w:sz="0" w:space="0" w:color="auto"/>
            <w:right w:val="none" w:sz="0" w:space="0" w:color="auto"/>
          </w:divBdr>
        </w:div>
        <w:div w:id="2107117623">
          <w:marLeft w:val="0"/>
          <w:marRight w:val="0"/>
          <w:marTop w:val="0"/>
          <w:marBottom w:val="0"/>
          <w:divBdr>
            <w:top w:val="none" w:sz="0" w:space="0" w:color="auto"/>
            <w:left w:val="none" w:sz="0" w:space="0" w:color="auto"/>
            <w:bottom w:val="none" w:sz="0" w:space="0" w:color="auto"/>
            <w:right w:val="none" w:sz="0" w:space="0" w:color="auto"/>
          </w:divBdr>
        </w:div>
        <w:div w:id="2110658465">
          <w:marLeft w:val="0"/>
          <w:marRight w:val="0"/>
          <w:marTop w:val="0"/>
          <w:marBottom w:val="0"/>
          <w:divBdr>
            <w:top w:val="none" w:sz="0" w:space="0" w:color="auto"/>
            <w:left w:val="none" w:sz="0" w:space="0" w:color="auto"/>
            <w:bottom w:val="none" w:sz="0" w:space="0" w:color="auto"/>
            <w:right w:val="none" w:sz="0" w:space="0" w:color="auto"/>
          </w:divBdr>
        </w:div>
        <w:div w:id="2115973204">
          <w:marLeft w:val="0"/>
          <w:marRight w:val="0"/>
          <w:marTop w:val="0"/>
          <w:marBottom w:val="0"/>
          <w:divBdr>
            <w:top w:val="none" w:sz="0" w:space="0" w:color="auto"/>
            <w:left w:val="none" w:sz="0" w:space="0" w:color="auto"/>
            <w:bottom w:val="none" w:sz="0" w:space="0" w:color="auto"/>
            <w:right w:val="none" w:sz="0" w:space="0" w:color="auto"/>
          </w:divBdr>
        </w:div>
        <w:div w:id="2117216077">
          <w:marLeft w:val="0"/>
          <w:marRight w:val="0"/>
          <w:marTop w:val="0"/>
          <w:marBottom w:val="0"/>
          <w:divBdr>
            <w:top w:val="none" w:sz="0" w:space="0" w:color="auto"/>
            <w:left w:val="none" w:sz="0" w:space="0" w:color="auto"/>
            <w:bottom w:val="none" w:sz="0" w:space="0" w:color="auto"/>
            <w:right w:val="none" w:sz="0" w:space="0" w:color="auto"/>
          </w:divBdr>
        </w:div>
        <w:div w:id="2119711352">
          <w:marLeft w:val="0"/>
          <w:marRight w:val="0"/>
          <w:marTop w:val="0"/>
          <w:marBottom w:val="0"/>
          <w:divBdr>
            <w:top w:val="none" w:sz="0" w:space="0" w:color="auto"/>
            <w:left w:val="none" w:sz="0" w:space="0" w:color="auto"/>
            <w:bottom w:val="none" w:sz="0" w:space="0" w:color="auto"/>
            <w:right w:val="none" w:sz="0" w:space="0" w:color="auto"/>
          </w:divBdr>
        </w:div>
        <w:div w:id="2121291629">
          <w:marLeft w:val="0"/>
          <w:marRight w:val="0"/>
          <w:marTop w:val="0"/>
          <w:marBottom w:val="0"/>
          <w:divBdr>
            <w:top w:val="none" w:sz="0" w:space="0" w:color="auto"/>
            <w:left w:val="none" w:sz="0" w:space="0" w:color="auto"/>
            <w:bottom w:val="none" w:sz="0" w:space="0" w:color="auto"/>
            <w:right w:val="none" w:sz="0" w:space="0" w:color="auto"/>
          </w:divBdr>
        </w:div>
        <w:div w:id="2122022872">
          <w:marLeft w:val="0"/>
          <w:marRight w:val="0"/>
          <w:marTop w:val="0"/>
          <w:marBottom w:val="0"/>
          <w:divBdr>
            <w:top w:val="none" w:sz="0" w:space="0" w:color="auto"/>
            <w:left w:val="none" w:sz="0" w:space="0" w:color="auto"/>
            <w:bottom w:val="none" w:sz="0" w:space="0" w:color="auto"/>
            <w:right w:val="none" w:sz="0" w:space="0" w:color="auto"/>
          </w:divBdr>
        </w:div>
        <w:div w:id="2124297479">
          <w:marLeft w:val="0"/>
          <w:marRight w:val="0"/>
          <w:marTop w:val="0"/>
          <w:marBottom w:val="0"/>
          <w:divBdr>
            <w:top w:val="none" w:sz="0" w:space="0" w:color="auto"/>
            <w:left w:val="none" w:sz="0" w:space="0" w:color="auto"/>
            <w:bottom w:val="none" w:sz="0" w:space="0" w:color="auto"/>
            <w:right w:val="none" w:sz="0" w:space="0" w:color="auto"/>
          </w:divBdr>
        </w:div>
        <w:div w:id="2125151460">
          <w:marLeft w:val="0"/>
          <w:marRight w:val="0"/>
          <w:marTop w:val="0"/>
          <w:marBottom w:val="0"/>
          <w:divBdr>
            <w:top w:val="none" w:sz="0" w:space="0" w:color="auto"/>
            <w:left w:val="none" w:sz="0" w:space="0" w:color="auto"/>
            <w:bottom w:val="none" w:sz="0" w:space="0" w:color="auto"/>
            <w:right w:val="none" w:sz="0" w:space="0" w:color="auto"/>
          </w:divBdr>
        </w:div>
        <w:div w:id="2126269191">
          <w:marLeft w:val="0"/>
          <w:marRight w:val="0"/>
          <w:marTop w:val="0"/>
          <w:marBottom w:val="0"/>
          <w:divBdr>
            <w:top w:val="none" w:sz="0" w:space="0" w:color="auto"/>
            <w:left w:val="none" w:sz="0" w:space="0" w:color="auto"/>
            <w:bottom w:val="none" w:sz="0" w:space="0" w:color="auto"/>
            <w:right w:val="none" w:sz="0" w:space="0" w:color="auto"/>
          </w:divBdr>
        </w:div>
        <w:div w:id="2127577121">
          <w:marLeft w:val="0"/>
          <w:marRight w:val="0"/>
          <w:marTop w:val="0"/>
          <w:marBottom w:val="0"/>
          <w:divBdr>
            <w:top w:val="none" w:sz="0" w:space="0" w:color="auto"/>
            <w:left w:val="none" w:sz="0" w:space="0" w:color="auto"/>
            <w:bottom w:val="none" w:sz="0" w:space="0" w:color="auto"/>
            <w:right w:val="none" w:sz="0" w:space="0" w:color="auto"/>
          </w:divBdr>
        </w:div>
        <w:div w:id="2138065240">
          <w:marLeft w:val="0"/>
          <w:marRight w:val="0"/>
          <w:marTop w:val="0"/>
          <w:marBottom w:val="0"/>
          <w:divBdr>
            <w:top w:val="none" w:sz="0" w:space="0" w:color="auto"/>
            <w:left w:val="none" w:sz="0" w:space="0" w:color="auto"/>
            <w:bottom w:val="none" w:sz="0" w:space="0" w:color="auto"/>
            <w:right w:val="none" w:sz="0" w:space="0" w:color="auto"/>
          </w:divBdr>
        </w:div>
        <w:div w:id="2139108145">
          <w:marLeft w:val="0"/>
          <w:marRight w:val="0"/>
          <w:marTop w:val="0"/>
          <w:marBottom w:val="0"/>
          <w:divBdr>
            <w:top w:val="none" w:sz="0" w:space="0" w:color="auto"/>
            <w:left w:val="none" w:sz="0" w:space="0" w:color="auto"/>
            <w:bottom w:val="none" w:sz="0" w:space="0" w:color="auto"/>
            <w:right w:val="none" w:sz="0" w:space="0" w:color="auto"/>
          </w:divBdr>
        </w:div>
        <w:div w:id="2141071187">
          <w:marLeft w:val="0"/>
          <w:marRight w:val="0"/>
          <w:marTop w:val="0"/>
          <w:marBottom w:val="0"/>
          <w:divBdr>
            <w:top w:val="none" w:sz="0" w:space="0" w:color="auto"/>
            <w:left w:val="none" w:sz="0" w:space="0" w:color="auto"/>
            <w:bottom w:val="none" w:sz="0" w:space="0" w:color="auto"/>
            <w:right w:val="none" w:sz="0" w:space="0" w:color="auto"/>
          </w:divBdr>
        </w:div>
      </w:divsChild>
    </w:div>
    <w:div w:id="441268508">
      <w:bodyDiv w:val="1"/>
      <w:marLeft w:val="0"/>
      <w:marRight w:val="0"/>
      <w:marTop w:val="0"/>
      <w:marBottom w:val="0"/>
      <w:divBdr>
        <w:top w:val="none" w:sz="0" w:space="0" w:color="auto"/>
        <w:left w:val="none" w:sz="0" w:space="0" w:color="auto"/>
        <w:bottom w:val="none" w:sz="0" w:space="0" w:color="auto"/>
        <w:right w:val="none" w:sz="0" w:space="0" w:color="auto"/>
      </w:divBdr>
    </w:div>
    <w:div w:id="449713487">
      <w:bodyDiv w:val="1"/>
      <w:marLeft w:val="0"/>
      <w:marRight w:val="0"/>
      <w:marTop w:val="0"/>
      <w:marBottom w:val="0"/>
      <w:divBdr>
        <w:top w:val="none" w:sz="0" w:space="0" w:color="auto"/>
        <w:left w:val="none" w:sz="0" w:space="0" w:color="auto"/>
        <w:bottom w:val="none" w:sz="0" w:space="0" w:color="auto"/>
        <w:right w:val="none" w:sz="0" w:space="0" w:color="auto"/>
      </w:divBdr>
    </w:div>
    <w:div w:id="475537400">
      <w:bodyDiv w:val="1"/>
      <w:marLeft w:val="0"/>
      <w:marRight w:val="0"/>
      <w:marTop w:val="0"/>
      <w:marBottom w:val="0"/>
      <w:divBdr>
        <w:top w:val="none" w:sz="0" w:space="0" w:color="auto"/>
        <w:left w:val="none" w:sz="0" w:space="0" w:color="auto"/>
        <w:bottom w:val="none" w:sz="0" w:space="0" w:color="auto"/>
        <w:right w:val="none" w:sz="0" w:space="0" w:color="auto"/>
      </w:divBdr>
    </w:div>
    <w:div w:id="483592879">
      <w:bodyDiv w:val="1"/>
      <w:marLeft w:val="0"/>
      <w:marRight w:val="0"/>
      <w:marTop w:val="0"/>
      <w:marBottom w:val="0"/>
      <w:divBdr>
        <w:top w:val="none" w:sz="0" w:space="0" w:color="auto"/>
        <w:left w:val="none" w:sz="0" w:space="0" w:color="auto"/>
        <w:bottom w:val="none" w:sz="0" w:space="0" w:color="auto"/>
        <w:right w:val="none" w:sz="0" w:space="0" w:color="auto"/>
      </w:divBdr>
    </w:div>
    <w:div w:id="558639899">
      <w:bodyDiv w:val="1"/>
      <w:marLeft w:val="0"/>
      <w:marRight w:val="0"/>
      <w:marTop w:val="0"/>
      <w:marBottom w:val="0"/>
      <w:divBdr>
        <w:top w:val="none" w:sz="0" w:space="0" w:color="auto"/>
        <w:left w:val="none" w:sz="0" w:space="0" w:color="auto"/>
        <w:bottom w:val="none" w:sz="0" w:space="0" w:color="auto"/>
        <w:right w:val="none" w:sz="0" w:space="0" w:color="auto"/>
      </w:divBdr>
    </w:div>
    <w:div w:id="601499096">
      <w:bodyDiv w:val="1"/>
      <w:marLeft w:val="0"/>
      <w:marRight w:val="0"/>
      <w:marTop w:val="0"/>
      <w:marBottom w:val="0"/>
      <w:divBdr>
        <w:top w:val="none" w:sz="0" w:space="0" w:color="auto"/>
        <w:left w:val="none" w:sz="0" w:space="0" w:color="auto"/>
        <w:bottom w:val="none" w:sz="0" w:space="0" w:color="auto"/>
        <w:right w:val="none" w:sz="0" w:space="0" w:color="auto"/>
      </w:divBdr>
      <w:divsChild>
        <w:div w:id="1145665929">
          <w:marLeft w:val="0"/>
          <w:marRight w:val="0"/>
          <w:marTop w:val="0"/>
          <w:marBottom w:val="0"/>
          <w:divBdr>
            <w:top w:val="none" w:sz="0" w:space="0" w:color="auto"/>
            <w:left w:val="none" w:sz="0" w:space="0" w:color="auto"/>
            <w:bottom w:val="none" w:sz="0" w:space="0" w:color="auto"/>
            <w:right w:val="none" w:sz="0" w:space="0" w:color="auto"/>
          </w:divBdr>
        </w:div>
      </w:divsChild>
    </w:div>
    <w:div w:id="647368093">
      <w:bodyDiv w:val="1"/>
      <w:marLeft w:val="0"/>
      <w:marRight w:val="0"/>
      <w:marTop w:val="0"/>
      <w:marBottom w:val="0"/>
      <w:divBdr>
        <w:top w:val="none" w:sz="0" w:space="0" w:color="auto"/>
        <w:left w:val="none" w:sz="0" w:space="0" w:color="auto"/>
        <w:bottom w:val="none" w:sz="0" w:space="0" w:color="auto"/>
        <w:right w:val="none" w:sz="0" w:space="0" w:color="auto"/>
      </w:divBdr>
    </w:div>
    <w:div w:id="683244686">
      <w:bodyDiv w:val="1"/>
      <w:marLeft w:val="0"/>
      <w:marRight w:val="0"/>
      <w:marTop w:val="0"/>
      <w:marBottom w:val="0"/>
      <w:divBdr>
        <w:top w:val="none" w:sz="0" w:space="0" w:color="auto"/>
        <w:left w:val="none" w:sz="0" w:space="0" w:color="auto"/>
        <w:bottom w:val="none" w:sz="0" w:space="0" w:color="auto"/>
        <w:right w:val="none" w:sz="0" w:space="0" w:color="auto"/>
      </w:divBdr>
    </w:div>
    <w:div w:id="716054684">
      <w:bodyDiv w:val="1"/>
      <w:marLeft w:val="0"/>
      <w:marRight w:val="0"/>
      <w:marTop w:val="0"/>
      <w:marBottom w:val="0"/>
      <w:divBdr>
        <w:top w:val="none" w:sz="0" w:space="0" w:color="auto"/>
        <w:left w:val="none" w:sz="0" w:space="0" w:color="auto"/>
        <w:bottom w:val="none" w:sz="0" w:space="0" w:color="auto"/>
        <w:right w:val="none" w:sz="0" w:space="0" w:color="auto"/>
      </w:divBdr>
      <w:divsChild>
        <w:div w:id="1967158218">
          <w:marLeft w:val="0"/>
          <w:marRight w:val="0"/>
          <w:marTop w:val="0"/>
          <w:marBottom w:val="0"/>
          <w:divBdr>
            <w:top w:val="none" w:sz="0" w:space="0" w:color="auto"/>
            <w:left w:val="none" w:sz="0" w:space="0" w:color="auto"/>
            <w:bottom w:val="none" w:sz="0" w:space="0" w:color="auto"/>
            <w:right w:val="none" w:sz="0" w:space="0" w:color="auto"/>
          </w:divBdr>
          <w:divsChild>
            <w:div w:id="156606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29449">
      <w:bodyDiv w:val="1"/>
      <w:marLeft w:val="0"/>
      <w:marRight w:val="0"/>
      <w:marTop w:val="0"/>
      <w:marBottom w:val="0"/>
      <w:divBdr>
        <w:top w:val="none" w:sz="0" w:space="0" w:color="auto"/>
        <w:left w:val="none" w:sz="0" w:space="0" w:color="auto"/>
        <w:bottom w:val="none" w:sz="0" w:space="0" w:color="auto"/>
        <w:right w:val="none" w:sz="0" w:space="0" w:color="auto"/>
      </w:divBdr>
      <w:divsChild>
        <w:div w:id="85811903">
          <w:marLeft w:val="0"/>
          <w:marRight w:val="0"/>
          <w:marTop w:val="0"/>
          <w:marBottom w:val="0"/>
          <w:divBdr>
            <w:top w:val="none" w:sz="0" w:space="0" w:color="auto"/>
            <w:left w:val="none" w:sz="0" w:space="0" w:color="auto"/>
            <w:bottom w:val="none" w:sz="0" w:space="0" w:color="auto"/>
            <w:right w:val="none" w:sz="0" w:space="0" w:color="auto"/>
          </w:divBdr>
        </w:div>
        <w:div w:id="178396109">
          <w:marLeft w:val="0"/>
          <w:marRight w:val="0"/>
          <w:marTop w:val="0"/>
          <w:marBottom w:val="0"/>
          <w:divBdr>
            <w:top w:val="none" w:sz="0" w:space="0" w:color="auto"/>
            <w:left w:val="none" w:sz="0" w:space="0" w:color="auto"/>
            <w:bottom w:val="none" w:sz="0" w:space="0" w:color="auto"/>
            <w:right w:val="none" w:sz="0" w:space="0" w:color="auto"/>
          </w:divBdr>
        </w:div>
        <w:div w:id="356467414">
          <w:marLeft w:val="0"/>
          <w:marRight w:val="0"/>
          <w:marTop w:val="0"/>
          <w:marBottom w:val="0"/>
          <w:divBdr>
            <w:top w:val="none" w:sz="0" w:space="0" w:color="auto"/>
            <w:left w:val="none" w:sz="0" w:space="0" w:color="auto"/>
            <w:bottom w:val="none" w:sz="0" w:space="0" w:color="auto"/>
            <w:right w:val="none" w:sz="0" w:space="0" w:color="auto"/>
          </w:divBdr>
        </w:div>
        <w:div w:id="593395385">
          <w:marLeft w:val="0"/>
          <w:marRight w:val="0"/>
          <w:marTop w:val="0"/>
          <w:marBottom w:val="0"/>
          <w:divBdr>
            <w:top w:val="none" w:sz="0" w:space="0" w:color="auto"/>
            <w:left w:val="none" w:sz="0" w:space="0" w:color="auto"/>
            <w:bottom w:val="none" w:sz="0" w:space="0" w:color="auto"/>
            <w:right w:val="none" w:sz="0" w:space="0" w:color="auto"/>
          </w:divBdr>
        </w:div>
        <w:div w:id="1275555091">
          <w:marLeft w:val="0"/>
          <w:marRight w:val="0"/>
          <w:marTop w:val="0"/>
          <w:marBottom w:val="0"/>
          <w:divBdr>
            <w:top w:val="none" w:sz="0" w:space="0" w:color="auto"/>
            <w:left w:val="none" w:sz="0" w:space="0" w:color="auto"/>
            <w:bottom w:val="none" w:sz="0" w:space="0" w:color="auto"/>
            <w:right w:val="none" w:sz="0" w:space="0" w:color="auto"/>
          </w:divBdr>
        </w:div>
      </w:divsChild>
    </w:div>
    <w:div w:id="887764200">
      <w:bodyDiv w:val="1"/>
      <w:marLeft w:val="0"/>
      <w:marRight w:val="0"/>
      <w:marTop w:val="0"/>
      <w:marBottom w:val="0"/>
      <w:divBdr>
        <w:top w:val="none" w:sz="0" w:space="0" w:color="auto"/>
        <w:left w:val="none" w:sz="0" w:space="0" w:color="auto"/>
        <w:bottom w:val="none" w:sz="0" w:space="0" w:color="auto"/>
        <w:right w:val="none" w:sz="0" w:space="0" w:color="auto"/>
      </w:divBdr>
      <w:divsChild>
        <w:div w:id="729494991">
          <w:marLeft w:val="0"/>
          <w:marRight w:val="0"/>
          <w:marTop w:val="0"/>
          <w:marBottom w:val="0"/>
          <w:divBdr>
            <w:top w:val="none" w:sz="0" w:space="0" w:color="auto"/>
            <w:left w:val="none" w:sz="0" w:space="0" w:color="auto"/>
            <w:bottom w:val="none" w:sz="0" w:space="0" w:color="auto"/>
            <w:right w:val="none" w:sz="0" w:space="0" w:color="auto"/>
          </w:divBdr>
        </w:div>
        <w:div w:id="1801141951">
          <w:marLeft w:val="0"/>
          <w:marRight w:val="0"/>
          <w:marTop w:val="0"/>
          <w:marBottom w:val="0"/>
          <w:divBdr>
            <w:top w:val="none" w:sz="0" w:space="0" w:color="auto"/>
            <w:left w:val="none" w:sz="0" w:space="0" w:color="auto"/>
            <w:bottom w:val="none" w:sz="0" w:space="0" w:color="auto"/>
            <w:right w:val="none" w:sz="0" w:space="0" w:color="auto"/>
          </w:divBdr>
        </w:div>
      </w:divsChild>
    </w:div>
    <w:div w:id="935601324">
      <w:bodyDiv w:val="1"/>
      <w:marLeft w:val="0"/>
      <w:marRight w:val="0"/>
      <w:marTop w:val="0"/>
      <w:marBottom w:val="0"/>
      <w:divBdr>
        <w:top w:val="none" w:sz="0" w:space="0" w:color="auto"/>
        <w:left w:val="none" w:sz="0" w:space="0" w:color="auto"/>
        <w:bottom w:val="none" w:sz="0" w:space="0" w:color="auto"/>
        <w:right w:val="none" w:sz="0" w:space="0" w:color="auto"/>
      </w:divBdr>
    </w:div>
    <w:div w:id="995494325">
      <w:bodyDiv w:val="1"/>
      <w:marLeft w:val="0"/>
      <w:marRight w:val="0"/>
      <w:marTop w:val="0"/>
      <w:marBottom w:val="0"/>
      <w:divBdr>
        <w:top w:val="none" w:sz="0" w:space="0" w:color="auto"/>
        <w:left w:val="none" w:sz="0" w:space="0" w:color="auto"/>
        <w:bottom w:val="none" w:sz="0" w:space="0" w:color="auto"/>
        <w:right w:val="none" w:sz="0" w:space="0" w:color="auto"/>
      </w:divBdr>
    </w:div>
    <w:div w:id="1048724973">
      <w:bodyDiv w:val="1"/>
      <w:marLeft w:val="0"/>
      <w:marRight w:val="0"/>
      <w:marTop w:val="0"/>
      <w:marBottom w:val="0"/>
      <w:divBdr>
        <w:top w:val="none" w:sz="0" w:space="0" w:color="auto"/>
        <w:left w:val="none" w:sz="0" w:space="0" w:color="auto"/>
        <w:bottom w:val="none" w:sz="0" w:space="0" w:color="auto"/>
        <w:right w:val="none" w:sz="0" w:space="0" w:color="auto"/>
      </w:divBdr>
    </w:div>
    <w:div w:id="1100831135">
      <w:bodyDiv w:val="1"/>
      <w:marLeft w:val="0"/>
      <w:marRight w:val="0"/>
      <w:marTop w:val="0"/>
      <w:marBottom w:val="0"/>
      <w:divBdr>
        <w:top w:val="none" w:sz="0" w:space="0" w:color="auto"/>
        <w:left w:val="none" w:sz="0" w:space="0" w:color="auto"/>
        <w:bottom w:val="none" w:sz="0" w:space="0" w:color="auto"/>
        <w:right w:val="none" w:sz="0" w:space="0" w:color="auto"/>
      </w:divBdr>
      <w:divsChild>
        <w:div w:id="1852258189">
          <w:marLeft w:val="0"/>
          <w:marRight w:val="0"/>
          <w:marTop w:val="0"/>
          <w:marBottom w:val="0"/>
          <w:divBdr>
            <w:top w:val="none" w:sz="0" w:space="0" w:color="auto"/>
            <w:left w:val="none" w:sz="0" w:space="0" w:color="auto"/>
            <w:bottom w:val="none" w:sz="0" w:space="0" w:color="auto"/>
            <w:right w:val="none" w:sz="0" w:space="0" w:color="auto"/>
          </w:divBdr>
          <w:divsChild>
            <w:div w:id="23750993">
              <w:marLeft w:val="0"/>
              <w:marRight w:val="0"/>
              <w:marTop w:val="0"/>
              <w:marBottom w:val="0"/>
              <w:divBdr>
                <w:top w:val="none" w:sz="0" w:space="0" w:color="auto"/>
                <w:left w:val="none" w:sz="0" w:space="0" w:color="auto"/>
                <w:bottom w:val="none" w:sz="0" w:space="0" w:color="auto"/>
                <w:right w:val="none" w:sz="0" w:space="0" w:color="auto"/>
              </w:divBdr>
              <w:divsChild>
                <w:div w:id="1767454831">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434">
      <w:bodyDiv w:val="1"/>
      <w:marLeft w:val="0"/>
      <w:marRight w:val="0"/>
      <w:marTop w:val="0"/>
      <w:marBottom w:val="0"/>
      <w:divBdr>
        <w:top w:val="none" w:sz="0" w:space="0" w:color="auto"/>
        <w:left w:val="none" w:sz="0" w:space="0" w:color="auto"/>
        <w:bottom w:val="none" w:sz="0" w:space="0" w:color="auto"/>
        <w:right w:val="none" w:sz="0" w:space="0" w:color="auto"/>
      </w:divBdr>
    </w:div>
    <w:div w:id="1154025033">
      <w:bodyDiv w:val="1"/>
      <w:marLeft w:val="0"/>
      <w:marRight w:val="0"/>
      <w:marTop w:val="0"/>
      <w:marBottom w:val="0"/>
      <w:divBdr>
        <w:top w:val="none" w:sz="0" w:space="0" w:color="auto"/>
        <w:left w:val="none" w:sz="0" w:space="0" w:color="auto"/>
        <w:bottom w:val="none" w:sz="0" w:space="0" w:color="auto"/>
        <w:right w:val="none" w:sz="0" w:space="0" w:color="auto"/>
      </w:divBdr>
    </w:div>
    <w:div w:id="1237590349">
      <w:bodyDiv w:val="1"/>
      <w:marLeft w:val="0"/>
      <w:marRight w:val="0"/>
      <w:marTop w:val="0"/>
      <w:marBottom w:val="0"/>
      <w:divBdr>
        <w:top w:val="none" w:sz="0" w:space="0" w:color="auto"/>
        <w:left w:val="none" w:sz="0" w:space="0" w:color="auto"/>
        <w:bottom w:val="none" w:sz="0" w:space="0" w:color="auto"/>
        <w:right w:val="none" w:sz="0" w:space="0" w:color="auto"/>
      </w:divBdr>
      <w:divsChild>
        <w:div w:id="20938416">
          <w:marLeft w:val="0"/>
          <w:marRight w:val="0"/>
          <w:marTop w:val="0"/>
          <w:marBottom w:val="0"/>
          <w:divBdr>
            <w:top w:val="none" w:sz="0" w:space="0" w:color="auto"/>
            <w:left w:val="none" w:sz="0" w:space="0" w:color="auto"/>
            <w:bottom w:val="none" w:sz="0" w:space="0" w:color="auto"/>
            <w:right w:val="none" w:sz="0" w:space="0" w:color="auto"/>
          </w:divBdr>
        </w:div>
        <w:div w:id="1552569128">
          <w:marLeft w:val="0"/>
          <w:marRight w:val="0"/>
          <w:marTop w:val="0"/>
          <w:marBottom w:val="0"/>
          <w:divBdr>
            <w:top w:val="none" w:sz="0" w:space="0" w:color="auto"/>
            <w:left w:val="none" w:sz="0" w:space="0" w:color="auto"/>
            <w:bottom w:val="none" w:sz="0" w:space="0" w:color="auto"/>
            <w:right w:val="none" w:sz="0" w:space="0" w:color="auto"/>
          </w:divBdr>
        </w:div>
      </w:divsChild>
    </w:div>
    <w:div w:id="1372149819">
      <w:bodyDiv w:val="1"/>
      <w:marLeft w:val="0"/>
      <w:marRight w:val="0"/>
      <w:marTop w:val="0"/>
      <w:marBottom w:val="0"/>
      <w:divBdr>
        <w:top w:val="none" w:sz="0" w:space="0" w:color="auto"/>
        <w:left w:val="none" w:sz="0" w:space="0" w:color="auto"/>
        <w:bottom w:val="none" w:sz="0" w:space="0" w:color="auto"/>
        <w:right w:val="none" w:sz="0" w:space="0" w:color="auto"/>
      </w:divBdr>
    </w:div>
    <w:div w:id="1419860463">
      <w:bodyDiv w:val="1"/>
      <w:marLeft w:val="0"/>
      <w:marRight w:val="0"/>
      <w:marTop w:val="0"/>
      <w:marBottom w:val="0"/>
      <w:divBdr>
        <w:top w:val="none" w:sz="0" w:space="0" w:color="auto"/>
        <w:left w:val="none" w:sz="0" w:space="0" w:color="auto"/>
        <w:bottom w:val="none" w:sz="0" w:space="0" w:color="auto"/>
        <w:right w:val="none" w:sz="0" w:space="0" w:color="auto"/>
      </w:divBdr>
      <w:divsChild>
        <w:div w:id="990794994">
          <w:marLeft w:val="0"/>
          <w:marRight w:val="0"/>
          <w:marTop w:val="0"/>
          <w:marBottom w:val="0"/>
          <w:divBdr>
            <w:top w:val="none" w:sz="0" w:space="0" w:color="auto"/>
            <w:left w:val="none" w:sz="0" w:space="0" w:color="auto"/>
            <w:bottom w:val="none" w:sz="0" w:space="0" w:color="auto"/>
            <w:right w:val="none" w:sz="0" w:space="0" w:color="auto"/>
          </w:divBdr>
        </w:div>
        <w:div w:id="1681346351">
          <w:marLeft w:val="0"/>
          <w:marRight w:val="0"/>
          <w:marTop w:val="0"/>
          <w:marBottom w:val="0"/>
          <w:divBdr>
            <w:top w:val="none" w:sz="0" w:space="0" w:color="auto"/>
            <w:left w:val="none" w:sz="0" w:space="0" w:color="auto"/>
            <w:bottom w:val="none" w:sz="0" w:space="0" w:color="auto"/>
            <w:right w:val="none" w:sz="0" w:space="0" w:color="auto"/>
          </w:divBdr>
        </w:div>
      </w:divsChild>
    </w:div>
    <w:div w:id="1422987941">
      <w:bodyDiv w:val="1"/>
      <w:marLeft w:val="0"/>
      <w:marRight w:val="0"/>
      <w:marTop w:val="0"/>
      <w:marBottom w:val="0"/>
      <w:divBdr>
        <w:top w:val="none" w:sz="0" w:space="0" w:color="auto"/>
        <w:left w:val="none" w:sz="0" w:space="0" w:color="auto"/>
        <w:bottom w:val="none" w:sz="0" w:space="0" w:color="auto"/>
        <w:right w:val="none" w:sz="0" w:space="0" w:color="auto"/>
      </w:divBdr>
      <w:divsChild>
        <w:div w:id="266547595">
          <w:marLeft w:val="0"/>
          <w:marRight w:val="0"/>
          <w:marTop w:val="0"/>
          <w:marBottom w:val="0"/>
          <w:divBdr>
            <w:top w:val="none" w:sz="0" w:space="0" w:color="auto"/>
            <w:left w:val="none" w:sz="0" w:space="0" w:color="auto"/>
            <w:bottom w:val="none" w:sz="0" w:space="0" w:color="auto"/>
            <w:right w:val="none" w:sz="0" w:space="0" w:color="auto"/>
          </w:divBdr>
          <w:divsChild>
            <w:div w:id="1892569698">
              <w:marLeft w:val="0"/>
              <w:marRight w:val="0"/>
              <w:marTop w:val="0"/>
              <w:marBottom w:val="0"/>
              <w:divBdr>
                <w:top w:val="none" w:sz="0" w:space="0" w:color="auto"/>
                <w:left w:val="none" w:sz="0" w:space="0" w:color="auto"/>
                <w:bottom w:val="none" w:sz="0" w:space="0" w:color="auto"/>
                <w:right w:val="none" w:sz="0" w:space="0" w:color="auto"/>
              </w:divBdr>
              <w:divsChild>
                <w:div w:id="229271652">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49695">
      <w:bodyDiv w:val="1"/>
      <w:marLeft w:val="0"/>
      <w:marRight w:val="0"/>
      <w:marTop w:val="0"/>
      <w:marBottom w:val="0"/>
      <w:divBdr>
        <w:top w:val="none" w:sz="0" w:space="0" w:color="auto"/>
        <w:left w:val="none" w:sz="0" w:space="0" w:color="auto"/>
        <w:bottom w:val="none" w:sz="0" w:space="0" w:color="auto"/>
        <w:right w:val="none" w:sz="0" w:space="0" w:color="auto"/>
      </w:divBdr>
    </w:div>
    <w:div w:id="1535581155">
      <w:bodyDiv w:val="1"/>
      <w:marLeft w:val="0"/>
      <w:marRight w:val="0"/>
      <w:marTop w:val="0"/>
      <w:marBottom w:val="0"/>
      <w:divBdr>
        <w:top w:val="none" w:sz="0" w:space="0" w:color="auto"/>
        <w:left w:val="none" w:sz="0" w:space="0" w:color="auto"/>
        <w:bottom w:val="none" w:sz="0" w:space="0" w:color="auto"/>
        <w:right w:val="none" w:sz="0" w:space="0" w:color="auto"/>
      </w:divBdr>
    </w:div>
    <w:div w:id="1537692473">
      <w:bodyDiv w:val="1"/>
      <w:marLeft w:val="0"/>
      <w:marRight w:val="0"/>
      <w:marTop w:val="0"/>
      <w:marBottom w:val="0"/>
      <w:divBdr>
        <w:top w:val="none" w:sz="0" w:space="0" w:color="auto"/>
        <w:left w:val="none" w:sz="0" w:space="0" w:color="auto"/>
        <w:bottom w:val="none" w:sz="0" w:space="0" w:color="auto"/>
        <w:right w:val="none" w:sz="0" w:space="0" w:color="auto"/>
      </w:divBdr>
    </w:div>
    <w:div w:id="1602106544">
      <w:bodyDiv w:val="1"/>
      <w:marLeft w:val="0"/>
      <w:marRight w:val="0"/>
      <w:marTop w:val="0"/>
      <w:marBottom w:val="0"/>
      <w:divBdr>
        <w:top w:val="none" w:sz="0" w:space="0" w:color="auto"/>
        <w:left w:val="none" w:sz="0" w:space="0" w:color="auto"/>
        <w:bottom w:val="none" w:sz="0" w:space="0" w:color="auto"/>
        <w:right w:val="none" w:sz="0" w:space="0" w:color="auto"/>
      </w:divBdr>
      <w:divsChild>
        <w:div w:id="528177494">
          <w:marLeft w:val="0"/>
          <w:marRight w:val="0"/>
          <w:marTop w:val="0"/>
          <w:marBottom w:val="0"/>
          <w:divBdr>
            <w:top w:val="none" w:sz="0" w:space="0" w:color="auto"/>
            <w:left w:val="none" w:sz="0" w:space="0" w:color="auto"/>
            <w:bottom w:val="none" w:sz="0" w:space="0" w:color="auto"/>
            <w:right w:val="none" w:sz="0" w:space="0" w:color="auto"/>
          </w:divBdr>
        </w:div>
        <w:div w:id="656882172">
          <w:marLeft w:val="0"/>
          <w:marRight w:val="0"/>
          <w:marTop w:val="0"/>
          <w:marBottom w:val="0"/>
          <w:divBdr>
            <w:top w:val="none" w:sz="0" w:space="0" w:color="auto"/>
            <w:left w:val="none" w:sz="0" w:space="0" w:color="auto"/>
            <w:bottom w:val="none" w:sz="0" w:space="0" w:color="auto"/>
            <w:right w:val="none" w:sz="0" w:space="0" w:color="auto"/>
          </w:divBdr>
        </w:div>
      </w:divsChild>
    </w:div>
    <w:div w:id="1736853303">
      <w:bodyDiv w:val="1"/>
      <w:marLeft w:val="0"/>
      <w:marRight w:val="0"/>
      <w:marTop w:val="0"/>
      <w:marBottom w:val="0"/>
      <w:divBdr>
        <w:top w:val="none" w:sz="0" w:space="0" w:color="auto"/>
        <w:left w:val="none" w:sz="0" w:space="0" w:color="auto"/>
        <w:bottom w:val="none" w:sz="0" w:space="0" w:color="auto"/>
        <w:right w:val="none" w:sz="0" w:space="0" w:color="auto"/>
      </w:divBdr>
    </w:div>
    <w:div w:id="1772120211">
      <w:bodyDiv w:val="1"/>
      <w:marLeft w:val="0"/>
      <w:marRight w:val="0"/>
      <w:marTop w:val="0"/>
      <w:marBottom w:val="0"/>
      <w:divBdr>
        <w:top w:val="none" w:sz="0" w:space="0" w:color="auto"/>
        <w:left w:val="none" w:sz="0" w:space="0" w:color="auto"/>
        <w:bottom w:val="none" w:sz="0" w:space="0" w:color="auto"/>
        <w:right w:val="none" w:sz="0" w:space="0" w:color="auto"/>
      </w:divBdr>
    </w:div>
    <w:div w:id="1792892856">
      <w:bodyDiv w:val="1"/>
      <w:marLeft w:val="0"/>
      <w:marRight w:val="0"/>
      <w:marTop w:val="0"/>
      <w:marBottom w:val="0"/>
      <w:divBdr>
        <w:top w:val="none" w:sz="0" w:space="0" w:color="auto"/>
        <w:left w:val="none" w:sz="0" w:space="0" w:color="auto"/>
        <w:bottom w:val="none" w:sz="0" w:space="0" w:color="auto"/>
        <w:right w:val="none" w:sz="0" w:space="0" w:color="auto"/>
      </w:divBdr>
    </w:div>
    <w:div w:id="1829399717">
      <w:bodyDiv w:val="1"/>
      <w:marLeft w:val="0"/>
      <w:marRight w:val="0"/>
      <w:marTop w:val="0"/>
      <w:marBottom w:val="0"/>
      <w:divBdr>
        <w:top w:val="none" w:sz="0" w:space="0" w:color="auto"/>
        <w:left w:val="none" w:sz="0" w:space="0" w:color="auto"/>
        <w:bottom w:val="none" w:sz="0" w:space="0" w:color="auto"/>
        <w:right w:val="none" w:sz="0" w:space="0" w:color="auto"/>
      </w:divBdr>
    </w:div>
    <w:div w:id="1911843966">
      <w:bodyDiv w:val="1"/>
      <w:marLeft w:val="0"/>
      <w:marRight w:val="0"/>
      <w:marTop w:val="0"/>
      <w:marBottom w:val="0"/>
      <w:divBdr>
        <w:top w:val="none" w:sz="0" w:space="0" w:color="auto"/>
        <w:left w:val="none" w:sz="0" w:space="0" w:color="auto"/>
        <w:bottom w:val="none" w:sz="0" w:space="0" w:color="auto"/>
        <w:right w:val="none" w:sz="0" w:space="0" w:color="auto"/>
      </w:divBdr>
    </w:div>
    <w:div w:id="1981228847">
      <w:bodyDiv w:val="1"/>
      <w:marLeft w:val="0"/>
      <w:marRight w:val="0"/>
      <w:marTop w:val="0"/>
      <w:marBottom w:val="0"/>
      <w:divBdr>
        <w:top w:val="none" w:sz="0" w:space="0" w:color="auto"/>
        <w:left w:val="none" w:sz="0" w:space="0" w:color="auto"/>
        <w:bottom w:val="none" w:sz="0" w:space="0" w:color="auto"/>
        <w:right w:val="none" w:sz="0" w:space="0" w:color="auto"/>
      </w:divBdr>
      <w:divsChild>
        <w:div w:id="632296355">
          <w:marLeft w:val="0"/>
          <w:marRight w:val="0"/>
          <w:marTop w:val="0"/>
          <w:marBottom w:val="0"/>
          <w:divBdr>
            <w:top w:val="none" w:sz="0" w:space="0" w:color="auto"/>
            <w:left w:val="none" w:sz="0" w:space="0" w:color="auto"/>
            <w:bottom w:val="none" w:sz="0" w:space="0" w:color="auto"/>
            <w:right w:val="none" w:sz="0" w:space="0" w:color="auto"/>
          </w:divBdr>
        </w:div>
        <w:div w:id="645858931">
          <w:marLeft w:val="0"/>
          <w:marRight w:val="0"/>
          <w:marTop w:val="0"/>
          <w:marBottom w:val="0"/>
          <w:divBdr>
            <w:top w:val="none" w:sz="0" w:space="0" w:color="auto"/>
            <w:left w:val="none" w:sz="0" w:space="0" w:color="auto"/>
            <w:bottom w:val="none" w:sz="0" w:space="0" w:color="auto"/>
            <w:right w:val="none" w:sz="0" w:space="0" w:color="auto"/>
          </w:divBdr>
        </w:div>
        <w:div w:id="1513105078">
          <w:marLeft w:val="0"/>
          <w:marRight w:val="0"/>
          <w:marTop w:val="0"/>
          <w:marBottom w:val="0"/>
          <w:divBdr>
            <w:top w:val="none" w:sz="0" w:space="0" w:color="auto"/>
            <w:left w:val="none" w:sz="0" w:space="0" w:color="auto"/>
            <w:bottom w:val="none" w:sz="0" w:space="0" w:color="auto"/>
            <w:right w:val="none" w:sz="0" w:space="0" w:color="auto"/>
          </w:divBdr>
        </w:div>
      </w:divsChild>
    </w:div>
    <w:div w:id="1998266217">
      <w:bodyDiv w:val="1"/>
      <w:marLeft w:val="0"/>
      <w:marRight w:val="0"/>
      <w:marTop w:val="0"/>
      <w:marBottom w:val="0"/>
      <w:divBdr>
        <w:top w:val="none" w:sz="0" w:space="0" w:color="auto"/>
        <w:left w:val="none" w:sz="0" w:space="0" w:color="auto"/>
        <w:bottom w:val="none" w:sz="0" w:space="0" w:color="auto"/>
        <w:right w:val="none" w:sz="0" w:space="0" w:color="auto"/>
      </w:divBdr>
    </w:div>
    <w:div w:id="2039355606">
      <w:bodyDiv w:val="1"/>
      <w:marLeft w:val="0"/>
      <w:marRight w:val="0"/>
      <w:marTop w:val="0"/>
      <w:marBottom w:val="0"/>
      <w:divBdr>
        <w:top w:val="none" w:sz="0" w:space="0" w:color="auto"/>
        <w:left w:val="none" w:sz="0" w:space="0" w:color="auto"/>
        <w:bottom w:val="none" w:sz="0" w:space="0" w:color="auto"/>
        <w:right w:val="none" w:sz="0" w:space="0" w:color="auto"/>
      </w:divBdr>
    </w:div>
    <w:div w:id="2045786474">
      <w:bodyDiv w:val="1"/>
      <w:marLeft w:val="0"/>
      <w:marRight w:val="0"/>
      <w:marTop w:val="0"/>
      <w:marBottom w:val="0"/>
      <w:divBdr>
        <w:top w:val="none" w:sz="0" w:space="0" w:color="auto"/>
        <w:left w:val="none" w:sz="0" w:space="0" w:color="auto"/>
        <w:bottom w:val="none" w:sz="0" w:space="0" w:color="auto"/>
        <w:right w:val="none" w:sz="0" w:space="0" w:color="auto"/>
      </w:divBdr>
    </w:div>
    <w:div w:id="2048336581">
      <w:bodyDiv w:val="1"/>
      <w:marLeft w:val="0"/>
      <w:marRight w:val="0"/>
      <w:marTop w:val="0"/>
      <w:marBottom w:val="0"/>
      <w:divBdr>
        <w:top w:val="none" w:sz="0" w:space="0" w:color="auto"/>
        <w:left w:val="none" w:sz="0" w:space="0" w:color="auto"/>
        <w:bottom w:val="none" w:sz="0" w:space="0" w:color="auto"/>
        <w:right w:val="none" w:sz="0" w:space="0" w:color="auto"/>
      </w:divBdr>
    </w:div>
    <w:div w:id="2065249085">
      <w:bodyDiv w:val="1"/>
      <w:marLeft w:val="0"/>
      <w:marRight w:val="0"/>
      <w:marTop w:val="0"/>
      <w:marBottom w:val="0"/>
      <w:divBdr>
        <w:top w:val="none" w:sz="0" w:space="0" w:color="auto"/>
        <w:left w:val="none" w:sz="0" w:space="0" w:color="auto"/>
        <w:bottom w:val="none" w:sz="0" w:space="0" w:color="auto"/>
        <w:right w:val="none" w:sz="0" w:space="0" w:color="auto"/>
      </w:divBdr>
      <w:divsChild>
        <w:div w:id="77218267">
          <w:marLeft w:val="0"/>
          <w:marRight w:val="0"/>
          <w:marTop w:val="0"/>
          <w:marBottom w:val="0"/>
          <w:divBdr>
            <w:top w:val="none" w:sz="0" w:space="0" w:color="auto"/>
            <w:left w:val="none" w:sz="0" w:space="0" w:color="auto"/>
            <w:bottom w:val="none" w:sz="0" w:space="0" w:color="auto"/>
            <w:right w:val="none" w:sz="0" w:space="0" w:color="auto"/>
          </w:divBdr>
        </w:div>
        <w:div w:id="205259646">
          <w:marLeft w:val="0"/>
          <w:marRight w:val="0"/>
          <w:marTop w:val="0"/>
          <w:marBottom w:val="0"/>
          <w:divBdr>
            <w:top w:val="none" w:sz="0" w:space="0" w:color="auto"/>
            <w:left w:val="none" w:sz="0" w:space="0" w:color="auto"/>
            <w:bottom w:val="none" w:sz="0" w:space="0" w:color="auto"/>
            <w:right w:val="none" w:sz="0" w:space="0" w:color="auto"/>
          </w:divBdr>
        </w:div>
        <w:div w:id="306906571">
          <w:marLeft w:val="0"/>
          <w:marRight w:val="0"/>
          <w:marTop w:val="0"/>
          <w:marBottom w:val="0"/>
          <w:divBdr>
            <w:top w:val="none" w:sz="0" w:space="0" w:color="auto"/>
            <w:left w:val="none" w:sz="0" w:space="0" w:color="auto"/>
            <w:bottom w:val="none" w:sz="0" w:space="0" w:color="auto"/>
            <w:right w:val="none" w:sz="0" w:space="0" w:color="auto"/>
          </w:divBdr>
        </w:div>
        <w:div w:id="978144488">
          <w:marLeft w:val="0"/>
          <w:marRight w:val="0"/>
          <w:marTop w:val="0"/>
          <w:marBottom w:val="0"/>
          <w:divBdr>
            <w:top w:val="none" w:sz="0" w:space="0" w:color="auto"/>
            <w:left w:val="none" w:sz="0" w:space="0" w:color="auto"/>
            <w:bottom w:val="none" w:sz="0" w:space="0" w:color="auto"/>
            <w:right w:val="none" w:sz="0" w:space="0" w:color="auto"/>
          </w:divBdr>
        </w:div>
      </w:divsChild>
    </w:div>
    <w:div w:id="2069256738">
      <w:bodyDiv w:val="1"/>
      <w:marLeft w:val="0"/>
      <w:marRight w:val="0"/>
      <w:marTop w:val="0"/>
      <w:marBottom w:val="0"/>
      <w:divBdr>
        <w:top w:val="none" w:sz="0" w:space="0" w:color="auto"/>
        <w:left w:val="none" w:sz="0" w:space="0" w:color="auto"/>
        <w:bottom w:val="none" w:sz="0" w:space="0" w:color="auto"/>
        <w:right w:val="none" w:sz="0" w:space="0" w:color="auto"/>
      </w:divBdr>
    </w:div>
    <w:div w:id="2121409118">
      <w:bodyDiv w:val="1"/>
      <w:marLeft w:val="0"/>
      <w:marRight w:val="0"/>
      <w:marTop w:val="0"/>
      <w:marBottom w:val="0"/>
      <w:divBdr>
        <w:top w:val="none" w:sz="0" w:space="0" w:color="auto"/>
        <w:left w:val="none" w:sz="0" w:space="0" w:color="auto"/>
        <w:bottom w:val="none" w:sz="0" w:space="0" w:color="auto"/>
        <w:right w:val="none" w:sz="0" w:space="0" w:color="auto"/>
      </w:divBdr>
      <w:divsChild>
        <w:div w:id="1461534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mailto:oil@ynp.ru" TargetMode="External"/><Relationship Id="rId18" Type="http://schemas.openxmlformats.org/officeDocument/2006/relationships/hyperlink" Target="consultantplus://offline/ref=77255D58529810C30E29198506A50984A5CB1E5381C7D5DEBAAB4283762A268E307D3BE396F5F1AC118BC7763BB0b2J"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77255D58529810C30E29198506A50984A5C81F5C86C4D5DEBAAB4283762A268E227D63EC92F6E7A74CC481233400577F97053824BDDFB0bAJ" TargetMode="External"/><Relationship Id="rId7" Type="http://schemas.openxmlformats.org/officeDocument/2006/relationships/endnotes" Target="endnotes.xml"/><Relationship Id="rId12" Type="http://schemas.openxmlformats.org/officeDocument/2006/relationships/hyperlink" Target="consultantplus://offline/ref=3EC7909C96AF47AA6E1CA9F3AC42BE68D2BC863BCD686C25F93C2CJ5e4B" TargetMode="External"/><Relationship Id="rId17" Type="http://schemas.openxmlformats.org/officeDocument/2006/relationships/hyperlink" Target="consultantplus://offline/ref=1C86C465CD3D99EF2F17B067D7F67A3BEECAC068F220D17A505D235DC2CE30CF5975ECB9E37F054C1527B004B63Dd7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1C86C465CD3D99EF2F17B067D7F67A3BEBCCCD69F021D17A505D235DC2CE30CF5975ECB9E37F054C1527B004B63Dd7K" TargetMode="External"/><Relationship Id="rId20" Type="http://schemas.openxmlformats.org/officeDocument/2006/relationships/hyperlink" Target="consultantplus://offline/ref=77255D58529810C30E29198506A50984A5C81E5089C7D5DEBAAB4283762A268E307D3BE396F5F1AC118BC7763BB0b2J"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rgi.sngs@mail.ru" TargetMode="External"/><Relationship Id="rId24" Type="http://schemas.openxmlformats.org/officeDocument/2006/relationships/hyperlink" Target="https://login.consultant.ru/link/?req=doc&amp;base=LAW&amp;n=435981&amp;date=11.01.2023" TargetMode="External"/><Relationship Id="rId5" Type="http://schemas.openxmlformats.org/officeDocument/2006/relationships/webSettings" Target="webSettings.xml"/><Relationship Id="rId15" Type="http://schemas.openxmlformats.org/officeDocument/2006/relationships/hyperlink" Target="consultantplus://offline/ref=1C86C465CD3D99EF2F17B067D7F67A3BEBCCCD69F021D17A505D235DC2CE30CF5975ECB9E37F054C1527B004B63Dd7K" TargetMode="External"/><Relationship Id="rId23" Type="http://schemas.openxmlformats.org/officeDocument/2006/relationships/image" Target="media/image2.wmf"/><Relationship Id="rId28" Type="http://schemas.openxmlformats.org/officeDocument/2006/relationships/fontTable" Target="fontTable.xml"/><Relationship Id="rId10" Type="http://schemas.openxmlformats.org/officeDocument/2006/relationships/hyperlink" Target="https://etpgpb.ru/" TargetMode="External"/><Relationship Id="rId19" Type="http://schemas.openxmlformats.org/officeDocument/2006/relationships/hyperlink" Target="consultantplus://offline/ref=77255D58529810C30E29198506A50984A5C81F5C86C4D5DEBAAB4283762A268E227D63ED95F2E4F849D1907B39074E619E122426BFBDbFJ"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consultantplus://offline/ref=1C86C465CD3D99EF2F17B067D7F67A3BEBCCCD69F021D17A505D235DC2CE30CF5975ECB9E37F054C1527B004B63Dd7K" TargetMode="External"/><Relationship Id="rId22" Type="http://schemas.openxmlformats.org/officeDocument/2006/relationships/image" Target="media/image1.wmf"/><Relationship Id="rId27" Type="http://schemas.openxmlformats.org/officeDocument/2006/relationships/footer" Target="foot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337988CAF046F7B79D128E428242CA"/>
        <w:category>
          <w:name w:val="Общие"/>
          <w:gallery w:val="placeholder"/>
        </w:category>
        <w:types>
          <w:type w:val="bbPlcHdr"/>
        </w:types>
        <w:behaviors>
          <w:behavior w:val="content"/>
        </w:behaviors>
        <w:guid w:val="{884AB4CF-3D01-4B61-BD1F-1CDECC31201A}"/>
      </w:docPartPr>
      <w:docPartBody>
        <w:p w:rsidR="001767F0" w:rsidRDefault="00231A3B" w:rsidP="00231A3B">
          <w:pPr>
            <w:pStyle w:val="35337988CAF046F7B79D128E428242CA"/>
          </w:pPr>
          <w:r w:rsidRPr="008E4BEE">
            <w:rPr>
              <w:rStyle w:val="a3"/>
            </w:rPr>
            <w:t>Место для ввода текста.</w:t>
          </w:r>
        </w:p>
      </w:docPartBody>
    </w:docPart>
    <w:docPart>
      <w:docPartPr>
        <w:name w:val="A8996FC4CE9B42E790A394532E0025AA"/>
        <w:category>
          <w:name w:val="Общие"/>
          <w:gallery w:val="placeholder"/>
        </w:category>
        <w:types>
          <w:type w:val="bbPlcHdr"/>
        </w:types>
        <w:behaviors>
          <w:behavior w:val="content"/>
        </w:behaviors>
        <w:guid w:val="{5337DB78-102B-4028-8CC3-7F790ACFB8CC}"/>
      </w:docPartPr>
      <w:docPartBody>
        <w:p w:rsidR="001767F0" w:rsidRDefault="00231A3B" w:rsidP="00231A3B">
          <w:pPr>
            <w:pStyle w:val="A8996FC4CE9B42E790A394532E0025AA"/>
          </w:pPr>
          <w:r w:rsidRPr="008E4BEE">
            <w:rPr>
              <w:rStyle w:val="a3"/>
            </w:rPr>
            <w:t>Место для ввода текста.</w:t>
          </w:r>
        </w:p>
      </w:docPartBody>
    </w:docPart>
    <w:docPart>
      <w:docPartPr>
        <w:name w:val="49B68D3AABFB4A2888DA7E0A57C0108C"/>
        <w:category>
          <w:name w:val="Общие"/>
          <w:gallery w:val="placeholder"/>
        </w:category>
        <w:types>
          <w:type w:val="bbPlcHdr"/>
        </w:types>
        <w:behaviors>
          <w:behavior w:val="content"/>
        </w:behaviors>
        <w:guid w:val="{A040FE18-DDF2-44F7-8F2D-0053BFC9FB70}"/>
      </w:docPartPr>
      <w:docPartBody>
        <w:p w:rsidR="001767F0" w:rsidRDefault="00231A3B" w:rsidP="00231A3B">
          <w:pPr>
            <w:pStyle w:val="49B68D3AABFB4A2888DA7E0A57C0108C"/>
          </w:pPr>
          <w:r w:rsidRPr="008E4BEE">
            <w:rPr>
              <w:rStyle w:val="a3"/>
            </w:rPr>
            <w:t>Место для ввода текста.</w:t>
          </w:r>
        </w:p>
      </w:docPartBody>
    </w:docPart>
    <w:docPart>
      <w:docPartPr>
        <w:name w:val="6A72AC30A2B44F3B909FFC7C2BD48127"/>
        <w:category>
          <w:name w:val="Общие"/>
          <w:gallery w:val="placeholder"/>
        </w:category>
        <w:types>
          <w:type w:val="bbPlcHdr"/>
        </w:types>
        <w:behaviors>
          <w:behavior w:val="content"/>
        </w:behaviors>
        <w:guid w:val="{7BB6CA06-851E-4448-8DFA-D50C7A81B748}"/>
      </w:docPartPr>
      <w:docPartBody>
        <w:p w:rsidR="001767F0" w:rsidRDefault="00231A3B" w:rsidP="00231A3B">
          <w:pPr>
            <w:pStyle w:val="6A72AC30A2B44F3B909FFC7C2BD48127"/>
          </w:pPr>
          <w:r w:rsidRPr="008E4BEE">
            <w:rPr>
              <w:rStyle w:val="a3"/>
            </w:rPr>
            <w:t>Место для ввода текста.</w:t>
          </w:r>
        </w:p>
      </w:docPartBody>
    </w:docPart>
    <w:docPart>
      <w:docPartPr>
        <w:name w:val="5E1B723D9E1F4CA1A71F7D0473444B0B"/>
        <w:category>
          <w:name w:val="Общие"/>
          <w:gallery w:val="placeholder"/>
        </w:category>
        <w:types>
          <w:type w:val="bbPlcHdr"/>
        </w:types>
        <w:behaviors>
          <w:behavior w:val="content"/>
        </w:behaviors>
        <w:guid w:val="{1F25E741-D110-48CD-BEF9-61F0B7BB2A0C}"/>
      </w:docPartPr>
      <w:docPartBody>
        <w:p w:rsidR="001767F0" w:rsidRDefault="00231A3B" w:rsidP="00231A3B">
          <w:pPr>
            <w:pStyle w:val="5E1B723D9E1F4CA1A71F7D0473444B0B"/>
          </w:pPr>
          <w:r w:rsidRPr="008E4BEE">
            <w:rPr>
              <w:rStyle w:val="a3"/>
            </w:rPr>
            <w:t>Место для ввода текста.</w:t>
          </w:r>
        </w:p>
      </w:docPartBody>
    </w:docPart>
    <w:docPart>
      <w:docPartPr>
        <w:name w:val="F3DF50F5E183404184A4778B744C97F4"/>
        <w:category>
          <w:name w:val="Общие"/>
          <w:gallery w:val="placeholder"/>
        </w:category>
        <w:types>
          <w:type w:val="bbPlcHdr"/>
        </w:types>
        <w:behaviors>
          <w:behavior w:val="content"/>
        </w:behaviors>
        <w:guid w:val="{8EFB0047-39E5-49D7-8382-20C97CA748DA}"/>
      </w:docPartPr>
      <w:docPartBody>
        <w:p w:rsidR="001767F0" w:rsidRDefault="00231A3B" w:rsidP="00231A3B">
          <w:pPr>
            <w:pStyle w:val="F3DF50F5E183404184A4778B744C97F4"/>
          </w:pPr>
          <w:r w:rsidRPr="008E4BEE">
            <w:rPr>
              <w:rStyle w:val="a3"/>
            </w:rPr>
            <w:t>Место для ввода текста.</w:t>
          </w:r>
        </w:p>
      </w:docPartBody>
    </w:docPart>
    <w:docPart>
      <w:docPartPr>
        <w:name w:val="993944E2D27D42D3B125732A81913E01"/>
        <w:category>
          <w:name w:val="Общие"/>
          <w:gallery w:val="placeholder"/>
        </w:category>
        <w:types>
          <w:type w:val="bbPlcHdr"/>
        </w:types>
        <w:behaviors>
          <w:behavior w:val="content"/>
        </w:behaviors>
        <w:guid w:val="{7F55AB77-0D86-480A-80A9-A5D54BCD138E}"/>
      </w:docPartPr>
      <w:docPartBody>
        <w:p w:rsidR="001767F0" w:rsidRDefault="00231A3B" w:rsidP="00231A3B">
          <w:pPr>
            <w:pStyle w:val="993944E2D27D42D3B125732A81913E01"/>
          </w:pPr>
          <w:r w:rsidRPr="008E4BEE">
            <w:rPr>
              <w:rStyle w:val="a3"/>
            </w:rPr>
            <w:t>Место для ввода текста.</w:t>
          </w:r>
        </w:p>
      </w:docPartBody>
    </w:docPart>
    <w:docPart>
      <w:docPartPr>
        <w:name w:val="E25AC85185174B9883791DECE4556D97"/>
        <w:category>
          <w:name w:val="Общие"/>
          <w:gallery w:val="placeholder"/>
        </w:category>
        <w:types>
          <w:type w:val="bbPlcHdr"/>
        </w:types>
        <w:behaviors>
          <w:behavior w:val="content"/>
        </w:behaviors>
        <w:guid w:val="{9EDBF7BF-EEE1-4A46-AC13-BCFA137C695E}"/>
      </w:docPartPr>
      <w:docPartBody>
        <w:p w:rsidR="001767F0" w:rsidRDefault="00231A3B" w:rsidP="00231A3B">
          <w:pPr>
            <w:pStyle w:val="E25AC85185174B9883791DECE4556D97"/>
          </w:pPr>
          <w:r w:rsidRPr="008E4BEE">
            <w:rPr>
              <w:rStyle w:val="a3"/>
            </w:rPr>
            <w:t>Место для ввода текста.</w:t>
          </w:r>
        </w:p>
      </w:docPartBody>
    </w:docPart>
    <w:docPart>
      <w:docPartPr>
        <w:name w:val="E0C45407F5F640D58F74874A9D463F95"/>
        <w:category>
          <w:name w:val="Общие"/>
          <w:gallery w:val="placeholder"/>
        </w:category>
        <w:types>
          <w:type w:val="bbPlcHdr"/>
        </w:types>
        <w:behaviors>
          <w:behavior w:val="content"/>
        </w:behaviors>
        <w:guid w:val="{D33FBF2F-A183-4A29-809D-3727E2ED2090}"/>
      </w:docPartPr>
      <w:docPartBody>
        <w:p w:rsidR="001767F0" w:rsidRDefault="00231A3B" w:rsidP="00231A3B">
          <w:pPr>
            <w:pStyle w:val="E0C45407F5F640D58F74874A9D463F9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font>
  <w:font w:name="DejaVu Sans">
    <w:charset w:val="CC"/>
    <w:family w:val="auto"/>
    <w:pitch w:val="variable"/>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MS Gothic"/>
    <w:panose1 w:val="00000000000000000000"/>
    <w:charset w:val="00"/>
    <w:family w:val="roman"/>
    <w:notTrueType/>
    <w:pitch w:val="default"/>
    <w:sig w:usb0="00000203" w:usb1="09060000" w:usb2="00000010" w:usb3="00000000" w:csb0="00080005"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668"/>
    <w:rsid w:val="00002FD8"/>
    <w:rsid w:val="000A34AD"/>
    <w:rsid w:val="00161668"/>
    <w:rsid w:val="001767F0"/>
    <w:rsid w:val="00231A3B"/>
    <w:rsid w:val="00373174"/>
    <w:rsid w:val="00412A0D"/>
    <w:rsid w:val="005A5388"/>
    <w:rsid w:val="00B3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31A3B"/>
    <w:rPr>
      <w:color w:val="808080"/>
    </w:rPr>
  </w:style>
  <w:style w:type="paragraph" w:customStyle="1" w:styleId="49256AA7907E4DB093E837014C31CCB6">
    <w:name w:val="49256AA7907E4DB093E837014C31CCB6"/>
    <w:rsid w:val="00161668"/>
  </w:style>
  <w:style w:type="paragraph" w:customStyle="1" w:styleId="4F41BFF5CE264CF3975DC5BB501F0DEF">
    <w:name w:val="4F41BFF5CE264CF3975DC5BB501F0DEF"/>
    <w:rsid w:val="00161668"/>
  </w:style>
  <w:style w:type="paragraph" w:customStyle="1" w:styleId="3D11E951D8BF43FCBC158E807A63F712">
    <w:name w:val="3D11E951D8BF43FCBC158E807A63F712"/>
    <w:rsid w:val="00161668"/>
  </w:style>
  <w:style w:type="paragraph" w:customStyle="1" w:styleId="E886C2645AAB4432B3A1592A28B8E1CC">
    <w:name w:val="E886C2645AAB4432B3A1592A28B8E1CC"/>
    <w:rsid w:val="00161668"/>
  </w:style>
  <w:style w:type="paragraph" w:customStyle="1" w:styleId="3AC6A7AD62904F23A048B8F856E574A4">
    <w:name w:val="3AC6A7AD62904F23A048B8F856E574A4"/>
    <w:rsid w:val="00161668"/>
  </w:style>
  <w:style w:type="paragraph" w:customStyle="1" w:styleId="5FD70D8B31A94C31A050A8F9150CAA4F">
    <w:name w:val="5FD70D8B31A94C31A050A8F9150CAA4F"/>
    <w:rsid w:val="00161668"/>
  </w:style>
  <w:style w:type="paragraph" w:customStyle="1" w:styleId="63E55AB3E8C44E16B71145373978BA33">
    <w:name w:val="63E55AB3E8C44E16B71145373978BA33"/>
    <w:rsid w:val="00161668"/>
  </w:style>
  <w:style w:type="paragraph" w:customStyle="1" w:styleId="16DF2107BB8543E1ABCB751CCEEF027A">
    <w:name w:val="16DF2107BB8543E1ABCB751CCEEF027A"/>
    <w:rsid w:val="00161668"/>
  </w:style>
  <w:style w:type="paragraph" w:customStyle="1" w:styleId="D2BA37C487614A6FA48338D48F103BE6">
    <w:name w:val="D2BA37C487614A6FA48338D48F103BE6"/>
    <w:rsid w:val="00161668"/>
  </w:style>
  <w:style w:type="paragraph" w:customStyle="1" w:styleId="6506088D017E4A4A8C043E3A6D343CA4">
    <w:name w:val="6506088D017E4A4A8C043E3A6D343CA4"/>
    <w:rsid w:val="00373174"/>
  </w:style>
  <w:style w:type="paragraph" w:customStyle="1" w:styleId="F919B4E2FC3B42B7AA50D8EEE691884A">
    <w:name w:val="F919B4E2FC3B42B7AA50D8EEE691884A"/>
    <w:rsid w:val="00373174"/>
  </w:style>
  <w:style w:type="paragraph" w:customStyle="1" w:styleId="84493C054C824723A493DFC705427EFE">
    <w:name w:val="84493C054C824723A493DFC705427EFE"/>
    <w:rsid w:val="00373174"/>
  </w:style>
  <w:style w:type="paragraph" w:customStyle="1" w:styleId="DC8B3DA200844CB3B29B1B56989C4AC0">
    <w:name w:val="DC8B3DA200844CB3B29B1B56989C4AC0"/>
    <w:rsid w:val="00373174"/>
  </w:style>
  <w:style w:type="paragraph" w:customStyle="1" w:styleId="45539DAFC2384AF9A3AE13F0DF8E838E">
    <w:name w:val="45539DAFC2384AF9A3AE13F0DF8E838E"/>
    <w:rsid w:val="00373174"/>
  </w:style>
  <w:style w:type="paragraph" w:customStyle="1" w:styleId="638C2FDEB3DD46658D3197236437B332">
    <w:name w:val="638C2FDEB3DD46658D3197236437B332"/>
    <w:rsid w:val="00373174"/>
  </w:style>
  <w:style w:type="paragraph" w:customStyle="1" w:styleId="C8B4E69F65DF40F49393E5E06EB9EF4B">
    <w:name w:val="C8B4E69F65DF40F49393E5E06EB9EF4B"/>
    <w:rsid w:val="00373174"/>
  </w:style>
  <w:style w:type="paragraph" w:customStyle="1" w:styleId="E432722A41A34A1DAF821E26BB36245C">
    <w:name w:val="E432722A41A34A1DAF821E26BB36245C"/>
    <w:rsid w:val="00373174"/>
  </w:style>
  <w:style w:type="paragraph" w:customStyle="1" w:styleId="BD600916FDBA43D2BEF1C95949A24867">
    <w:name w:val="BD600916FDBA43D2BEF1C95949A24867"/>
    <w:rsid w:val="00373174"/>
  </w:style>
  <w:style w:type="paragraph" w:customStyle="1" w:styleId="1242A665C9994CB59935F4E2262D0F01">
    <w:name w:val="1242A665C9994CB59935F4E2262D0F01"/>
    <w:rsid w:val="00231A3B"/>
  </w:style>
  <w:style w:type="paragraph" w:customStyle="1" w:styleId="8AFF4E4CD2EF4ECB99BD24152166F6EA">
    <w:name w:val="8AFF4E4CD2EF4ECB99BD24152166F6EA"/>
    <w:rsid w:val="00231A3B"/>
  </w:style>
  <w:style w:type="paragraph" w:customStyle="1" w:styleId="5264EE1CAF974DBD82FA2F79164C953D">
    <w:name w:val="5264EE1CAF974DBD82FA2F79164C953D"/>
    <w:rsid w:val="00231A3B"/>
  </w:style>
  <w:style w:type="paragraph" w:customStyle="1" w:styleId="7DABE0155C1F42FBB7D6655CB6904810">
    <w:name w:val="7DABE0155C1F42FBB7D6655CB6904810"/>
    <w:rsid w:val="00231A3B"/>
  </w:style>
  <w:style w:type="paragraph" w:customStyle="1" w:styleId="7EB9333DA11D43E6B11582B1E6ADE558">
    <w:name w:val="7EB9333DA11D43E6B11582B1E6ADE558"/>
    <w:rsid w:val="00231A3B"/>
  </w:style>
  <w:style w:type="paragraph" w:customStyle="1" w:styleId="C6533DC7E077448F9081306DFD166D26">
    <w:name w:val="C6533DC7E077448F9081306DFD166D26"/>
    <w:rsid w:val="00231A3B"/>
  </w:style>
  <w:style w:type="paragraph" w:customStyle="1" w:styleId="4773E50AF0964C14AA7116B0B7580440">
    <w:name w:val="4773E50AF0964C14AA7116B0B7580440"/>
    <w:rsid w:val="00231A3B"/>
  </w:style>
  <w:style w:type="paragraph" w:customStyle="1" w:styleId="FBC4F6AE394848EBBF5F09A8D7CB3A33">
    <w:name w:val="FBC4F6AE394848EBBF5F09A8D7CB3A33"/>
    <w:rsid w:val="00231A3B"/>
  </w:style>
  <w:style w:type="paragraph" w:customStyle="1" w:styleId="677ABC8A21CD4F4099EF9E302C39BCBB">
    <w:name w:val="677ABC8A21CD4F4099EF9E302C39BCBB"/>
    <w:rsid w:val="00231A3B"/>
  </w:style>
  <w:style w:type="paragraph" w:customStyle="1" w:styleId="79CEEFE7D94E4CA58BEA9BD7CA3E8C54">
    <w:name w:val="79CEEFE7D94E4CA58BEA9BD7CA3E8C54"/>
    <w:rsid w:val="00231A3B"/>
  </w:style>
  <w:style w:type="paragraph" w:customStyle="1" w:styleId="3332B65D34BC46F4948B21793018EFEB">
    <w:name w:val="3332B65D34BC46F4948B21793018EFEB"/>
    <w:rsid w:val="00231A3B"/>
  </w:style>
  <w:style w:type="paragraph" w:customStyle="1" w:styleId="4F9995B53F5D4A9B8C865F30D098A076">
    <w:name w:val="4F9995B53F5D4A9B8C865F30D098A076"/>
    <w:rsid w:val="00231A3B"/>
  </w:style>
  <w:style w:type="paragraph" w:customStyle="1" w:styleId="24D97E1CEDBD46A5B664B513EA9A70AE">
    <w:name w:val="24D97E1CEDBD46A5B664B513EA9A70AE"/>
    <w:rsid w:val="00231A3B"/>
  </w:style>
  <w:style w:type="paragraph" w:customStyle="1" w:styleId="ABF73078AE4C4715937008F535E6C956">
    <w:name w:val="ABF73078AE4C4715937008F535E6C956"/>
    <w:rsid w:val="00231A3B"/>
  </w:style>
  <w:style w:type="paragraph" w:customStyle="1" w:styleId="21DC86B391C34B618BA1BB93FE852951">
    <w:name w:val="21DC86B391C34B618BA1BB93FE852951"/>
    <w:rsid w:val="00231A3B"/>
  </w:style>
  <w:style w:type="paragraph" w:customStyle="1" w:styleId="A5155CA45E41452385D6E11C1FFF36C5">
    <w:name w:val="A5155CA45E41452385D6E11C1FFF36C5"/>
    <w:rsid w:val="00231A3B"/>
  </w:style>
  <w:style w:type="paragraph" w:customStyle="1" w:styleId="341EF639FBBF481A9BB36221247BA191">
    <w:name w:val="341EF639FBBF481A9BB36221247BA191"/>
    <w:rsid w:val="00231A3B"/>
  </w:style>
  <w:style w:type="paragraph" w:customStyle="1" w:styleId="7BA7F1BEE39B4B9983A197F60DC46DDC">
    <w:name w:val="7BA7F1BEE39B4B9983A197F60DC46DDC"/>
    <w:rsid w:val="00231A3B"/>
  </w:style>
  <w:style w:type="paragraph" w:customStyle="1" w:styleId="35337988CAF046F7B79D128E428242CA">
    <w:name w:val="35337988CAF046F7B79D128E428242CA"/>
    <w:rsid w:val="00231A3B"/>
  </w:style>
  <w:style w:type="paragraph" w:customStyle="1" w:styleId="A8996FC4CE9B42E790A394532E0025AA">
    <w:name w:val="A8996FC4CE9B42E790A394532E0025AA"/>
    <w:rsid w:val="00231A3B"/>
  </w:style>
  <w:style w:type="paragraph" w:customStyle="1" w:styleId="49B68D3AABFB4A2888DA7E0A57C0108C">
    <w:name w:val="49B68D3AABFB4A2888DA7E0A57C0108C"/>
    <w:rsid w:val="00231A3B"/>
  </w:style>
  <w:style w:type="paragraph" w:customStyle="1" w:styleId="6A72AC30A2B44F3B909FFC7C2BD48127">
    <w:name w:val="6A72AC30A2B44F3B909FFC7C2BD48127"/>
    <w:rsid w:val="00231A3B"/>
  </w:style>
  <w:style w:type="paragraph" w:customStyle="1" w:styleId="5E1B723D9E1F4CA1A71F7D0473444B0B">
    <w:name w:val="5E1B723D9E1F4CA1A71F7D0473444B0B"/>
    <w:rsid w:val="00231A3B"/>
  </w:style>
  <w:style w:type="paragraph" w:customStyle="1" w:styleId="F3DF50F5E183404184A4778B744C97F4">
    <w:name w:val="F3DF50F5E183404184A4778B744C97F4"/>
    <w:rsid w:val="00231A3B"/>
  </w:style>
  <w:style w:type="paragraph" w:customStyle="1" w:styleId="993944E2D27D42D3B125732A81913E01">
    <w:name w:val="993944E2D27D42D3B125732A81913E01"/>
    <w:rsid w:val="00231A3B"/>
  </w:style>
  <w:style w:type="paragraph" w:customStyle="1" w:styleId="E25AC85185174B9883791DECE4556D97">
    <w:name w:val="E25AC85185174B9883791DECE4556D97"/>
    <w:rsid w:val="00231A3B"/>
  </w:style>
  <w:style w:type="paragraph" w:customStyle="1" w:styleId="E0C45407F5F640D58F74874A9D463F95">
    <w:name w:val="E0C45407F5F640D58F74874A9D463F95"/>
    <w:rsid w:val="00231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F39B9-B907-4B31-8BB2-7C0211AB0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12100</TotalTime>
  <Pages>65</Pages>
  <Words>26624</Words>
  <Characters>151763</Characters>
  <Application>Microsoft Office Word</Application>
  <DocSecurity>0</DocSecurity>
  <Lines>1264</Lines>
  <Paragraphs>356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178031</CharactersWithSpaces>
  <SharedDoc>false</SharedDoc>
  <HLinks>
    <vt:vector size="312" baseType="variant">
      <vt:variant>
        <vt:i4>327680</vt:i4>
      </vt:variant>
      <vt:variant>
        <vt:i4>246</vt:i4>
      </vt:variant>
      <vt:variant>
        <vt:i4>0</vt:i4>
      </vt:variant>
      <vt:variant>
        <vt:i4>5</vt:i4>
      </vt:variant>
      <vt:variant>
        <vt:lpwstr>http://www.eksystems.ru/</vt:lpwstr>
      </vt:variant>
      <vt:variant>
        <vt:lpwstr/>
      </vt:variant>
      <vt:variant>
        <vt:i4>327680</vt:i4>
      </vt:variant>
      <vt:variant>
        <vt:i4>243</vt:i4>
      </vt:variant>
      <vt:variant>
        <vt:i4>0</vt:i4>
      </vt:variant>
      <vt:variant>
        <vt:i4>5</vt:i4>
      </vt:variant>
      <vt:variant>
        <vt:lpwstr>http://www.eksystems.ru/</vt:lpwstr>
      </vt:variant>
      <vt:variant>
        <vt:lpwstr/>
      </vt:variant>
      <vt:variant>
        <vt:i4>327680</vt:i4>
      </vt:variant>
      <vt:variant>
        <vt:i4>240</vt:i4>
      </vt:variant>
      <vt:variant>
        <vt:i4>0</vt:i4>
      </vt:variant>
      <vt:variant>
        <vt:i4>5</vt:i4>
      </vt:variant>
      <vt:variant>
        <vt:lpwstr>http://www.eksystems.ru/</vt:lpwstr>
      </vt:variant>
      <vt:variant>
        <vt:lpwstr/>
      </vt:variant>
      <vt:variant>
        <vt:i4>327680</vt:i4>
      </vt:variant>
      <vt:variant>
        <vt:i4>237</vt:i4>
      </vt:variant>
      <vt:variant>
        <vt:i4>0</vt:i4>
      </vt:variant>
      <vt:variant>
        <vt:i4>5</vt:i4>
      </vt:variant>
      <vt:variant>
        <vt:lpwstr>http://www.eksystems.ru/</vt:lpwstr>
      </vt:variant>
      <vt:variant>
        <vt:lpwstr/>
      </vt:variant>
      <vt:variant>
        <vt:i4>327680</vt:i4>
      </vt:variant>
      <vt:variant>
        <vt:i4>234</vt:i4>
      </vt:variant>
      <vt:variant>
        <vt:i4>0</vt:i4>
      </vt:variant>
      <vt:variant>
        <vt:i4>5</vt:i4>
      </vt:variant>
      <vt:variant>
        <vt:lpwstr>http://www.eksystems.ru/</vt:lpwstr>
      </vt:variant>
      <vt:variant>
        <vt:lpwstr/>
      </vt:variant>
      <vt:variant>
        <vt:i4>327680</vt:i4>
      </vt:variant>
      <vt:variant>
        <vt:i4>231</vt:i4>
      </vt:variant>
      <vt:variant>
        <vt:i4>0</vt:i4>
      </vt:variant>
      <vt:variant>
        <vt:i4>5</vt:i4>
      </vt:variant>
      <vt:variant>
        <vt:lpwstr>http://www.eksystems.ru/</vt:lpwstr>
      </vt:variant>
      <vt:variant>
        <vt:lpwstr/>
      </vt:variant>
      <vt:variant>
        <vt:i4>327680</vt:i4>
      </vt:variant>
      <vt:variant>
        <vt:i4>228</vt:i4>
      </vt:variant>
      <vt:variant>
        <vt:i4>0</vt:i4>
      </vt:variant>
      <vt:variant>
        <vt:i4>5</vt:i4>
      </vt:variant>
      <vt:variant>
        <vt:lpwstr>http://www.eksystems.ru/</vt:lpwstr>
      </vt:variant>
      <vt:variant>
        <vt:lpwstr/>
      </vt:variant>
      <vt:variant>
        <vt:i4>327680</vt:i4>
      </vt:variant>
      <vt:variant>
        <vt:i4>225</vt:i4>
      </vt:variant>
      <vt:variant>
        <vt:i4>0</vt:i4>
      </vt:variant>
      <vt:variant>
        <vt:i4>5</vt:i4>
      </vt:variant>
      <vt:variant>
        <vt:lpwstr>http://www.eksystems.ru/</vt:lpwstr>
      </vt:variant>
      <vt:variant>
        <vt:lpwstr/>
      </vt:variant>
      <vt:variant>
        <vt:i4>327680</vt:i4>
      </vt:variant>
      <vt:variant>
        <vt:i4>219</vt:i4>
      </vt:variant>
      <vt:variant>
        <vt:i4>0</vt:i4>
      </vt:variant>
      <vt:variant>
        <vt:i4>5</vt:i4>
      </vt:variant>
      <vt:variant>
        <vt:lpwstr>http://www.eksystems.ru/</vt:lpwstr>
      </vt:variant>
      <vt:variant>
        <vt:lpwstr/>
      </vt:variant>
      <vt:variant>
        <vt:i4>327680</vt:i4>
      </vt:variant>
      <vt:variant>
        <vt:i4>216</vt:i4>
      </vt:variant>
      <vt:variant>
        <vt:i4>0</vt:i4>
      </vt:variant>
      <vt:variant>
        <vt:i4>5</vt:i4>
      </vt:variant>
      <vt:variant>
        <vt:lpwstr>http://www.eksystems.ru/</vt:lpwstr>
      </vt:variant>
      <vt:variant>
        <vt:lpwstr/>
      </vt:variant>
      <vt:variant>
        <vt:i4>327680</vt:i4>
      </vt:variant>
      <vt:variant>
        <vt:i4>213</vt:i4>
      </vt:variant>
      <vt:variant>
        <vt:i4>0</vt:i4>
      </vt:variant>
      <vt:variant>
        <vt:i4>5</vt:i4>
      </vt:variant>
      <vt:variant>
        <vt:lpwstr>http://www.eksystems.ru/</vt:lpwstr>
      </vt:variant>
      <vt:variant>
        <vt:lpwstr/>
      </vt:variant>
      <vt:variant>
        <vt:i4>2490459</vt:i4>
      </vt:variant>
      <vt:variant>
        <vt:i4>201</vt:i4>
      </vt:variant>
      <vt:variant>
        <vt:i4>0</vt:i4>
      </vt:variant>
      <vt:variant>
        <vt:i4>5</vt:i4>
      </vt:variant>
      <vt:variant>
        <vt:lpwstr>mailto:torgi.sngs@mail.ru</vt:lpwstr>
      </vt:variant>
      <vt:variant>
        <vt:lpwstr/>
      </vt:variant>
      <vt:variant>
        <vt:i4>327680</vt:i4>
      </vt:variant>
      <vt:variant>
        <vt:i4>198</vt:i4>
      </vt:variant>
      <vt:variant>
        <vt:i4>0</vt:i4>
      </vt:variant>
      <vt:variant>
        <vt:i4>5</vt:i4>
      </vt:variant>
      <vt:variant>
        <vt:lpwstr>http://www.eksystems.ru/</vt:lpwstr>
      </vt:variant>
      <vt:variant>
        <vt:lpwstr/>
      </vt:variant>
      <vt:variant>
        <vt:i4>2162738</vt:i4>
      </vt:variant>
      <vt:variant>
        <vt:i4>195</vt:i4>
      </vt:variant>
      <vt:variant>
        <vt:i4>0</vt:i4>
      </vt:variant>
      <vt:variant>
        <vt:i4>5</vt:i4>
      </vt:variant>
      <vt:variant>
        <vt:lpwstr>http://www.sngs.ykt.ru/</vt:lpwstr>
      </vt:variant>
      <vt:variant>
        <vt:lpwstr/>
      </vt:variant>
      <vt:variant>
        <vt:i4>1769526</vt:i4>
      </vt:variant>
      <vt:variant>
        <vt:i4>192</vt:i4>
      </vt:variant>
      <vt:variant>
        <vt:i4>0</vt:i4>
      </vt:variant>
      <vt:variant>
        <vt:i4>5</vt:i4>
      </vt:variant>
      <vt:variant>
        <vt:lpwstr/>
      </vt:variant>
      <vt:variant>
        <vt:lpwstr>_Toc321846000</vt:lpwstr>
      </vt:variant>
      <vt:variant>
        <vt:i4>1114175</vt:i4>
      </vt:variant>
      <vt:variant>
        <vt:i4>189</vt:i4>
      </vt:variant>
      <vt:variant>
        <vt:i4>0</vt:i4>
      </vt:variant>
      <vt:variant>
        <vt:i4>5</vt:i4>
      </vt:variant>
      <vt:variant>
        <vt:lpwstr/>
      </vt:variant>
      <vt:variant>
        <vt:lpwstr>_Toc321845999</vt:lpwstr>
      </vt:variant>
      <vt:variant>
        <vt:i4>1114175</vt:i4>
      </vt:variant>
      <vt:variant>
        <vt:i4>186</vt:i4>
      </vt:variant>
      <vt:variant>
        <vt:i4>0</vt:i4>
      </vt:variant>
      <vt:variant>
        <vt:i4>5</vt:i4>
      </vt:variant>
      <vt:variant>
        <vt:lpwstr/>
      </vt:variant>
      <vt:variant>
        <vt:lpwstr>_Toc321845991</vt:lpwstr>
      </vt:variant>
      <vt:variant>
        <vt:i4>1114175</vt:i4>
      </vt:variant>
      <vt:variant>
        <vt:i4>183</vt:i4>
      </vt:variant>
      <vt:variant>
        <vt:i4>0</vt:i4>
      </vt:variant>
      <vt:variant>
        <vt:i4>5</vt:i4>
      </vt:variant>
      <vt:variant>
        <vt:lpwstr/>
      </vt:variant>
      <vt:variant>
        <vt:lpwstr>_Toc321845990</vt:lpwstr>
      </vt:variant>
      <vt:variant>
        <vt:i4>1179702</vt:i4>
      </vt:variant>
      <vt:variant>
        <vt:i4>179</vt:i4>
      </vt:variant>
      <vt:variant>
        <vt:i4>0</vt:i4>
      </vt:variant>
      <vt:variant>
        <vt:i4>5</vt:i4>
      </vt:variant>
      <vt:variant>
        <vt:lpwstr/>
      </vt:variant>
      <vt:variant>
        <vt:lpwstr>_Toc322701711</vt:lpwstr>
      </vt:variant>
      <vt:variant>
        <vt:i4>1179702</vt:i4>
      </vt:variant>
      <vt:variant>
        <vt:i4>173</vt:i4>
      </vt:variant>
      <vt:variant>
        <vt:i4>0</vt:i4>
      </vt:variant>
      <vt:variant>
        <vt:i4>5</vt:i4>
      </vt:variant>
      <vt:variant>
        <vt:lpwstr/>
      </vt:variant>
      <vt:variant>
        <vt:lpwstr>_Toc322701710</vt:lpwstr>
      </vt:variant>
      <vt:variant>
        <vt:i4>1245238</vt:i4>
      </vt:variant>
      <vt:variant>
        <vt:i4>167</vt:i4>
      </vt:variant>
      <vt:variant>
        <vt:i4>0</vt:i4>
      </vt:variant>
      <vt:variant>
        <vt:i4>5</vt:i4>
      </vt:variant>
      <vt:variant>
        <vt:lpwstr/>
      </vt:variant>
      <vt:variant>
        <vt:lpwstr>_Toc322701709</vt:lpwstr>
      </vt:variant>
      <vt:variant>
        <vt:i4>1245238</vt:i4>
      </vt:variant>
      <vt:variant>
        <vt:i4>161</vt:i4>
      </vt:variant>
      <vt:variant>
        <vt:i4>0</vt:i4>
      </vt:variant>
      <vt:variant>
        <vt:i4>5</vt:i4>
      </vt:variant>
      <vt:variant>
        <vt:lpwstr/>
      </vt:variant>
      <vt:variant>
        <vt:lpwstr>_Toc322701708</vt:lpwstr>
      </vt:variant>
      <vt:variant>
        <vt:i4>1245238</vt:i4>
      </vt:variant>
      <vt:variant>
        <vt:i4>155</vt:i4>
      </vt:variant>
      <vt:variant>
        <vt:i4>0</vt:i4>
      </vt:variant>
      <vt:variant>
        <vt:i4>5</vt:i4>
      </vt:variant>
      <vt:variant>
        <vt:lpwstr/>
      </vt:variant>
      <vt:variant>
        <vt:lpwstr>_Toc322701707</vt:lpwstr>
      </vt:variant>
      <vt:variant>
        <vt:i4>1245238</vt:i4>
      </vt:variant>
      <vt:variant>
        <vt:i4>152</vt:i4>
      </vt:variant>
      <vt:variant>
        <vt:i4>0</vt:i4>
      </vt:variant>
      <vt:variant>
        <vt:i4>5</vt:i4>
      </vt:variant>
      <vt:variant>
        <vt:lpwstr/>
      </vt:variant>
      <vt:variant>
        <vt:lpwstr>_Toc322701706</vt:lpwstr>
      </vt:variant>
      <vt:variant>
        <vt:i4>1245238</vt:i4>
      </vt:variant>
      <vt:variant>
        <vt:i4>149</vt:i4>
      </vt:variant>
      <vt:variant>
        <vt:i4>0</vt:i4>
      </vt:variant>
      <vt:variant>
        <vt:i4>5</vt:i4>
      </vt:variant>
      <vt:variant>
        <vt:lpwstr/>
      </vt:variant>
      <vt:variant>
        <vt:lpwstr>_Toc322701705</vt:lpwstr>
      </vt:variant>
      <vt:variant>
        <vt:i4>1245238</vt:i4>
      </vt:variant>
      <vt:variant>
        <vt:i4>143</vt:i4>
      </vt:variant>
      <vt:variant>
        <vt:i4>0</vt:i4>
      </vt:variant>
      <vt:variant>
        <vt:i4>5</vt:i4>
      </vt:variant>
      <vt:variant>
        <vt:lpwstr/>
      </vt:variant>
      <vt:variant>
        <vt:lpwstr>_Toc322701704</vt:lpwstr>
      </vt:variant>
      <vt:variant>
        <vt:i4>1245238</vt:i4>
      </vt:variant>
      <vt:variant>
        <vt:i4>137</vt:i4>
      </vt:variant>
      <vt:variant>
        <vt:i4>0</vt:i4>
      </vt:variant>
      <vt:variant>
        <vt:i4>5</vt:i4>
      </vt:variant>
      <vt:variant>
        <vt:lpwstr/>
      </vt:variant>
      <vt:variant>
        <vt:lpwstr>_Toc322701703</vt:lpwstr>
      </vt:variant>
      <vt:variant>
        <vt:i4>1245238</vt:i4>
      </vt:variant>
      <vt:variant>
        <vt:i4>131</vt:i4>
      </vt:variant>
      <vt:variant>
        <vt:i4>0</vt:i4>
      </vt:variant>
      <vt:variant>
        <vt:i4>5</vt:i4>
      </vt:variant>
      <vt:variant>
        <vt:lpwstr/>
      </vt:variant>
      <vt:variant>
        <vt:lpwstr>_Toc322701702</vt:lpwstr>
      </vt:variant>
      <vt:variant>
        <vt:i4>1245238</vt:i4>
      </vt:variant>
      <vt:variant>
        <vt:i4>125</vt:i4>
      </vt:variant>
      <vt:variant>
        <vt:i4>0</vt:i4>
      </vt:variant>
      <vt:variant>
        <vt:i4>5</vt:i4>
      </vt:variant>
      <vt:variant>
        <vt:lpwstr/>
      </vt:variant>
      <vt:variant>
        <vt:lpwstr>_Toc322701701</vt:lpwstr>
      </vt:variant>
      <vt:variant>
        <vt:i4>1245238</vt:i4>
      </vt:variant>
      <vt:variant>
        <vt:i4>119</vt:i4>
      </vt:variant>
      <vt:variant>
        <vt:i4>0</vt:i4>
      </vt:variant>
      <vt:variant>
        <vt:i4>5</vt:i4>
      </vt:variant>
      <vt:variant>
        <vt:lpwstr/>
      </vt:variant>
      <vt:variant>
        <vt:lpwstr>_Toc322701700</vt:lpwstr>
      </vt:variant>
      <vt:variant>
        <vt:i4>1703991</vt:i4>
      </vt:variant>
      <vt:variant>
        <vt:i4>116</vt:i4>
      </vt:variant>
      <vt:variant>
        <vt:i4>0</vt:i4>
      </vt:variant>
      <vt:variant>
        <vt:i4>5</vt:i4>
      </vt:variant>
      <vt:variant>
        <vt:lpwstr/>
      </vt:variant>
      <vt:variant>
        <vt:lpwstr>_Toc322701699</vt:lpwstr>
      </vt:variant>
      <vt:variant>
        <vt:i4>1703991</vt:i4>
      </vt:variant>
      <vt:variant>
        <vt:i4>113</vt:i4>
      </vt:variant>
      <vt:variant>
        <vt:i4>0</vt:i4>
      </vt:variant>
      <vt:variant>
        <vt:i4>5</vt:i4>
      </vt:variant>
      <vt:variant>
        <vt:lpwstr/>
      </vt:variant>
      <vt:variant>
        <vt:lpwstr>_Toc322701698</vt:lpwstr>
      </vt:variant>
      <vt:variant>
        <vt:i4>1703991</vt:i4>
      </vt:variant>
      <vt:variant>
        <vt:i4>107</vt:i4>
      </vt:variant>
      <vt:variant>
        <vt:i4>0</vt:i4>
      </vt:variant>
      <vt:variant>
        <vt:i4>5</vt:i4>
      </vt:variant>
      <vt:variant>
        <vt:lpwstr/>
      </vt:variant>
      <vt:variant>
        <vt:lpwstr>_Toc322701697</vt:lpwstr>
      </vt:variant>
      <vt:variant>
        <vt:i4>1703991</vt:i4>
      </vt:variant>
      <vt:variant>
        <vt:i4>101</vt:i4>
      </vt:variant>
      <vt:variant>
        <vt:i4>0</vt:i4>
      </vt:variant>
      <vt:variant>
        <vt:i4>5</vt:i4>
      </vt:variant>
      <vt:variant>
        <vt:lpwstr/>
      </vt:variant>
      <vt:variant>
        <vt:lpwstr>_Toc322701696</vt:lpwstr>
      </vt:variant>
      <vt:variant>
        <vt:i4>1703991</vt:i4>
      </vt:variant>
      <vt:variant>
        <vt:i4>95</vt:i4>
      </vt:variant>
      <vt:variant>
        <vt:i4>0</vt:i4>
      </vt:variant>
      <vt:variant>
        <vt:i4>5</vt:i4>
      </vt:variant>
      <vt:variant>
        <vt:lpwstr/>
      </vt:variant>
      <vt:variant>
        <vt:lpwstr>_Toc322701695</vt:lpwstr>
      </vt:variant>
      <vt:variant>
        <vt:i4>1703991</vt:i4>
      </vt:variant>
      <vt:variant>
        <vt:i4>89</vt:i4>
      </vt:variant>
      <vt:variant>
        <vt:i4>0</vt:i4>
      </vt:variant>
      <vt:variant>
        <vt:i4>5</vt:i4>
      </vt:variant>
      <vt:variant>
        <vt:lpwstr/>
      </vt:variant>
      <vt:variant>
        <vt:lpwstr>_Toc322701694</vt:lpwstr>
      </vt:variant>
      <vt:variant>
        <vt:i4>1703991</vt:i4>
      </vt:variant>
      <vt:variant>
        <vt:i4>83</vt:i4>
      </vt:variant>
      <vt:variant>
        <vt:i4>0</vt:i4>
      </vt:variant>
      <vt:variant>
        <vt:i4>5</vt:i4>
      </vt:variant>
      <vt:variant>
        <vt:lpwstr/>
      </vt:variant>
      <vt:variant>
        <vt:lpwstr>_Toc322701693</vt:lpwstr>
      </vt:variant>
      <vt:variant>
        <vt:i4>1703991</vt:i4>
      </vt:variant>
      <vt:variant>
        <vt:i4>77</vt:i4>
      </vt:variant>
      <vt:variant>
        <vt:i4>0</vt:i4>
      </vt:variant>
      <vt:variant>
        <vt:i4>5</vt:i4>
      </vt:variant>
      <vt:variant>
        <vt:lpwstr/>
      </vt:variant>
      <vt:variant>
        <vt:lpwstr>_Toc322701692</vt:lpwstr>
      </vt:variant>
      <vt:variant>
        <vt:i4>1703991</vt:i4>
      </vt:variant>
      <vt:variant>
        <vt:i4>71</vt:i4>
      </vt:variant>
      <vt:variant>
        <vt:i4>0</vt:i4>
      </vt:variant>
      <vt:variant>
        <vt:i4>5</vt:i4>
      </vt:variant>
      <vt:variant>
        <vt:lpwstr/>
      </vt:variant>
      <vt:variant>
        <vt:lpwstr>_Toc322701691</vt:lpwstr>
      </vt:variant>
      <vt:variant>
        <vt:i4>1703991</vt:i4>
      </vt:variant>
      <vt:variant>
        <vt:i4>65</vt:i4>
      </vt:variant>
      <vt:variant>
        <vt:i4>0</vt:i4>
      </vt:variant>
      <vt:variant>
        <vt:i4>5</vt:i4>
      </vt:variant>
      <vt:variant>
        <vt:lpwstr/>
      </vt:variant>
      <vt:variant>
        <vt:lpwstr>_Toc322701690</vt:lpwstr>
      </vt:variant>
      <vt:variant>
        <vt:i4>1769527</vt:i4>
      </vt:variant>
      <vt:variant>
        <vt:i4>59</vt:i4>
      </vt:variant>
      <vt:variant>
        <vt:i4>0</vt:i4>
      </vt:variant>
      <vt:variant>
        <vt:i4>5</vt:i4>
      </vt:variant>
      <vt:variant>
        <vt:lpwstr/>
      </vt:variant>
      <vt:variant>
        <vt:lpwstr>_Toc322701689</vt:lpwstr>
      </vt:variant>
      <vt:variant>
        <vt:i4>1769527</vt:i4>
      </vt:variant>
      <vt:variant>
        <vt:i4>53</vt:i4>
      </vt:variant>
      <vt:variant>
        <vt:i4>0</vt:i4>
      </vt:variant>
      <vt:variant>
        <vt:i4>5</vt:i4>
      </vt:variant>
      <vt:variant>
        <vt:lpwstr/>
      </vt:variant>
      <vt:variant>
        <vt:lpwstr>_Toc322701688</vt:lpwstr>
      </vt:variant>
      <vt:variant>
        <vt:i4>1769527</vt:i4>
      </vt:variant>
      <vt:variant>
        <vt:i4>47</vt:i4>
      </vt:variant>
      <vt:variant>
        <vt:i4>0</vt:i4>
      </vt:variant>
      <vt:variant>
        <vt:i4>5</vt:i4>
      </vt:variant>
      <vt:variant>
        <vt:lpwstr/>
      </vt:variant>
      <vt:variant>
        <vt:lpwstr>_Toc322701687</vt:lpwstr>
      </vt:variant>
      <vt:variant>
        <vt:i4>1769527</vt:i4>
      </vt:variant>
      <vt:variant>
        <vt:i4>41</vt:i4>
      </vt:variant>
      <vt:variant>
        <vt:i4>0</vt:i4>
      </vt:variant>
      <vt:variant>
        <vt:i4>5</vt:i4>
      </vt:variant>
      <vt:variant>
        <vt:lpwstr/>
      </vt:variant>
      <vt:variant>
        <vt:lpwstr>_Toc322701686</vt:lpwstr>
      </vt:variant>
      <vt:variant>
        <vt:i4>1769527</vt:i4>
      </vt:variant>
      <vt:variant>
        <vt:i4>38</vt:i4>
      </vt:variant>
      <vt:variant>
        <vt:i4>0</vt:i4>
      </vt:variant>
      <vt:variant>
        <vt:i4>5</vt:i4>
      </vt:variant>
      <vt:variant>
        <vt:lpwstr/>
      </vt:variant>
      <vt:variant>
        <vt:lpwstr>_Toc322701685</vt:lpwstr>
      </vt:variant>
      <vt:variant>
        <vt:i4>1769527</vt:i4>
      </vt:variant>
      <vt:variant>
        <vt:i4>32</vt:i4>
      </vt:variant>
      <vt:variant>
        <vt:i4>0</vt:i4>
      </vt:variant>
      <vt:variant>
        <vt:i4>5</vt:i4>
      </vt:variant>
      <vt:variant>
        <vt:lpwstr/>
      </vt:variant>
      <vt:variant>
        <vt:lpwstr>_Toc322701684</vt:lpwstr>
      </vt:variant>
      <vt:variant>
        <vt:i4>1769527</vt:i4>
      </vt:variant>
      <vt:variant>
        <vt:i4>26</vt:i4>
      </vt:variant>
      <vt:variant>
        <vt:i4>0</vt:i4>
      </vt:variant>
      <vt:variant>
        <vt:i4>5</vt:i4>
      </vt:variant>
      <vt:variant>
        <vt:lpwstr/>
      </vt:variant>
      <vt:variant>
        <vt:lpwstr>_Toc322701683</vt:lpwstr>
      </vt:variant>
      <vt:variant>
        <vt:i4>1769527</vt:i4>
      </vt:variant>
      <vt:variant>
        <vt:i4>23</vt:i4>
      </vt:variant>
      <vt:variant>
        <vt:i4>0</vt:i4>
      </vt:variant>
      <vt:variant>
        <vt:i4>5</vt:i4>
      </vt:variant>
      <vt:variant>
        <vt:lpwstr/>
      </vt:variant>
      <vt:variant>
        <vt:lpwstr>_Toc322701682</vt:lpwstr>
      </vt:variant>
      <vt:variant>
        <vt:i4>1769527</vt:i4>
      </vt:variant>
      <vt:variant>
        <vt:i4>20</vt:i4>
      </vt:variant>
      <vt:variant>
        <vt:i4>0</vt:i4>
      </vt:variant>
      <vt:variant>
        <vt:i4>5</vt:i4>
      </vt:variant>
      <vt:variant>
        <vt:lpwstr/>
      </vt:variant>
      <vt:variant>
        <vt:lpwstr>_Toc322701681</vt:lpwstr>
      </vt:variant>
      <vt:variant>
        <vt:i4>1769527</vt:i4>
      </vt:variant>
      <vt:variant>
        <vt:i4>14</vt:i4>
      </vt:variant>
      <vt:variant>
        <vt:i4>0</vt:i4>
      </vt:variant>
      <vt:variant>
        <vt:i4>5</vt:i4>
      </vt:variant>
      <vt:variant>
        <vt:lpwstr/>
      </vt:variant>
      <vt:variant>
        <vt:lpwstr>_Toc322701680</vt:lpwstr>
      </vt:variant>
      <vt:variant>
        <vt:i4>1310775</vt:i4>
      </vt:variant>
      <vt:variant>
        <vt:i4>8</vt:i4>
      </vt:variant>
      <vt:variant>
        <vt:i4>0</vt:i4>
      </vt:variant>
      <vt:variant>
        <vt:i4>5</vt:i4>
      </vt:variant>
      <vt:variant>
        <vt:lpwstr/>
      </vt:variant>
      <vt:variant>
        <vt:lpwstr>_Toc322701679</vt:lpwstr>
      </vt:variant>
      <vt:variant>
        <vt:i4>1310775</vt:i4>
      </vt:variant>
      <vt:variant>
        <vt:i4>2</vt:i4>
      </vt:variant>
      <vt:variant>
        <vt:i4>0</vt:i4>
      </vt:variant>
      <vt:variant>
        <vt:i4>5</vt:i4>
      </vt:variant>
      <vt:variant>
        <vt:lpwstr/>
      </vt:variant>
      <vt:variant>
        <vt:lpwstr>_Toc322701678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Леонова Татьяна Юрьевна</dc:creator>
  <cp:keywords/>
  <dc:description/>
  <cp:lastModifiedBy>Еремеева Марина Александровна</cp:lastModifiedBy>
  <cp:revision>103</cp:revision>
  <cp:lastPrinted>2023-08-04T03:36:00Z</cp:lastPrinted>
  <dcterms:created xsi:type="dcterms:W3CDTF">2026-04-14T07:36:00Z</dcterms:created>
  <dcterms:modified xsi:type="dcterms:W3CDTF">2026-08-05T01:29:00Z</dcterms:modified>
</cp:coreProperties>
</file>