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ACC" w:rsidRPr="00506738" w:rsidRDefault="00487ACC" w:rsidP="00487ACC">
      <w:pPr>
        <w:spacing w:line="240" w:lineRule="auto"/>
        <w:ind w:left="6381" w:firstLine="0"/>
        <w:jc w:val="right"/>
        <w:rPr>
          <w:sz w:val="24"/>
          <w:szCs w:val="24"/>
        </w:rPr>
      </w:pPr>
      <w:r w:rsidRPr="00506738">
        <w:rPr>
          <w:sz w:val="24"/>
          <w:szCs w:val="24"/>
        </w:rPr>
        <w:t>Утверждено</w:t>
      </w:r>
    </w:p>
    <w:p w:rsidR="00487ACC" w:rsidRPr="00506738" w:rsidRDefault="00487ACC" w:rsidP="00487ACC">
      <w:pPr>
        <w:spacing w:line="240" w:lineRule="auto"/>
        <w:ind w:left="6381" w:firstLine="0"/>
        <w:jc w:val="right"/>
        <w:rPr>
          <w:sz w:val="24"/>
          <w:szCs w:val="24"/>
        </w:rPr>
      </w:pPr>
      <w:r w:rsidRPr="00506738">
        <w:rPr>
          <w:sz w:val="24"/>
          <w:szCs w:val="24"/>
        </w:rPr>
        <w:t>Приказом АО «Саханефтегазсбыт»</w:t>
      </w:r>
    </w:p>
    <w:p w:rsidR="00487ACC" w:rsidRPr="00506738" w:rsidRDefault="00487ACC" w:rsidP="00487ACC">
      <w:pPr>
        <w:spacing w:line="240" w:lineRule="auto"/>
        <w:ind w:firstLine="0"/>
        <w:jc w:val="right"/>
        <w:rPr>
          <w:sz w:val="24"/>
          <w:szCs w:val="24"/>
        </w:rPr>
      </w:pPr>
      <w:r w:rsidRPr="00404313">
        <w:rPr>
          <w:sz w:val="24"/>
          <w:szCs w:val="24"/>
        </w:rPr>
        <w:t>от "</w:t>
      </w:r>
      <w:r w:rsidR="004E5242" w:rsidRPr="00404313">
        <w:rPr>
          <w:sz w:val="24"/>
          <w:szCs w:val="24"/>
        </w:rPr>
        <w:t>10</w:t>
      </w:r>
      <w:r w:rsidRPr="00404313">
        <w:rPr>
          <w:sz w:val="24"/>
          <w:szCs w:val="24"/>
        </w:rPr>
        <w:t xml:space="preserve">" </w:t>
      </w:r>
      <w:r w:rsidR="004D0B06" w:rsidRPr="00404313">
        <w:rPr>
          <w:sz w:val="24"/>
          <w:szCs w:val="24"/>
        </w:rPr>
        <w:t>августа</w:t>
      </w:r>
      <w:r w:rsidRPr="00404313">
        <w:rPr>
          <w:sz w:val="24"/>
          <w:szCs w:val="24"/>
        </w:rPr>
        <w:t xml:space="preserve"> 202</w:t>
      </w:r>
      <w:r w:rsidR="005358BA" w:rsidRPr="00404313">
        <w:rPr>
          <w:sz w:val="24"/>
          <w:szCs w:val="24"/>
        </w:rPr>
        <w:t>6</w:t>
      </w:r>
      <w:r w:rsidRPr="00404313">
        <w:rPr>
          <w:sz w:val="24"/>
          <w:szCs w:val="24"/>
        </w:rPr>
        <w:t xml:space="preserve"> г. № Закуп</w:t>
      </w:r>
      <w:r w:rsidR="00C420D0" w:rsidRPr="00404313">
        <w:rPr>
          <w:sz w:val="24"/>
          <w:szCs w:val="24"/>
        </w:rPr>
        <w:t xml:space="preserve"> </w:t>
      </w:r>
      <w:r w:rsidRPr="00404313">
        <w:rPr>
          <w:sz w:val="24"/>
          <w:szCs w:val="24"/>
        </w:rPr>
        <w:t>-</w:t>
      </w:r>
      <w:r w:rsidR="00B02737" w:rsidRPr="00404313">
        <w:rPr>
          <w:sz w:val="24"/>
          <w:szCs w:val="24"/>
        </w:rPr>
        <w:t xml:space="preserve"> </w:t>
      </w:r>
      <w:r w:rsidR="00C76571" w:rsidRPr="00404313">
        <w:rPr>
          <w:sz w:val="24"/>
          <w:szCs w:val="24"/>
        </w:rPr>
        <w:t xml:space="preserve"> </w:t>
      </w:r>
      <w:r w:rsidR="00651A35" w:rsidRPr="00404313">
        <w:rPr>
          <w:sz w:val="24"/>
          <w:szCs w:val="24"/>
        </w:rPr>
        <w:t>4</w:t>
      </w:r>
      <w:r w:rsidR="00404313" w:rsidRPr="00404313">
        <w:rPr>
          <w:sz w:val="24"/>
          <w:szCs w:val="24"/>
        </w:rPr>
        <w:t>366</w:t>
      </w:r>
    </w:p>
    <w:p w:rsidR="007D50BE" w:rsidRPr="00506738" w:rsidRDefault="007D50BE" w:rsidP="006965E2">
      <w:pPr>
        <w:spacing w:line="240" w:lineRule="auto"/>
        <w:ind w:left="6379" w:firstLine="0"/>
        <w:jc w:val="right"/>
        <w:rPr>
          <w:sz w:val="24"/>
          <w:szCs w:val="24"/>
        </w:rPr>
      </w:pPr>
    </w:p>
    <w:p w:rsidR="007D50BE" w:rsidRPr="00506738" w:rsidRDefault="007D50BE" w:rsidP="00707AC6">
      <w:pPr>
        <w:spacing w:line="240" w:lineRule="auto"/>
        <w:ind w:firstLine="0"/>
        <w:jc w:val="center"/>
        <w:outlineLvl w:val="0"/>
        <w:rPr>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9C3C4E" w:rsidRPr="00506738" w:rsidRDefault="005A73F6" w:rsidP="00317EBC">
      <w:pPr>
        <w:spacing w:line="240" w:lineRule="auto"/>
        <w:ind w:firstLine="0"/>
        <w:jc w:val="center"/>
        <w:outlineLvl w:val="0"/>
        <w:rPr>
          <w:b/>
          <w:bCs/>
          <w:sz w:val="36"/>
          <w:szCs w:val="36"/>
        </w:rPr>
      </w:pPr>
      <w:r w:rsidRPr="00506738">
        <w:rPr>
          <w:b/>
          <w:bCs/>
          <w:sz w:val="36"/>
          <w:szCs w:val="36"/>
        </w:rPr>
        <w:t>ДОКУМЕНТАЦИЯ</w:t>
      </w:r>
    </w:p>
    <w:p w:rsidR="005A73F6" w:rsidRPr="00506738" w:rsidRDefault="00933C17" w:rsidP="00317EBC">
      <w:pPr>
        <w:spacing w:line="240" w:lineRule="auto"/>
        <w:ind w:firstLine="0"/>
        <w:jc w:val="center"/>
        <w:outlineLvl w:val="0"/>
        <w:rPr>
          <w:b/>
          <w:bCs/>
          <w:sz w:val="36"/>
          <w:szCs w:val="36"/>
        </w:rPr>
      </w:pPr>
      <w:r w:rsidRPr="00506738">
        <w:rPr>
          <w:b/>
          <w:bCs/>
          <w:sz w:val="36"/>
          <w:szCs w:val="36"/>
        </w:rPr>
        <w:t>О</w:t>
      </w:r>
      <w:r w:rsidR="005A73F6" w:rsidRPr="00506738">
        <w:rPr>
          <w:b/>
          <w:bCs/>
          <w:sz w:val="36"/>
          <w:szCs w:val="36"/>
        </w:rPr>
        <w:t xml:space="preserve"> </w:t>
      </w:r>
      <w:r w:rsidR="0071168B" w:rsidRPr="00506738">
        <w:rPr>
          <w:b/>
          <w:bCs/>
          <w:sz w:val="36"/>
          <w:szCs w:val="36"/>
        </w:rPr>
        <w:t>СОСТЯЗАТЕЛЬНОЙ ЗАКУПКЕ</w:t>
      </w:r>
    </w:p>
    <w:p w:rsidR="00AC7455" w:rsidRPr="00506738" w:rsidRDefault="00E42DDE" w:rsidP="00AC7455">
      <w:pPr>
        <w:spacing w:line="240" w:lineRule="auto"/>
        <w:ind w:firstLine="0"/>
        <w:jc w:val="center"/>
        <w:outlineLvl w:val="0"/>
        <w:rPr>
          <w:b/>
          <w:bCs/>
          <w:sz w:val="32"/>
          <w:szCs w:val="32"/>
        </w:rPr>
      </w:pPr>
      <w:r w:rsidRPr="00506738">
        <w:rPr>
          <w:b/>
          <w:bCs/>
          <w:sz w:val="32"/>
          <w:szCs w:val="32"/>
        </w:rPr>
        <w:t>в электронной форме</w:t>
      </w:r>
    </w:p>
    <w:p w:rsidR="008A5D26" w:rsidRPr="00506738" w:rsidRDefault="008A5D26" w:rsidP="00AC7455">
      <w:pPr>
        <w:spacing w:line="240" w:lineRule="auto"/>
        <w:ind w:firstLine="0"/>
        <w:jc w:val="center"/>
        <w:outlineLvl w:val="0"/>
        <w:rPr>
          <w:b/>
          <w:bCs/>
          <w:sz w:val="32"/>
          <w:szCs w:val="32"/>
        </w:rPr>
      </w:pPr>
    </w:p>
    <w:p w:rsidR="00812700" w:rsidRPr="00506738" w:rsidRDefault="00812700" w:rsidP="00317EBC">
      <w:pPr>
        <w:spacing w:line="240" w:lineRule="auto"/>
        <w:ind w:firstLine="0"/>
        <w:jc w:val="center"/>
        <w:outlineLvl w:val="0"/>
        <w:rPr>
          <w:b/>
          <w:bCs/>
          <w:sz w:val="32"/>
          <w:szCs w:val="32"/>
        </w:rPr>
      </w:pPr>
    </w:p>
    <w:p w:rsidR="00B06E14" w:rsidRPr="00506738" w:rsidRDefault="00484CDA" w:rsidP="00BC0F56">
      <w:pPr>
        <w:spacing w:line="240" w:lineRule="auto"/>
        <w:jc w:val="center"/>
        <w:outlineLvl w:val="0"/>
        <w:rPr>
          <w:b/>
          <w:iCs/>
          <w:sz w:val="32"/>
          <w:szCs w:val="32"/>
        </w:rPr>
      </w:pPr>
      <w:r w:rsidRPr="00506738">
        <w:rPr>
          <w:b/>
          <w:sz w:val="32"/>
          <w:szCs w:val="32"/>
        </w:rPr>
        <w:t xml:space="preserve">на </w:t>
      </w:r>
      <w:r w:rsidR="004D0B06">
        <w:rPr>
          <w:b/>
          <w:sz w:val="32"/>
          <w:szCs w:val="32"/>
        </w:rPr>
        <w:t>п</w:t>
      </w:r>
      <w:r w:rsidR="004D0B06" w:rsidRPr="004D0B06">
        <w:rPr>
          <w:b/>
          <w:sz w:val="32"/>
          <w:szCs w:val="32"/>
        </w:rPr>
        <w:t>оставк</w:t>
      </w:r>
      <w:r w:rsidR="004D0B06">
        <w:rPr>
          <w:b/>
          <w:sz w:val="32"/>
          <w:szCs w:val="32"/>
        </w:rPr>
        <w:t>у</w:t>
      </w:r>
      <w:r w:rsidR="004D0B06" w:rsidRPr="004D0B06">
        <w:rPr>
          <w:b/>
          <w:sz w:val="32"/>
          <w:szCs w:val="32"/>
        </w:rPr>
        <w:t xml:space="preserve"> </w:t>
      </w:r>
      <w:r w:rsidR="005B4421" w:rsidRPr="005B4421">
        <w:rPr>
          <w:b/>
          <w:bCs/>
          <w:sz w:val="32"/>
          <w:szCs w:val="32"/>
        </w:rPr>
        <w:t>бесшовных стальных труб для филиала «Якутская нефтебаза» АО «Саханефтегазсбыт» в 2026 году</w:t>
      </w:r>
    </w:p>
    <w:p w:rsidR="007D50BE" w:rsidRPr="00506738" w:rsidRDefault="007D50BE" w:rsidP="00707AC6">
      <w:pPr>
        <w:spacing w:line="240" w:lineRule="auto"/>
        <w:ind w:firstLine="0"/>
        <w:rPr>
          <w:b/>
          <w:szCs w:val="24"/>
        </w:rPr>
      </w:pPr>
    </w:p>
    <w:p w:rsidR="007D50BE" w:rsidRPr="00506738" w:rsidRDefault="007D50BE" w:rsidP="00707AC6">
      <w:pPr>
        <w:spacing w:line="240" w:lineRule="auto"/>
        <w:ind w:firstLine="0"/>
        <w:rPr>
          <w:sz w:val="24"/>
          <w:szCs w:val="24"/>
        </w:rPr>
      </w:pPr>
    </w:p>
    <w:p w:rsidR="005004FB" w:rsidRPr="00506738" w:rsidRDefault="005004FB"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1D6D16" w:rsidRPr="00506738" w:rsidRDefault="001D6D16"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DB08AF" w:rsidRDefault="00DB08AF" w:rsidP="00707AC6">
      <w:pPr>
        <w:spacing w:line="240" w:lineRule="auto"/>
        <w:ind w:firstLine="0"/>
        <w:rPr>
          <w:sz w:val="24"/>
          <w:szCs w:val="24"/>
        </w:rPr>
      </w:pPr>
    </w:p>
    <w:p w:rsidR="004D0B06" w:rsidRDefault="004D0B06" w:rsidP="00707AC6">
      <w:pPr>
        <w:spacing w:line="240" w:lineRule="auto"/>
        <w:ind w:firstLine="0"/>
        <w:rPr>
          <w:sz w:val="24"/>
          <w:szCs w:val="24"/>
        </w:rPr>
      </w:pPr>
    </w:p>
    <w:p w:rsidR="004D0B06" w:rsidRDefault="004D0B06" w:rsidP="00707AC6">
      <w:pPr>
        <w:spacing w:line="240" w:lineRule="auto"/>
        <w:ind w:firstLine="0"/>
        <w:rPr>
          <w:sz w:val="24"/>
          <w:szCs w:val="24"/>
        </w:rPr>
      </w:pPr>
    </w:p>
    <w:p w:rsidR="004D0B06" w:rsidRDefault="004D0B06" w:rsidP="00707AC6">
      <w:pPr>
        <w:spacing w:line="240" w:lineRule="auto"/>
        <w:ind w:firstLine="0"/>
        <w:rPr>
          <w:sz w:val="24"/>
          <w:szCs w:val="24"/>
        </w:rPr>
      </w:pPr>
    </w:p>
    <w:p w:rsidR="00672EC6" w:rsidRDefault="00672EC6" w:rsidP="00707AC6">
      <w:pPr>
        <w:spacing w:line="240" w:lineRule="auto"/>
        <w:ind w:firstLine="0"/>
        <w:rPr>
          <w:sz w:val="24"/>
          <w:szCs w:val="24"/>
        </w:rPr>
      </w:pPr>
    </w:p>
    <w:p w:rsidR="00672EC6" w:rsidRDefault="00672EC6" w:rsidP="00707AC6">
      <w:pPr>
        <w:spacing w:line="240" w:lineRule="auto"/>
        <w:ind w:firstLine="0"/>
        <w:rPr>
          <w:sz w:val="24"/>
          <w:szCs w:val="24"/>
        </w:rPr>
      </w:pPr>
    </w:p>
    <w:p w:rsidR="00DB08AF" w:rsidRPr="00506738" w:rsidRDefault="00DB08AF"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8076BA" w:rsidRDefault="007D50BE" w:rsidP="008076BA">
      <w:pPr>
        <w:spacing w:line="240" w:lineRule="auto"/>
        <w:ind w:firstLine="0"/>
        <w:jc w:val="center"/>
        <w:rPr>
          <w:sz w:val="24"/>
          <w:szCs w:val="24"/>
        </w:rPr>
      </w:pPr>
      <w:r w:rsidRPr="00506738">
        <w:rPr>
          <w:sz w:val="24"/>
          <w:szCs w:val="24"/>
        </w:rPr>
        <w:t xml:space="preserve">Якутск </w:t>
      </w:r>
      <w:r w:rsidR="000A0F88" w:rsidRPr="00506738">
        <w:rPr>
          <w:sz w:val="24"/>
          <w:szCs w:val="24"/>
        </w:rPr>
        <w:t>–</w:t>
      </w:r>
      <w:r w:rsidRPr="00506738">
        <w:rPr>
          <w:sz w:val="24"/>
          <w:szCs w:val="24"/>
        </w:rPr>
        <w:t xml:space="preserve"> 20</w:t>
      </w:r>
      <w:r w:rsidR="00C6575A" w:rsidRPr="00506738">
        <w:rPr>
          <w:sz w:val="24"/>
          <w:szCs w:val="24"/>
        </w:rPr>
        <w:t>2</w:t>
      </w:r>
      <w:r w:rsidR="00377FAB">
        <w:rPr>
          <w:sz w:val="24"/>
          <w:szCs w:val="24"/>
        </w:rPr>
        <w:t>6</w:t>
      </w:r>
    </w:p>
    <w:p w:rsidR="00933131" w:rsidRPr="00506738" w:rsidRDefault="00933131" w:rsidP="008076BA">
      <w:pPr>
        <w:spacing w:line="240" w:lineRule="auto"/>
        <w:ind w:firstLine="0"/>
        <w:jc w:val="center"/>
        <w:rPr>
          <w:sz w:val="24"/>
          <w:szCs w:val="24"/>
        </w:rPr>
      </w:pPr>
    </w:p>
    <w:p w:rsidR="00672EC6" w:rsidRDefault="00672EC6" w:rsidP="007E35A3">
      <w:pPr>
        <w:spacing w:line="240" w:lineRule="auto"/>
        <w:ind w:firstLine="0"/>
        <w:jc w:val="center"/>
        <w:rPr>
          <w:sz w:val="24"/>
          <w:szCs w:val="24"/>
        </w:rPr>
      </w:pPr>
    </w:p>
    <w:p w:rsidR="00494A8C" w:rsidRDefault="00494A8C" w:rsidP="007E35A3">
      <w:pPr>
        <w:spacing w:line="240" w:lineRule="auto"/>
        <w:ind w:firstLine="0"/>
        <w:jc w:val="center"/>
        <w:rPr>
          <w:sz w:val="24"/>
          <w:szCs w:val="24"/>
        </w:rPr>
      </w:pPr>
    </w:p>
    <w:p w:rsidR="00382B94" w:rsidRDefault="00382B94" w:rsidP="007E35A3">
      <w:pPr>
        <w:spacing w:line="240" w:lineRule="auto"/>
        <w:ind w:firstLine="0"/>
        <w:jc w:val="center"/>
        <w:rPr>
          <w:sz w:val="24"/>
          <w:szCs w:val="24"/>
        </w:rPr>
      </w:pPr>
    </w:p>
    <w:p w:rsidR="007E35A3" w:rsidRPr="00506738" w:rsidRDefault="007E35A3" w:rsidP="007E35A3">
      <w:pPr>
        <w:spacing w:line="240" w:lineRule="auto"/>
        <w:ind w:firstLine="0"/>
        <w:jc w:val="center"/>
        <w:rPr>
          <w:sz w:val="24"/>
          <w:szCs w:val="24"/>
        </w:rPr>
      </w:pPr>
      <w:r w:rsidRPr="00506738">
        <w:rPr>
          <w:sz w:val="24"/>
          <w:szCs w:val="24"/>
        </w:rPr>
        <w:lastRenderedPageBreak/>
        <w:t>СОДЕРЖАНИЕ</w:t>
      </w:r>
    </w:p>
    <w:tbl>
      <w:tblPr>
        <w:tblW w:w="25376" w:type="dxa"/>
        <w:tblInd w:w="-318" w:type="dxa"/>
        <w:tblLook w:val="04A0" w:firstRow="1" w:lastRow="0" w:firstColumn="1" w:lastColumn="0" w:noHBand="0" w:noVBand="1"/>
      </w:tblPr>
      <w:tblGrid>
        <w:gridCol w:w="176"/>
        <w:gridCol w:w="9938"/>
        <w:gridCol w:w="93"/>
        <w:gridCol w:w="474"/>
        <w:gridCol w:w="14695"/>
      </w:tblGrid>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1. Общие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1.1. Общие сведения о процедуре состязательной закупки.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1.2. Правовой статус процедур и документов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1.3. Обжалование. . . . . . . . . . . . . . . . . . . . . . . . </w:t>
            </w:r>
            <w:proofErr w:type="gramStart"/>
            <w:r w:rsidRPr="00506738">
              <w:rPr>
                <w:sz w:val="24"/>
                <w:szCs w:val="24"/>
              </w:rPr>
              <w:t>. . . .</w:t>
            </w:r>
            <w:proofErr w:type="gramEnd"/>
            <w:r w:rsidRPr="00506738">
              <w:rPr>
                <w:sz w:val="24"/>
                <w:szCs w:val="24"/>
              </w:rPr>
              <w:t xml:space="preserve">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1.4. Досудебный порядок рассмотрения споров.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1.5. Прочие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1.6. Конфликт интересов . . . . . .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28297A" w:rsidP="00505DCD">
            <w:pPr>
              <w:spacing w:line="240" w:lineRule="auto"/>
              <w:ind w:left="176" w:right="-533" w:hanging="149"/>
              <w:rPr>
                <w:sz w:val="24"/>
                <w:szCs w:val="24"/>
              </w:rPr>
            </w:pPr>
            <w:r>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2. Техническое задание . . . . . . . . . . . . . . . . . . . . . . . . . . . . . . . . . . . . . . . . . . . . . . . . . . . . . . . . . </w:t>
            </w:r>
            <w:proofErr w:type="gramStart"/>
            <w:r w:rsidRPr="00506738">
              <w:rPr>
                <w:b/>
                <w:bCs/>
                <w:sz w:val="24"/>
                <w:szCs w:val="24"/>
              </w:rPr>
              <w:t>. . . .</w:t>
            </w:r>
            <w:proofErr w:type="gramEnd"/>
            <w:r w:rsidRPr="00506738">
              <w:rPr>
                <w:b/>
                <w:bCs/>
                <w:sz w:val="24"/>
                <w:szCs w:val="24"/>
              </w:rPr>
              <w:t xml:space="preserve"> </w:t>
            </w:r>
          </w:p>
        </w:tc>
        <w:tc>
          <w:tcPr>
            <w:tcW w:w="15169" w:type="dxa"/>
            <w:gridSpan w:val="2"/>
            <w:vAlign w:val="bottom"/>
            <w:hideMark/>
          </w:tcPr>
          <w:p w:rsidR="009F3EFE" w:rsidRPr="00506738" w:rsidRDefault="0028297A" w:rsidP="00505DCD">
            <w:pPr>
              <w:spacing w:line="240" w:lineRule="auto"/>
              <w:ind w:left="176" w:right="-533" w:hanging="149"/>
              <w:rPr>
                <w:sz w:val="24"/>
                <w:szCs w:val="24"/>
              </w:rPr>
            </w:pPr>
            <w:r>
              <w:rPr>
                <w:sz w:val="24"/>
                <w:szCs w:val="24"/>
              </w:rPr>
              <w:t xml:space="preserve">    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2.1. Предмет закупки. . .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28297A" w:rsidP="00505DCD">
            <w:pPr>
              <w:spacing w:line="240" w:lineRule="auto"/>
              <w:ind w:left="176" w:right="-533" w:hanging="149"/>
              <w:rPr>
                <w:sz w:val="24"/>
                <w:szCs w:val="24"/>
              </w:rPr>
            </w:pPr>
            <w:r>
              <w:rPr>
                <w:sz w:val="24"/>
                <w:szCs w:val="24"/>
              </w:rPr>
              <w:t xml:space="preserve">    6</w:t>
            </w:r>
          </w:p>
        </w:tc>
      </w:tr>
      <w:tr w:rsidR="009F3EFE" w:rsidRPr="00506738" w:rsidTr="00505DCD">
        <w:trPr>
          <w:trHeight w:val="360"/>
        </w:trPr>
        <w:tc>
          <w:tcPr>
            <w:tcW w:w="10207" w:type="dxa"/>
            <w:gridSpan w:val="3"/>
            <w:vAlign w:val="bottom"/>
          </w:tcPr>
          <w:p w:rsidR="009F3EFE" w:rsidRPr="00506738" w:rsidRDefault="009F3EFE" w:rsidP="00F56382">
            <w:pPr>
              <w:spacing w:line="240" w:lineRule="auto"/>
              <w:ind w:left="176" w:right="-533" w:firstLine="34"/>
              <w:rPr>
                <w:sz w:val="24"/>
                <w:szCs w:val="24"/>
              </w:rPr>
            </w:pPr>
            <w:r w:rsidRPr="00506738">
              <w:rPr>
                <w:sz w:val="24"/>
                <w:szCs w:val="24"/>
              </w:rPr>
              <w:t xml:space="preserve">2.2. </w:t>
            </w:r>
            <w:r w:rsidR="00F56382">
              <w:rPr>
                <w:sz w:val="24"/>
                <w:szCs w:val="24"/>
              </w:rPr>
              <w:t>Срок поставки</w:t>
            </w:r>
            <w:r w:rsidRPr="00506738">
              <w:rPr>
                <w:sz w:val="24"/>
                <w:szCs w:val="24"/>
              </w:rPr>
              <w:t>. . . . . . . . . . . . . . . . . . . . . . . . . . . . . . . . . . . . . . . . . . . . . . . . . . . . . . . . . . . . . . .</w:t>
            </w:r>
            <w:r w:rsidR="0028297A">
              <w:rPr>
                <w:sz w:val="24"/>
                <w:szCs w:val="24"/>
              </w:rPr>
              <w:t xml:space="preserve"> . . . </w:t>
            </w:r>
            <w:proofErr w:type="gramStart"/>
            <w:r w:rsidR="0028297A">
              <w:rPr>
                <w:sz w:val="24"/>
                <w:szCs w:val="24"/>
              </w:rPr>
              <w:t>. . . .</w:t>
            </w:r>
            <w:proofErr w:type="gramEnd"/>
            <w:r w:rsidR="0028297A">
              <w:rPr>
                <w:sz w:val="24"/>
                <w:szCs w:val="24"/>
              </w:rPr>
              <w:t xml:space="preserve"> </w:t>
            </w:r>
          </w:p>
        </w:tc>
        <w:tc>
          <w:tcPr>
            <w:tcW w:w="15169" w:type="dxa"/>
            <w:gridSpan w:val="2"/>
            <w:vAlign w:val="bottom"/>
          </w:tcPr>
          <w:p w:rsidR="009F3EFE" w:rsidRPr="00506738" w:rsidRDefault="0028297A" w:rsidP="00505DCD">
            <w:pPr>
              <w:spacing w:line="240" w:lineRule="auto"/>
              <w:ind w:left="176" w:right="-533" w:hanging="149"/>
              <w:rPr>
                <w:sz w:val="24"/>
                <w:szCs w:val="24"/>
              </w:rPr>
            </w:pPr>
            <w:r>
              <w:rPr>
                <w:sz w:val="24"/>
                <w:szCs w:val="24"/>
              </w:rPr>
              <w:t xml:space="preserve">    6</w:t>
            </w:r>
          </w:p>
        </w:tc>
      </w:tr>
      <w:tr w:rsidR="009F3EFE" w:rsidRPr="00506738" w:rsidTr="00505DCD">
        <w:trPr>
          <w:trHeight w:val="360"/>
        </w:trPr>
        <w:tc>
          <w:tcPr>
            <w:tcW w:w="10207" w:type="dxa"/>
            <w:gridSpan w:val="3"/>
            <w:vAlign w:val="bottom"/>
          </w:tcPr>
          <w:p w:rsidR="009F3EFE" w:rsidRPr="00506738" w:rsidRDefault="009F3EFE" w:rsidP="0028297A">
            <w:pPr>
              <w:spacing w:line="240" w:lineRule="auto"/>
              <w:ind w:left="176" w:right="-533" w:firstLine="34"/>
              <w:rPr>
                <w:sz w:val="24"/>
                <w:szCs w:val="24"/>
              </w:rPr>
            </w:pPr>
            <w:r w:rsidRPr="00506738">
              <w:rPr>
                <w:sz w:val="24"/>
                <w:szCs w:val="24"/>
              </w:rPr>
              <w:t xml:space="preserve">2.3. </w:t>
            </w:r>
            <w:r w:rsidR="009D7AEB" w:rsidRPr="009D7AEB">
              <w:rPr>
                <w:sz w:val="24"/>
                <w:szCs w:val="24"/>
              </w:rPr>
              <w:t xml:space="preserve">Место </w:t>
            </w:r>
            <w:r w:rsidR="0028297A">
              <w:rPr>
                <w:sz w:val="24"/>
                <w:szCs w:val="24"/>
              </w:rPr>
              <w:t>п</w:t>
            </w:r>
            <w:r w:rsidR="009D7AEB" w:rsidRPr="009D7AEB">
              <w:rPr>
                <w:sz w:val="24"/>
                <w:szCs w:val="24"/>
              </w:rPr>
              <w:t>оставки</w:t>
            </w:r>
            <w:r w:rsidRPr="00506738">
              <w:rPr>
                <w:sz w:val="24"/>
                <w:szCs w:val="24"/>
              </w:rPr>
              <w:t xml:space="preserve">. . . . . . . . . . . . . . . . . . . . . . . . . . . . . . . . . . . . . . . . . . . . . . . . . . . . . . . . . . . . . </w:t>
            </w:r>
            <w:r w:rsidR="0028297A">
              <w:rPr>
                <w:sz w:val="24"/>
                <w:szCs w:val="24"/>
              </w:rPr>
              <w:t xml:space="preserve">.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w:t>
            </w:r>
            <w:r w:rsidR="0028297A">
              <w:rPr>
                <w:sz w:val="24"/>
                <w:szCs w:val="24"/>
              </w:rPr>
              <w:t xml:space="preserve">   6</w:t>
            </w:r>
          </w:p>
        </w:tc>
      </w:tr>
      <w:tr w:rsidR="0028297A" w:rsidRPr="00506738" w:rsidTr="0028297A">
        <w:trPr>
          <w:trHeight w:val="360"/>
        </w:trPr>
        <w:tc>
          <w:tcPr>
            <w:tcW w:w="10207" w:type="dxa"/>
            <w:gridSpan w:val="3"/>
            <w:vAlign w:val="bottom"/>
          </w:tcPr>
          <w:p w:rsidR="0028297A" w:rsidRPr="00506738" w:rsidRDefault="0028297A" w:rsidP="0028297A">
            <w:pPr>
              <w:spacing w:line="240" w:lineRule="auto"/>
              <w:ind w:left="176" w:right="-533" w:firstLine="34"/>
              <w:rPr>
                <w:sz w:val="24"/>
                <w:szCs w:val="24"/>
              </w:rPr>
            </w:pPr>
            <w:r w:rsidRPr="00506738">
              <w:rPr>
                <w:sz w:val="24"/>
                <w:szCs w:val="24"/>
              </w:rPr>
              <w:t>2.</w:t>
            </w:r>
            <w:r>
              <w:rPr>
                <w:sz w:val="24"/>
                <w:szCs w:val="24"/>
              </w:rPr>
              <w:t>4</w:t>
            </w:r>
            <w:r w:rsidRPr="00506738">
              <w:rPr>
                <w:sz w:val="24"/>
                <w:szCs w:val="24"/>
              </w:rPr>
              <w:t xml:space="preserve">. </w:t>
            </w:r>
            <w:r>
              <w:rPr>
                <w:sz w:val="24"/>
                <w:szCs w:val="24"/>
              </w:rPr>
              <w:t>Условия</w:t>
            </w:r>
            <w:r w:rsidRPr="009D7AEB">
              <w:rPr>
                <w:sz w:val="24"/>
                <w:szCs w:val="24"/>
              </w:rPr>
              <w:t xml:space="preserve"> </w:t>
            </w:r>
            <w:r>
              <w:rPr>
                <w:sz w:val="24"/>
                <w:szCs w:val="24"/>
              </w:rPr>
              <w:t>п</w:t>
            </w:r>
            <w:r w:rsidRPr="009D7AEB">
              <w:rPr>
                <w:sz w:val="24"/>
                <w:szCs w:val="24"/>
              </w:rPr>
              <w:t>оставки</w:t>
            </w:r>
            <w:r w:rsidRPr="00506738">
              <w:rPr>
                <w:sz w:val="24"/>
                <w:szCs w:val="24"/>
              </w:rPr>
              <w:t xml:space="preserve">. . . . . . . . . . . . . . . . . . . . . . . . . . . . . . . . . . . . . . . . . . . . . . . . . . . . . . . . . . . . </w:t>
            </w:r>
            <w:proofErr w:type="gramStart"/>
            <w:r w:rsidRPr="00506738">
              <w:rPr>
                <w:sz w:val="24"/>
                <w:szCs w:val="24"/>
              </w:rPr>
              <w:t xml:space="preserve">. </w:t>
            </w:r>
            <w:r>
              <w:rPr>
                <w:sz w:val="24"/>
                <w:szCs w:val="24"/>
              </w:rPr>
              <w:t>. . .</w:t>
            </w:r>
            <w:proofErr w:type="gramEnd"/>
            <w:r>
              <w:rPr>
                <w:sz w:val="24"/>
                <w:szCs w:val="24"/>
              </w:rPr>
              <w:t xml:space="preserve"> .</w:t>
            </w:r>
          </w:p>
        </w:tc>
        <w:tc>
          <w:tcPr>
            <w:tcW w:w="15169" w:type="dxa"/>
            <w:gridSpan w:val="2"/>
            <w:vAlign w:val="bottom"/>
          </w:tcPr>
          <w:p w:rsidR="0028297A" w:rsidRPr="00506738" w:rsidRDefault="0028297A" w:rsidP="0028297A">
            <w:pPr>
              <w:spacing w:line="240" w:lineRule="auto"/>
              <w:ind w:left="176" w:right="-533" w:hanging="149"/>
              <w:rPr>
                <w:sz w:val="24"/>
                <w:szCs w:val="24"/>
              </w:rPr>
            </w:pPr>
            <w:r w:rsidRPr="00506738">
              <w:rPr>
                <w:sz w:val="24"/>
                <w:szCs w:val="24"/>
              </w:rPr>
              <w:t xml:space="preserve"> </w:t>
            </w:r>
            <w:r>
              <w:rPr>
                <w:sz w:val="24"/>
                <w:szCs w:val="24"/>
              </w:rPr>
              <w:t xml:space="preserve">   6</w:t>
            </w:r>
          </w:p>
        </w:tc>
      </w:tr>
      <w:tr w:rsidR="009F3EFE" w:rsidRPr="00506738" w:rsidTr="00505DCD">
        <w:trPr>
          <w:trHeight w:val="360"/>
        </w:trPr>
        <w:tc>
          <w:tcPr>
            <w:tcW w:w="10207" w:type="dxa"/>
            <w:gridSpan w:val="3"/>
            <w:vAlign w:val="bottom"/>
            <w:hideMark/>
          </w:tcPr>
          <w:p w:rsidR="009F3EFE" w:rsidRPr="00506738" w:rsidRDefault="009F3EFE" w:rsidP="0028297A">
            <w:pPr>
              <w:spacing w:line="240" w:lineRule="auto"/>
              <w:ind w:left="176" w:right="-533" w:firstLine="34"/>
              <w:rPr>
                <w:sz w:val="24"/>
                <w:szCs w:val="24"/>
              </w:rPr>
            </w:pPr>
            <w:r w:rsidRPr="00506738">
              <w:rPr>
                <w:sz w:val="24"/>
                <w:szCs w:val="24"/>
              </w:rPr>
              <w:t>2.</w:t>
            </w:r>
            <w:r w:rsidR="0028297A">
              <w:rPr>
                <w:sz w:val="24"/>
                <w:szCs w:val="24"/>
              </w:rPr>
              <w:t>5</w:t>
            </w:r>
            <w:r w:rsidRPr="00506738">
              <w:rPr>
                <w:sz w:val="24"/>
                <w:szCs w:val="24"/>
              </w:rPr>
              <w:t xml:space="preserve">. </w:t>
            </w:r>
            <w:r w:rsidR="00F56382" w:rsidRPr="00F56382">
              <w:rPr>
                <w:sz w:val="24"/>
                <w:szCs w:val="24"/>
              </w:rPr>
              <w:t>Обоснование начальной (максимальной) цены договора (НМЦД</w:t>
            </w:r>
            <w:proofErr w:type="gramStart"/>
            <w:r w:rsidR="00F56382" w:rsidRPr="00F56382">
              <w:rPr>
                <w:sz w:val="24"/>
                <w:szCs w:val="24"/>
              </w:rPr>
              <w:t>).</w:t>
            </w:r>
            <w:r w:rsidRPr="00506738">
              <w:rPr>
                <w:sz w:val="24"/>
                <w:szCs w:val="24"/>
              </w:rPr>
              <w:t>. . .</w:t>
            </w:r>
            <w:proofErr w:type="gramEnd"/>
            <w:r w:rsidRPr="00506738">
              <w:rPr>
                <w:sz w:val="24"/>
                <w:szCs w:val="24"/>
              </w:rPr>
              <w:t xml:space="preserve">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lang w:val="en-US"/>
              </w:rPr>
            </w:pPr>
            <w:r w:rsidRPr="00506738">
              <w:rPr>
                <w:sz w:val="24"/>
                <w:szCs w:val="24"/>
              </w:rPr>
              <w:t xml:space="preserve"> </w:t>
            </w:r>
            <w:r w:rsidR="0028297A">
              <w:rPr>
                <w:sz w:val="24"/>
                <w:szCs w:val="24"/>
              </w:rPr>
              <w:t xml:space="preserve">   6</w:t>
            </w:r>
          </w:p>
        </w:tc>
      </w:tr>
      <w:tr w:rsidR="009F3EFE" w:rsidRPr="00506738" w:rsidTr="00505DCD">
        <w:trPr>
          <w:trHeight w:val="360"/>
        </w:trPr>
        <w:tc>
          <w:tcPr>
            <w:tcW w:w="10207" w:type="dxa"/>
            <w:gridSpan w:val="3"/>
            <w:vAlign w:val="bottom"/>
            <w:hideMark/>
          </w:tcPr>
          <w:p w:rsidR="009F3EFE" w:rsidRPr="00506738" w:rsidRDefault="009F3EFE" w:rsidP="009D7AEB">
            <w:pPr>
              <w:spacing w:line="240" w:lineRule="auto"/>
              <w:ind w:left="176" w:right="-533" w:firstLine="34"/>
              <w:rPr>
                <w:sz w:val="24"/>
                <w:szCs w:val="24"/>
              </w:rPr>
            </w:pPr>
            <w:r w:rsidRPr="00506738">
              <w:rPr>
                <w:sz w:val="24"/>
                <w:szCs w:val="24"/>
              </w:rPr>
              <w:t>2.</w:t>
            </w:r>
            <w:r w:rsidR="0028297A">
              <w:rPr>
                <w:sz w:val="24"/>
                <w:szCs w:val="24"/>
              </w:rPr>
              <w:t>6</w:t>
            </w:r>
            <w:r w:rsidRPr="00506738">
              <w:rPr>
                <w:sz w:val="24"/>
                <w:szCs w:val="24"/>
              </w:rPr>
              <w:t xml:space="preserve">. </w:t>
            </w:r>
            <w:r w:rsidR="00F56382" w:rsidRPr="00F56382">
              <w:rPr>
                <w:sz w:val="24"/>
                <w:szCs w:val="24"/>
              </w:rPr>
              <w:t>Форма, сроки и порядок оплаты</w:t>
            </w:r>
            <w:r w:rsidRPr="00506738">
              <w:rPr>
                <w:sz w:val="24"/>
                <w:szCs w:val="24"/>
              </w:rPr>
              <w:t>. . . . . . . . . . . . . . . . . . . . . . . . . .</w:t>
            </w:r>
            <w:r w:rsidR="0028297A">
              <w:rPr>
                <w:sz w:val="24"/>
                <w:szCs w:val="24"/>
              </w:rPr>
              <w:t xml:space="preserve"> </w:t>
            </w:r>
            <w:r w:rsidR="0028297A" w:rsidRPr="00506738">
              <w:rPr>
                <w:sz w:val="24"/>
                <w:szCs w:val="24"/>
              </w:rPr>
              <w:t xml:space="preserve">. . . . . . . . . . . . . . . . . . . . . . </w:t>
            </w:r>
            <w:proofErr w:type="gramStart"/>
            <w:r w:rsidR="0028297A" w:rsidRPr="00506738">
              <w:rPr>
                <w:sz w:val="24"/>
                <w:szCs w:val="24"/>
              </w:rPr>
              <w:t>. .</w:t>
            </w:r>
            <w:r w:rsidR="0028297A">
              <w:rPr>
                <w:sz w:val="24"/>
                <w:szCs w:val="24"/>
              </w:rPr>
              <w:t xml:space="preserve"> . .</w:t>
            </w:r>
            <w:proofErr w:type="gramEnd"/>
            <w:r w:rsidR="0028297A">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28297A">
            <w:pPr>
              <w:spacing w:line="240" w:lineRule="auto"/>
              <w:ind w:left="176" w:right="-533" w:firstLine="34"/>
              <w:rPr>
                <w:sz w:val="24"/>
                <w:szCs w:val="24"/>
              </w:rPr>
            </w:pPr>
            <w:r w:rsidRPr="00506738">
              <w:rPr>
                <w:sz w:val="24"/>
                <w:szCs w:val="24"/>
              </w:rPr>
              <w:t>2.</w:t>
            </w:r>
            <w:r w:rsidR="0028297A">
              <w:rPr>
                <w:sz w:val="24"/>
                <w:szCs w:val="24"/>
              </w:rPr>
              <w:t>7</w:t>
            </w:r>
            <w:r w:rsidRPr="00506738">
              <w:rPr>
                <w:sz w:val="24"/>
                <w:szCs w:val="24"/>
              </w:rPr>
              <w:t xml:space="preserve">. </w:t>
            </w:r>
            <w:r w:rsidR="00F56382" w:rsidRPr="00F56382">
              <w:rPr>
                <w:sz w:val="24"/>
                <w:szCs w:val="24"/>
              </w:rPr>
              <w:t>Требования к качеству товара</w:t>
            </w:r>
            <w:r w:rsidRPr="00506738">
              <w:rPr>
                <w:sz w:val="24"/>
                <w:szCs w:val="24"/>
              </w:rPr>
              <w:t>. . . . . . . . . . . . . . . . . . . . . . . . . . . . . . . . . . . . . .</w:t>
            </w:r>
            <w:r w:rsidR="0028297A">
              <w:rPr>
                <w:sz w:val="24"/>
                <w:szCs w:val="24"/>
              </w:rPr>
              <w:t xml:space="preserve"> </w:t>
            </w:r>
            <w:r w:rsidR="0028297A" w:rsidRPr="00506738">
              <w:rPr>
                <w:sz w:val="24"/>
                <w:szCs w:val="24"/>
              </w:rPr>
              <w:t xml:space="preserve">. . . . . . . . . . . . </w:t>
            </w:r>
            <w:r w:rsidR="0028297A">
              <w:rPr>
                <w:sz w:val="24"/>
                <w:szCs w:val="24"/>
              </w:rPr>
              <w:t xml:space="preserve">. </w:t>
            </w:r>
            <w:proofErr w:type="gramStart"/>
            <w:r w:rsidR="0028297A">
              <w:rPr>
                <w:sz w:val="24"/>
                <w:szCs w:val="24"/>
              </w:rPr>
              <w:t>. . . .</w:t>
            </w:r>
            <w:proofErr w:type="gramEnd"/>
            <w:r w:rsidR="009D7AEB">
              <w:rPr>
                <w:sz w:val="24"/>
                <w:szCs w:val="24"/>
              </w:rPr>
              <w:t xml:space="preserve">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w:t>
            </w:r>
            <w:r w:rsidR="00F56382">
              <w:rPr>
                <w:sz w:val="24"/>
                <w:szCs w:val="24"/>
              </w:rPr>
              <w:t xml:space="preserve">   7</w:t>
            </w:r>
          </w:p>
        </w:tc>
      </w:tr>
      <w:tr w:rsidR="0028297A" w:rsidRPr="00506738" w:rsidTr="0028297A">
        <w:trPr>
          <w:trHeight w:val="360"/>
        </w:trPr>
        <w:tc>
          <w:tcPr>
            <w:tcW w:w="10207" w:type="dxa"/>
            <w:gridSpan w:val="3"/>
            <w:vAlign w:val="bottom"/>
          </w:tcPr>
          <w:p w:rsidR="0028297A" w:rsidRPr="00506738" w:rsidRDefault="0028297A" w:rsidP="0028297A">
            <w:pPr>
              <w:spacing w:line="240" w:lineRule="auto"/>
              <w:ind w:left="176" w:right="-533" w:firstLine="34"/>
              <w:rPr>
                <w:sz w:val="24"/>
                <w:szCs w:val="24"/>
              </w:rPr>
            </w:pPr>
            <w:r w:rsidRPr="00506738">
              <w:rPr>
                <w:sz w:val="24"/>
                <w:szCs w:val="24"/>
              </w:rPr>
              <w:t>2.</w:t>
            </w:r>
            <w:r>
              <w:rPr>
                <w:sz w:val="24"/>
                <w:szCs w:val="24"/>
              </w:rPr>
              <w:t>8</w:t>
            </w:r>
            <w:r w:rsidRPr="00506738">
              <w:rPr>
                <w:sz w:val="24"/>
                <w:szCs w:val="24"/>
              </w:rPr>
              <w:t xml:space="preserve">. </w:t>
            </w:r>
            <w:r w:rsidRPr="00F56382">
              <w:rPr>
                <w:sz w:val="24"/>
                <w:szCs w:val="24"/>
              </w:rPr>
              <w:t>Требования к таре, упаковке товара</w:t>
            </w:r>
            <w:r w:rsidRPr="00506738">
              <w:rPr>
                <w:sz w:val="24"/>
                <w:szCs w:val="24"/>
              </w:rPr>
              <w:t>. . . . . . . . . . . . . . . . . . . . . . . . . . . . . . . . . . . . . .</w:t>
            </w:r>
            <w:r>
              <w:rPr>
                <w:sz w:val="24"/>
                <w:szCs w:val="24"/>
              </w:rPr>
              <w:t xml:space="preserve"> </w:t>
            </w:r>
            <w:r w:rsidRPr="00506738">
              <w:rPr>
                <w:sz w:val="24"/>
                <w:szCs w:val="24"/>
              </w:rPr>
              <w:t xml:space="preserve">.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tcPr>
          <w:p w:rsidR="0028297A" w:rsidRPr="00506738" w:rsidRDefault="0028297A" w:rsidP="0028297A">
            <w:pPr>
              <w:spacing w:line="240" w:lineRule="auto"/>
              <w:ind w:left="176" w:right="-533" w:hanging="149"/>
              <w:rPr>
                <w:sz w:val="24"/>
                <w:szCs w:val="24"/>
              </w:rPr>
            </w:pPr>
            <w:r w:rsidRPr="00506738">
              <w:rPr>
                <w:sz w:val="24"/>
                <w:szCs w:val="24"/>
              </w:rPr>
              <w:t xml:space="preserve"> </w:t>
            </w:r>
            <w:r>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3. Проект договора . . . . . . . . . . . . . . . . . . . . . . . . . . . . . . . . . . . . . . . . . . . . . . . . . . . . . . . . . . . . </w:t>
            </w:r>
            <w:proofErr w:type="gramStart"/>
            <w:r w:rsidRPr="00506738">
              <w:rPr>
                <w:b/>
                <w:bCs/>
                <w:sz w:val="24"/>
                <w:szCs w:val="24"/>
              </w:rPr>
              <w:t>. . . .</w:t>
            </w:r>
            <w:proofErr w:type="gramEnd"/>
            <w:r w:rsidRPr="00506738">
              <w:rPr>
                <w:b/>
                <w:bCs/>
                <w:sz w:val="24"/>
                <w:szCs w:val="24"/>
              </w:rPr>
              <w:t xml:space="preserve"> . </w:t>
            </w:r>
          </w:p>
        </w:tc>
        <w:tc>
          <w:tcPr>
            <w:tcW w:w="15169" w:type="dxa"/>
            <w:gridSpan w:val="2"/>
            <w:vAlign w:val="bottom"/>
            <w:hideMark/>
          </w:tcPr>
          <w:p w:rsidR="009F3EFE" w:rsidRPr="00506738" w:rsidRDefault="0028297A" w:rsidP="00505DCD">
            <w:pPr>
              <w:spacing w:line="240" w:lineRule="auto"/>
              <w:ind w:left="176" w:right="-533" w:hanging="149"/>
              <w:rPr>
                <w:sz w:val="24"/>
                <w:szCs w:val="24"/>
                <w:lang w:val="en-US"/>
              </w:rPr>
            </w:pPr>
            <w:r>
              <w:rPr>
                <w:sz w:val="24"/>
                <w:szCs w:val="24"/>
              </w:rPr>
              <w:t xml:space="preserve">    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4. Порядок проведения закупки. Инструкции по подготовке </w:t>
            </w:r>
            <w:proofErr w:type="gramStart"/>
            <w:r w:rsidRPr="00506738">
              <w:rPr>
                <w:b/>
                <w:bCs/>
                <w:sz w:val="24"/>
                <w:szCs w:val="24"/>
              </w:rPr>
              <w:t>Заявок .</w:t>
            </w:r>
            <w:proofErr w:type="gramEnd"/>
            <w:r w:rsidRPr="00506738">
              <w:rPr>
                <w:b/>
                <w:bCs/>
                <w:sz w:val="24"/>
                <w:szCs w:val="24"/>
              </w:rPr>
              <w:t xml:space="preserve">  . . . . . . . . . . . . . . . . . . . . . . .</w:t>
            </w:r>
          </w:p>
        </w:tc>
        <w:tc>
          <w:tcPr>
            <w:tcW w:w="15169" w:type="dxa"/>
            <w:gridSpan w:val="2"/>
            <w:vAlign w:val="bottom"/>
            <w:hideMark/>
          </w:tcPr>
          <w:p w:rsidR="009F3EFE" w:rsidRPr="00506738" w:rsidRDefault="00B71AAA" w:rsidP="0028297A">
            <w:pPr>
              <w:spacing w:line="240" w:lineRule="auto"/>
              <w:ind w:left="176" w:right="-533" w:hanging="149"/>
              <w:rPr>
                <w:sz w:val="24"/>
                <w:szCs w:val="24"/>
              </w:rPr>
            </w:pPr>
            <w:r>
              <w:rPr>
                <w:sz w:val="24"/>
                <w:szCs w:val="24"/>
              </w:rPr>
              <w:t xml:space="preserve">  2</w:t>
            </w:r>
            <w:r w:rsidR="0028297A">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 Общий порядок проведения закупки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4.2. Публикация Извещения о проведении закупки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4.3. Предоставление закупочной документации Участникам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 Подготовка Заявки.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4.4.1. Общие требования к Заявке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4.4.2. Требования к сроку действия Заявки . . . . . . . . . </w:t>
            </w:r>
            <w:proofErr w:type="gramStart"/>
            <w:r w:rsidRPr="00506738">
              <w:rPr>
                <w:sz w:val="24"/>
                <w:szCs w:val="24"/>
              </w:rPr>
              <w:t>. . . .</w:t>
            </w:r>
            <w:proofErr w:type="gramEnd"/>
            <w:r w:rsidRPr="00506738">
              <w:rPr>
                <w:sz w:val="24"/>
                <w:szCs w:val="24"/>
              </w:rPr>
              <w:t>.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4.4.3. Требования к языку Заявки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4.4.4. Требования к валюте Заявки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28297A">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28297A">
            <w:pPr>
              <w:spacing w:line="240" w:lineRule="atLeast"/>
              <w:ind w:left="176" w:right="-533" w:firstLine="34"/>
              <w:rPr>
                <w:sz w:val="24"/>
                <w:szCs w:val="24"/>
              </w:rPr>
            </w:pPr>
            <w:r w:rsidRPr="00506738">
              <w:rPr>
                <w:sz w:val="24"/>
                <w:szCs w:val="24"/>
              </w:rPr>
              <w:t>4.4.5. Порядок, место, дата начала и дата и время окончания срока подачи Заявок. . . . . . .</w:t>
            </w:r>
            <w:r w:rsidR="0028297A">
              <w:rPr>
                <w:sz w:val="24"/>
                <w:szCs w:val="24"/>
              </w:rPr>
              <w:t xml:space="preserve"> </w:t>
            </w:r>
            <w:r w:rsidRPr="00506738">
              <w:rPr>
                <w:sz w:val="24"/>
                <w:szCs w:val="24"/>
              </w:rPr>
              <w:t>.</w:t>
            </w:r>
            <w:r w:rsidR="0028297A">
              <w:rPr>
                <w:sz w:val="24"/>
                <w:szCs w:val="24"/>
              </w:rPr>
              <w:t xml:space="preserve"> </w:t>
            </w:r>
            <w:r w:rsidRPr="00506738">
              <w:rPr>
                <w:sz w:val="24"/>
                <w:szCs w:val="24"/>
              </w:rPr>
              <w:t>. . . .</w:t>
            </w:r>
            <w:r w:rsidR="0028297A">
              <w:rPr>
                <w:sz w:val="24"/>
                <w:szCs w:val="24"/>
              </w:rPr>
              <w:t xml:space="preserve"> </w:t>
            </w:r>
            <w:r w:rsidRPr="00506738">
              <w:rPr>
                <w:sz w:val="24"/>
                <w:szCs w:val="24"/>
              </w:rPr>
              <w:t>.</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047FCD">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keepNext/>
              <w:suppressAutoHyphens/>
              <w:spacing w:before="240" w:line="240" w:lineRule="atLeast"/>
              <w:ind w:left="210" w:right="-533" w:firstLine="0"/>
              <w:outlineLvl w:val="2"/>
              <w:rPr>
                <w:bCs/>
                <w:sz w:val="24"/>
                <w:szCs w:val="24"/>
              </w:rPr>
            </w:pPr>
            <w:r w:rsidRPr="00506738">
              <w:rPr>
                <w:sz w:val="24"/>
                <w:szCs w:val="24"/>
              </w:rPr>
              <w:t xml:space="preserve">4.4.6. </w:t>
            </w:r>
            <w:r w:rsidRPr="00506738">
              <w:rPr>
                <w:bCs/>
                <w:sz w:val="24"/>
                <w:szCs w:val="24"/>
              </w:rPr>
              <w:t>Форма, порядок, даты начала и окончания срока предоставления Участникам разъяснений положений закупочной Документации</w:t>
            </w:r>
            <w:r w:rsidRPr="00506738">
              <w:rPr>
                <w:sz w:val="24"/>
                <w:szCs w:val="24"/>
              </w:rPr>
              <w:t>. . .. . . . . . . . . . . . . . . . . . . . . . . . . . . . . . . . . . . . . . . . . . . . . . . . .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047FCD">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 xml:space="preserve">4.4.7. Порядок внесения изменений в закупочную Документацию, отмены закупки.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047FCD">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4.4.8. Дата рассмотрения Заявок Участников и подведения итогов </w:t>
            </w:r>
            <w:proofErr w:type="gramStart"/>
            <w:r w:rsidRPr="00506738">
              <w:rPr>
                <w:sz w:val="24"/>
                <w:szCs w:val="24"/>
              </w:rPr>
              <w:t>закупки  . . .</w:t>
            </w:r>
            <w:proofErr w:type="gramEnd"/>
            <w:r w:rsidRPr="00506738">
              <w:rPr>
                <w:sz w:val="24"/>
                <w:szCs w:val="24"/>
              </w:rPr>
              <w:t xml:space="preserve"> . . . . . . . . . . . . . . </w:t>
            </w:r>
          </w:p>
        </w:tc>
        <w:tc>
          <w:tcPr>
            <w:tcW w:w="15169" w:type="dxa"/>
            <w:gridSpan w:val="2"/>
            <w:vAlign w:val="bottom"/>
            <w:hideMark/>
          </w:tcPr>
          <w:p w:rsidR="009F3EFE" w:rsidRPr="00506738" w:rsidRDefault="00B71AAA" w:rsidP="009D7AEB">
            <w:pPr>
              <w:spacing w:line="240" w:lineRule="auto"/>
              <w:ind w:right="-533" w:hanging="149"/>
              <w:rPr>
                <w:sz w:val="24"/>
                <w:szCs w:val="24"/>
              </w:rPr>
            </w:pPr>
            <w:r>
              <w:rPr>
                <w:sz w:val="24"/>
                <w:szCs w:val="24"/>
              </w:rPr>
              <w:t xml:space="preserve">     2</w:t>
            </w:r>
            <w:r w:rsidR="00047FCD">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4.4.9. Требования к предоставлению Заявок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367912">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 Требования к Участникам. Подтверждение соответствия предъявляемым</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требованиям . . . . . . . . . . . .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367912">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4.5.1. Требования к Участникам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367912">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4.5.2. Требования к документам, подтверждающим соответствие Участника</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установленным требованиям . . .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w:t>
            </w:r>
            <w:r w:rsidR="00367912">
              <w:rPr>
                <w:sz w:val="24"/>
                <w:szCs w:val="24"/>
              </w:rPr>
              <w:t>25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4.6. Подача Заявок и их прием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9D7AEB">
            <w:pPr>
              <w:spacing w:line="240" w:lineRule="auto"/>
              <w:ind w:left="-74" w:right="-533" w:firstLine="101"/>
              <w:rPr>
                <w:sz w:val="24"/>
                <w:szCs w:val="24"/>
              </w:rPr>
            </w:pPr>
            <w:r w:rsidRPr="00506738">
              <w:rPr>
                <w:sz w:val="24"/>
                <w:szCs w:val="24"/>
              </w:rPr>
              <w:t xml:space="preserve">  </w:t>
            </w:r>
            <w:r w:rsidR="00367912">
              <w:rPr>
                <w:sz w:val="24"/>
                <w:szCs w:val="24"/>
              </w:rPr>
              <w:t>26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4.7. Изменение условий Заявки . . . . . .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367912">
              <w:rPr>
                <w:sz w:val="24"/>
                <w:szCs w:val="24"/>
              </w:rPr>
              <w:t>27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4.8. </w:t>
            </w:r>
            <w:r w:rsidRPr="00506738">
              <w:rPr>
                <w:rFonts w:eastAsia="Calibri"/>
                <w:bCs/>
                <w:sz w:val="24"/>
                <w:szCs w:val="24"/>
                <w:lang w:eastAsia="en-US"/>
              </w:rPr>
              <w:t>Открытие доступа к поступившим Заявкам Участников закупки</w:t>
            </w:r>
            <w:r w:rsidRPr="00506738">
              <w:rPr>
                <w:sz w:val="24"/>
                <w:szCs w:val="24"/>
              </w:rPr>
              <w:t xml:space="preserve">.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lang w:val="en-US"/>
              </w:rPr>
            </w:pPr>
            <w:r>
              <w:rPr>
                <w:sz w:val="24"/>
                <w:szCs w:val="24"/>
              </w:rPr>
              <w:t xml:space="preserve">  </w:t>
            </w:r>
            <w:r w:rsidR="00367912">
              <w:rPr>
                <w:sz w:val="24"/>
                <w:szCs w:val="24"/>
              </w:rPr>
              <w:t>27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 Закупочная комиссия. Отбор и оценка Заявок.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367912">
              <w:rPr>
                <w:sz w:val="24"/>
                <w:szCs w:val="24"/>
              </w:rPr>
              <w:t>27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4.9.1. Общие положения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367912">
              <w:rPr>
                <w:sz w:val="24"/>
                <w:szCs w:val="24"/>
              </w:rPr>
              <w:t>27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lastRenderedPageBreak/>
              <w:t xml:space="preserve">4.9.2. Этап отбора Заявок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9D7AEB">
            <w:pPr>
              <w:spacing w:line="240" w:lineRule="auto"/>
              <w:ind w:left="-74" w:right="-533" w:firstLine="101"/>
              <w:rPr>
                <w:sz w:val="24"/>
                <w:szCs w:val="24"/>
              </w:rPr>
            </w:pPr>
            <w:r w:rsidRPr="00506738">
              <w:rPr>
                <w:sz w:val="24"/>
                <w:szCs w:val="24"/>
              </w:rPr>
              <w:t xml:space="preserve">  </w:t>
            </w:r>
            <w:r w:rsidR="00367912">
              <w:rPr>
                <w:sz w:val="24"/>
                <w:szCs w:val="24"/>
              </w:rPr>
              <w:t>27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4.9.3. Этап оценки Заявок . . . . . . . . . . . . . . . . . . . . . . . . . . . . . . . . . . . . . . . . . . . . . . . . . . . . . . . . . . . . .</w:t>
            </w:r>
          </w:p>
        </w:tc>
        <w:tc>
          <w:tcPr>
            <w:tcW w:w="15169" w:type="dxa"/>
            <w:gridSpan w:val="2"/>
            <w:vAlign w:val="bottom"/>
            <w:hideMark/>
          </w:tcPr>
          <w:p w:rsidR="009F3EFE" w:rsidRPr="00506738" w:rsidRDefault="00367912" w:rsidP="009D7AEB">
            <w:pPr>
              <w:spacing w:line="240" w:lineRule="auto"/>
              <w:ind w:left="-74" w:right="-533" w:firstLine="101"/>
              <w:rPr>
                <w:sz w:val="24"/>
                <w:szCs w:val="24"/>
              </w:rPr>
            </w:pPr>
            <w:r>
              <w:rPr>
                <w:sz w:val="24"/>
                <w:szCs w:val="24"/>
              </w:rPr>
              <w:t xml:space="preserve">  29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4.10. Определение Победителя закупки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367912">
              <w:rPr>
                <w:sz w:val="24"/>
                <w:szCs w:val="24"/>
              </w:rPr>
              <w:t>1</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4.11. Уведомление Участников о результатах закупки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367912">
              <w:rPr>
                <w:sz w:val="24"/>
                <w:szCs w:val="24"/>
              </w:rPr>
              <w:t>1</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4.12. Заключение договора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367912">
              <w:rPr>
                <w:sz w:val="24"/>
                <w:szCs w:val="24"/>
              </w:rPr>
              <w:t>1</w:t>
            </w:r>
          </w:p>
        </w:tc>
      </w:tr>
      <w:tr w:rsidR="009F3EFE" w:rsidRPr="00506738" w:rsidTr="00505DCD">
        <w:trPr>
          <w:gridBefore w:val="1"/>
          <w:gridAfter w:val="1"/>
          <w:wBefore w:w="176" w:type="dxa"/>
          <w:wAfter w:w="14695" w:type="dxa"/>
          <w:trHeight w:val="487"/>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b/>
                <w:bCs/>
                <w:sz w:val="24"/>
                <w:szCs w:val="24"/>
              </w:rPr>
            </w:pPr>
            <w:r w:rsidRPr="00506738">
              <w:rPr>
                <w:b/>
                <w:bCs/>
                <w:sz w:val="24"/>
                <w:szCs w:val="24"/>
              </w:rPr>
              <w:t xml:space="preserve">5. Образцы основных форм документов, включаемых в Заявку </w:t>
            </w:r>
            <w:r w:rsidRPr="00506738">
              <w:rPr>
                <w:sz w:val="24"/>
                <w:szCs w:val="24"/>
              </w:rPr>
              <w:t>. . . . . . . . . . . . . . . . . . . . . .</w:t>
            </w:r>
          </w:p>
        </w:tc>
        <w:tc>
          <w:tcPr>
            <w:tcW w:w="567" w:type="dxa"/>
            <w:gridSpan w:val="2"/>
            <w:vAlign w:val="bottom"/>
          </w:tcPr>
          <w:p w:rsidR="009F3EFE" w:rsidRPr="00506738" w:rsidRDefault="009F3EFE" w:rsidP="00367912">
            <w:pPr>
              <w:shd w:val="clear" w:color="auto" w:fill="FFFFFF"/>
              <w:ind w:right="-235" w:firstLine="0"/>
              <w:jc w:val="center"/>
              <w:rPr>
                <w:sz w:val="24"/>
                <w:szCs w:val="24"/>
              </w:rPr>
            </w:pPr>
            <w:r w:rsidRPr="00506738">
              <w:rPr>
                <w:sz w:val="24"/>
                <w:szCs w:val="24"/>
              </w:rPr>
              <w:t xml:space="preserve">  </w:t>
            </w:r>
            <w:r w:rsidR="009D7AEB">
              <w:rPr>
                <w:sz w:val="24"/>
                <w:szCs w:val="24"/>
              </w:rPr>
              <w:t>3</w:t>
            </w:r>
            <w:r w:rsidR="00367912">
              <w:rPr>
                <w:sz w:val="24"/>
                <w:szCs w:val="24"/>
              </w:rPr>
              <w:t>4</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5.1. Заявка на участие в закупке (Форма </w:t>
            </w:r>
            <w:proofErr w:type="gramStart"/>
            <w:r w:rsidRPr="00506738">
              <w:rPr>
                <w:sz w:val="24"/>
                <w:szCs w:val="24"/>
              </w:rPr>
              <w:t>1). . .</w:t>
            </w:r>
            <w:proofErr w:type="gramEnd"/>
            <w:r w:rsidRPr="00506738">
              <w:rPr>
                <w:sz w:val="24"/>
                <w:szCs w:val="24"/>
              </w:rPr>
              <w:t xml:space="preserve"> . . . . . . . . . . . . . . . . . . . . . . . . . . . . . . . . . . . . . . . . .</w:t>
            </w:r>
          </w:p>
        </w:tc>
        <w:tc>
          <w:tcPr>
            <w:tcW w:w="567" w:type="dxa"/>
            <w:gridSpan w:val="2"/>
            <w:vAlign w:val="bottom"/>
          </w:tcPr>
          <w:p w:rsidR="009F3EFE" w:rsidRPr="00506738" w:rsidRDefault="009F3EFE" w:rsidP="00367912">
            <w:pPr>
              <w:shd w:val="clear" w:color="auto" w:fill="FFFFFF"/>
              <w:ind w:right="-235" w:firstLine="0"/>
              <w:jc w:val="center"/>
              <w:rPr>
                <w:sz w:val="24"/>
                <w:szCs w:val="24"/>
              </w:rPr>
            </w:pPr>
            <w:r w:rsidRPr="00506738">
              <w:rPr>
                <w:sz w:val="24"/>
                <w:szCs w:val="24"/>
              </w:rPr>
              <w:t xml:space="preserve">  </w:t>
            </w:r>
            <w:r w:rsidR="009D7AEB">
              <w:rPr>
                <w:sz w:val="24"/>
                <w:szCs w:val="24"/>
              </w:rPr>
              <w:t>3</w:t>
            </w:r>
            <w:r w:rsidR="00367912">
              <w:rPr>
                <w:sz w:val="24"/>
                <w:szCs w:val="24"/>
              </w:rPr>
              <w:t>4</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49" w:firstLine="34"/>
              <w:jc w:val="left"/>
              <w:rPr>
                <w:sz w:val="24"/>
                <w:szCs w:val="24"/>
              </w:rPr>
            </w:pPr>
            <w:r w:rsidRPr="00506738">
              <w:rPr>
                <w:sz w:val="24"/>
                <w:szCs w:val="24"/>
              </w:rPr>
              <w:t>5.1.1. Инструкции по заполнению . . . . . . . . . . . . . . . . . . . . . . . . . . . . . . . . . . . . . . . . . . . . . . . . . . .</w:t>
            </w:r>
          </w:p>
        </w:tc>
        <w:tc>
          <w:tcPr>
            <w:tcW w:w="567" w:type="dxa"/>
            <w:gridSpan w:val="2"/>
            <w:vAlign w:val="bottom"/>
          </w:tcPr>
          <w:p w:rsidR="009F3EFE" w:rsidRPr="00506738" w:rsidRDefault="009F3EFE" w:rsidP="00367912">
            <w:pPr>
              <w:shd w:val="clear" w:color="auto" w:fill="FFFFFF"/>
              <w:ind w:right="-235" w:firstLine="0"/>
              <w:jc w:val="center"/>
              <w:rPr>
                <w:sz w:val="24"/>
                <w:szCs w:val="24"/>
              </w:rPr>
            </w:pPr>
            <w:r w:rsidRPr="00506738">
              <w:rPr>
                <w:sz w:val="24"/>
                <w:szCs w:val="24"/>
              </w:rPr>
              <w:t xml:space="preserve">  </w:t>
            </w:r>
            <w:r w:rsidR="009D7AEB">
              <w:rPr>
                <w:sz w:val="24"/>
                <w:szCs w:val="24"/>
              </w:rPr>
              <w:t>3</w:t>
            </w:r>
            <w:r w:rsidR="00367912">
              <w:rPr>
                <w:sz w:val="24"/>
                <w:szCs w:val="24"/>
              </w:rPr>
              <w:t>6</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5.</w:t>
            </w:r>
            <w:r w:rsidR="009D7AEB">
              <w:rPr>
                <w:sz w:val="24"/>
                <w:szCs w:val="24"/>
              </w:rPr>
              <w:t>2</w:t>
            </w:r>
            <w:r w:rsidRPr="00506738">
              <w:rPr>
                <w:sz w:val="24"/>
                <w:szCs w:val="24"/>
              </w:rPr>
              <w:t xml:space="preserve">. </w:t>
            </w:r>
            <w:r w:rsidR="00B71AAA">
              <w:rPr>
                <w:sz w:val="24"/>
                <w:szCs w:val="24"/>
              </w:rPr>
              <w:t>Анкета Участника</w:t>
            </w:r>
            <w:r w:rsidRPr="00506738">
              <w:rPr>
                <w:sz w:val="24"/>
                <w:szCs w:val="24"/>
              </w:rPr>
              <w:t xml:space="preserve"> (Форма </w:t>
            </w:r>
            <w:r w:rsidR="009D7AEB">
              <w:rPr>
                <w:sz w:val="24"/>
                <w:szCs w:val="24"/>
              </w:rPr>
              <w:t>2</w:t>
            </w:r>
            <w:r w:rsidRPr="00506738">
              <w:rPr>
                <w:sz w:val="24"/>
                <w:szCs w:val="24"/>
              </w:rPr>
              <w:t xml:space="preserve">) . . . . . . . . . . . . . . . . . . . . </w:t>
            </w:r>
            <w:r w:rsidR="00B71AAA" w:rsidRPr="00506738">
              <w:rPr>
                <w:sz w:val="24"/>
                <w:szCs w:val="24"/>
              </w:rPr>
              <w:t xml:space="preserve">. . . . . . . . . . . . . . . . </w:t>
            </w:r>
            <w:proofErr w:type="gramStart"/>
            <w:r w:rsidR="00B71AAA" w:rsidRPr="00506738">
              <w:rPr>
                <w:sz w:val="24"/>
                <w:szCs w:val="24"/>
              </w:rPr>
              <w:t>. . . .</w:t>
            </w:r>
            <w:proofErr w:type="gramEnd"/>
            <w:r w:rsidR="00B71AAA" w:rsidRPr="00506738">
              <w:rPr>
                <w:sz w:val="24"/>
                <w:szCs w:val="24"/>
              </w:rPr>
              <w:t xml:space="preserve"> .</w:t>
            </w:r>
            <w:r w:rsidRPr="00506738">
              <w:rPr>
                <w:sz w:val="24"/>
                <w:szCs w:val="24"/>
              </w:rPr>
              <w:t xml:space="preserve">. . . . . . . . . . . . . </w:t>
            </w:r>
          </w:p>
          <w:p w:rsidR="009F3EFE" w:rsidRPr="00506738" w:rsidRDefault="009F3EFE" w:rsidP="009D7AEB">
            <w:pPr>
              <w:shd w:val="clear" w:color="auto" w:fill="FFFFFF"/>
              <w:ind w:right="-250" w:firstLine="34"/>
              <w:jc w:val="left"/>
              <w:rPr>
                <w:sz w:val="24"/>
                <w:szCs w:val="24"/>
              </w:rPr>
            </w:pPr>
            <w:r w:rsidRPr="00506738">
              <w:rPr>
                <w:sz w:val="24"/>
                <w:szCs w:val="24"/>
              </w:rPr>
              <w:t>5.</w:t>
            </w:r>
            <w:r w:rsidR="009D7AEB">
              <w:rPr>
                <w:sz w:val="24"/>
                <w:szCs w:val="24"/>
              </w:rPr>
              <w:t>2</w:t>
            </w:r>
            <w:r w:rsidRPr="00506738">
              <w:rPr>
                <w:sz w:val="24"/>
                <w:szCs w:val="24"/>
              </w:rPr>
              <w:t xml:space="preserve">.1. Инструкции по заполнению. . . . . . . . . . . . . . . . . . . . . . . . . . . . . . . . . . . . . . . . . . . . . . . . . . . </w:t>
            </w:r>
          </w:p>
        </w:tc>
        <w:tc>
          <w:tcPr>
            <w:tcW w:w="567" w:type="dxa"/>
            <w:gridSpan w:val="2"/>
            <w:vAlign w:val="bottom"/>
          </w:tcPr>
          <w:p w:rsidR="009F3EFE" w:rsidRPr="00506738" w:rsidRDefault="009F3EFE" w:rsidP="00505DCD">
            <w:pPr>
              <w:shd w:val="clear" w:color="auto" w:fill="FFFFFF"/>
              <w:tabs>
                <w:tab w:val="left" w:pos="0"/>
              </w:tabs>
              <w:ind w:right="-290" w:firstLine="0"/>
              <w:jc w:val="left"/>
              <w:rPr>
                <w:sz w:val="24"/>
                <w:szCs w:val="24"/>
              </w:rPr>
            </w:pPr>
            <w:r w:rsidRPr="00506738">
              <w:rPr>
                <w:sz w:val="24"/>
                <w:szCs w:val="24"/>
              </w:rPr>
              <w:t xml:space="preserve">    </w:t>
            </w:r>
            <w:r w:rsidR="00367912">
              <w:rPr>
                <w:sz w:val="24"/>
                <w:szCs w:val="24"/>
              </w:rPr>
              <w:t>37</w:t>
            </w:r>
          </w:p>
          <w:p w:rsidR="009F3EFE" w:rsidRPr="00506738" w:rsidRDefault="009F3EFE" w:rsidP="00367912">
            <w:pPr>
              <w:shd w:val="clear" w:color="auto" w:fill="FFFFFF"/>
              <w:tabs>
                <w:tab w:val="left" w:pos="0"/>
              </w:tabs>
              <w:ind w:right="-290" w:firstLine="0"/>
              <w:jc w:val="left"/>
              <w:rPr>
                <w:sz w:val="24"/>
                <w:szCs w:val="24"/>
              </w:rPr>
            </w:pPr>
            <w:r w:rsidRPr="00506738">
              <w:rPr>
                <w:sz w:val="24"/>
                <w:szCs w:val="24"/>
              </w:rPr>
              <w:t xml:space="preserve">    </w:t>
            </w:r>
            <w:r w:rsidR="00367912">
              <w:rPr>
                <w:sz w:val="24"/>
                <w:szCs w:val="24"/>
              </w:rPr>
              <w:t>39</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E06B41">
            <w:pPr>
              <w:shd w:val="clear" w:color="auto" w:fill="FFFFFF"/>
              <w:ind w:right="-250" w:firstLine="34"/>
              <w:jc w:val="left"/>
              <w:rPr>
                <w:sz w:val="24"/>
                <w:szCs w:val="24"/>
              </w:rPr>
            </w:pPr>
            <w:r w:rsidRPr="00506738">
              <w:rPr>
                <w:sz w:val="24"/>
                <w:szCs w:val="24"/>
              </w:rPr>
              <w:t>5.</w:t>
            </w:r>
            <w:r w:rsidR="00E06B41">
              <w:rPr>
                <w:sz w:val="24"/>
                <w:szCs w:val="24"/>
              </w:rPr>
              <w:t>3</w:t>
            </w:r>
            <w:r w:rsidRPr="00506738">
              <w:rPr>
                <w:sz w:val="24"/>
                <w:szCs w:val="24"/>
              </w:rPr>
              <w:t xml:space="preserve">.  </w:t>
            </w:r>
            <w:r w:rsidRPr="00506738">
              <w:rPr>
                <w:rFonts w:eastAsia="Calibri"/>
                <w:sz w:val="24"/>
                <w:szCs w:val="24"/>
                <w:lang w:eastAsia="en-US"/>
              </w:rPr>
              <w:t xml:space="preserve">Справка об отсутствии признаков крупной сделки (Форма </w:t>
            </w:r>
            <w:r w:rsidR="00E06B41">
              <w:rPr>
                <w:rFonts w:eastAsia="Calibri"/>
                <w:sz w:val="24"/>
                <w:szCs w:val="24"/>
                <w:lang w:eastAsia="en-US"/>
              </w:rPr>
              <w:t>3</w:t>
            </w:r>
            <w:r w:rsidRPr="00506738">
              <w:rPr>
                <w:rFonts w:eastAsia="Calibri"/>
                <w:sz w:val="24"/>
                <w:szCs w:val="24"/>
                <w:lang w:eastAsia="en-US"/>
              </w:rPr>
              <w:t xml:space="preserve">). . . . . . . . . . . . . . . . . . . . . . . . </w:t>
            </w:r>
          </w:p>
        </w:tc>
        <w:tc>
          <w:tcPr>
            <w:tcW w:w="567" w:type="dxa"/>
            <w:gridSpan w:val="2"/>
            <w:vAlign w:val="bottom"/>
          </w:tcPr>
          <w:p w:rsidR="009F3EFE" w:rsidRPr="00506738" w:rsidRDefault="009F3EFE" w:rsidP="00367912">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367912">
              <w:rPr>
                <w:sz w:val="24"/>
                <w:szCs w:val="24"/>
              </w:rPr>
              <w:t>0</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E06B41">
            <w:pPr>
              <w:shd w:val="clear" w:color="auto" w:fill="FFFFFF"/>
              <w:ind w:right="-250" w:firstLine="34"/>
              <w:jc w:val="left"/>
              <w:rPr>
                <w:sz w:val="24"/>
                <w:szCs w:val="24"/>
              </w:rPr>
            </w:pPr>
            <w:r w:rsidRPr="00506738">
              <w:rPr>
                <w:sz w:val="24"/>
                <w:szCs w:val="24"/>
              </w:rPr>
              <w:t>5.</w:t>
            </w:r>
            <w:r w:rsidR="00E06B41">
              <w:rPr>
                <w:sz w:val="24"/>
                <w:szCs w:val="24"/>
              </w:rPr>
              <w:t>3</w:t>
            </w:r>
            <w:r w:rsidRPr="00506738">
              <w:rPr>
                <w:sz w:val="24"/>
                <w:szCs w:val="24"/>
              </w:rPr>
              <w:t xml:space="preserve">.1. Инструкции по заполнению. . . . . . . . . . . . . . . . . . . . . . . . . . . . . . . . . . . . . . . . . . . . . . . . . . . </w:t>
            </w:r>
          </w:p>
        </w:tc>
        <w:tc>
          <w:tcPr>
            <w:tcW w:w="567" w:type="dxa"/>
            <w:gridSpan w:val="2"/>
            <w:vAlign w:val="bottom"/>
          </w:tcPr>
          <w:p w:rsidR="009F3EFE" w:rsidRPr="00506738" w:rsidRDefault="009F3EFE" w:rsidP="00367912">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367912">
              <w:rPr>
                <w:sz w:val="24"/>
                <w:szCs w:val="24"/>
              </w:rPr>
              <w:t>1</w:t>
            </w:r>
          </w:p>
        </w:tc>
      </w:tr>
    </w:tbl>
    <w:p w:rsidR="009F3EFE" w:rsidRPr="00506738" w:rsidRDefault="009F3EFE" w:rsidP="009F3EFE">
      <w:pPr>
        <w:tabs>
          <w:tab w:val="left" w:pos="3990"/>
        </w:tabs>
        <w:spacing w:line="240" w:lineRule="auto"/>
        <w:ind w:firstLine="0"/>
        <w:jc w:val="left"/>
        <w:rPr>
          <w:sz w:val="24"/>
          <w:szCs w:val="24"/>
        </w:rPr>
      </w:pPr>
    </w:p>
    <w:p w:rsidR="00EA30D5" w:rsidRPr="00506738" w:rsidRDefault="00EA30D5" w:rsidP="00777F0F">
      <w:pPr>
        <w:spacing w:line="240" w:lineRule="auto"/>
        <w:ind w:firstLine="0"/>
        <w:jc w:val="center"/>
        <w:rPr>
          <w:sz w:val="24"/>
          <w:szCs w:val="24"/>
        </w:rPr>
      </w:pPr>
    </w:p>
    <w:p w:rsidR="007D50BE" w:rsidRPr="00506738" w:rsidRDefault="007D50BE" w:rsidP="00C438E8">
      <w:pPr>
        <w:pStyle w:val="1"/>
        <w:tabs>
          <w:tab w:val="clear" w:pos="1134"/>
        </w:tabs>
        <w:ind w:left="0" w:firstLine="0"/>
        <w:rPr>
          <w:rFonts w:ascii="Times New Roman" w:hAnsi="Times New Roman" w:cs="Times New Roman"/>
          <w:sz w:val="24"/>
          <w:szCs w:val="24"/>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261535034"/>
      <w:bookmarkStart w:id="15" w:name="_Toc262557790"/>
      <w:bookmarkStart w:id="16" w:name="_Toc321748155"/>
      <w:r w:rsidRPr="00506738">
        <w:rPr>
          <w:rFonts w:ascii="Times New Roman" w:hAnsi="Times New Roman" w:cs="Times New Roman"/>
          <w:sz w:val="24"/>
          <w:szCs w:val="24"/>
        </w:rPr>
        <w:lastRenderedPageBreak/>
        <w:t>1.</w:t>
      </w:r>
      <w:r w:rsidRPr="00506738">
        <w:rPr>
          <w:rFonts w:ascii="Times New Roman" w:hAnsi="Times New Roman" w:cs="Times New Roman"/>
          <w:sz w:val="24"/>
          <w:szCs w:val="24"/>
        </w:rPr>
        <w:tab/>
        <w:t xml:space="preserve">Общие </w:t>
      </w:r>
      <w:bookmarkEnd w:id="0"/>
      <w:bookmarkEnd w:id="1"/>
      <w:bookmarkEnd w:id="2"/>
      <w:bookmarkEnd w:id="3"/>
      <w:r w:rsidRPr="00506738">
        <w:rPr>
          <w:rFonts w:ascii="Times New Roman" w:hAnsi="Times New Roman" w:cs="Times New Roman"/>
          <w:sz w:val="24"/>
          <w:szCs w:val="24"/>
        </w:rPr>
        <w:t>положения</w:t>
      </w:r>
      <w:bookmarkEnd w:id="4"/>
      <w:bookmarkEnd w:id="5"/>
      <w:bookmarkEnd w:id="6"/>
      <w:bookmarkEnd w:id="7"/>
      <w:bookmarkEnd w:id="8"/>
      <w:bookmarkEnd w:id="9"/>
      <w:bookmarkEnd w:id="10"/>
      <w:bookmarkEnd w:id="11"/>
      <w:bookmarkEnd w:id="12"/>
      <w:bookmarkEnd w:id="13"/>
      <w:bookmarkEnd w:id="14"/>
      <w:bookmarkEnd w:id="15"/>
      <w:bookmarkEnd w:id="16"/>
    </w:p>
    <w:p w:rsidR="00456E01" w:rsidRPr="00506738" w:rsidRDefault="00456E01" w:rsidP="00456E01">
      <w:pPr>
        <w:keepNext/>
        <w:shd w:val="clear" w:color="auto" w:fill="FFFFFF" w:themeFill="background1"/>
        <w:suppressAutoHyphens/>
        <w:spacing w:before="360" w:after="120" w:line="240" w:lineRule="auto"/>
        <w:ind w:left="1134" w:hanging="1134"/>
        <w:outlineLvl w:val="1"/>
        <w:rPr>
          <w:b/>
          <w:bCs/>
          <w:sz w:val="24"/>
          <w:szCs w:val="24"/>
        </w:rPr>
      </w:pPr>
      <w:bookmarkStart w:id="17" w:name="_Toc55285335"/>
      <w:bookmarkStart w:id="18" w:name="_Toc55305369"/>
      <w:bookmarkStart w:id="19" w:name="_Toc57314615"/>
      <w:bookmarkStart w:id="20" w:name="_Toc69728941"/>
      <w:bookmarkStart w:id="21" w:name="_Toc261535035"/>
      <w:bookmarkStart w:id="22" w:name="_Toc262557791"/>
      <w:bookmarkStart w:id="23" w:name="_Toc322701679"/>
      <w:bookmarkStart w:id="24" w:name="_Toc322017039"/>
      <w:bookmarkStart w:id="25" w:name="_Toc57314623"/>
      <w:bookmarkStart w:id="26" w:name="_Toc69728948"/>
      <w:bookmarkStart w:id="27" w:name="_Toc245703661"/>
      <w:r w:rsidRPr="00506738">
        <w:rPr>
          <w:b/>
          <w:bCs/>
          <w:sz w:val="24"/>
          <w:szCs w:val="24"/>
        </w:rPr>
        <w:t xml:space="preserve">1.1. Общие сведения о </w:t>
      </w:r>
      <w:bookmarkEnd w:id="17"/>
      <w:bookmarkEnd w:id="18"/>
      <w:bookmarkEnd w:id="19"/>
      <w:bookmarkEnd w:id="20"/>
      <w:r w:rsidRPr="00506738">
        <w:rPr>
          <w:b/>
          <w:bCs/>
          <w:sz w:val="24"/>
          <w:szCs w:val="24"/>
        </w:rPr>
        <w:t xml:space="preserve">процедуре </w:t>
      </w:r>
      <w:bookmarkEnd w:id="21"/>
      <w:bookmarkEnd w:id="22"/>
      <w:bookmarkEnd w:id="23"/>
      <w:r w:rsidRPr="00506738">
        <w:rPr>
          <w:b/>
          <w:bCs/>
          <w:sz w:val="24"/>
          <w:szCs w:val="24"/>
        </w:rPr>
        <w:t>состязательной закупки</w:t>
      </w:r>
    </w:p>
    <w:p w:rsidR="00DC12EF" w:rsidRPr="004D0B06" w:rsidRDefault="00456E01" w:rsidP="00FB24B1">
      <w:pPr>
        <w:numPr>
          <w:ilvl w:val="2"/>
          <w:numId w:val="11"/>
        </w:numPr>
        <w:suppressAutoHyphens/>
        <w:spacing w:line="240" w:lineRule="auto"/>
        <w:ind w:left="0" w:firstLine="0"/>
        <w:rPr>
          <w:b/>
          <w:iCs/>
          <w:sz w:val="24"/>
          <w:szCs w:val="24"/>
        </w:rPr>
      </w:pPr>
      <w:bookmarkStart w:id="28" w:name="_Ref55193512"/>
      <w:bookmarkStart w:id="29" w:name="Общие_сведения"/>
      <w:bookmarkStart w:id="30" w:name="_Ref93209175"/>
      <w:r w:rsidRPr="00506738">
        <w:rPr>
          <w:sz w:val="24"/>
          <w:szCs w:val="24"/>
        </w:rPr>
        <w:t xml:space="preserve"> Акционерное общество «Саханефтегазсбыт», расположенное по адресу: 677000, г. Якутск, ул. Чиряева, </w:t>
      </w:r>
      <w:r w:rsidR="005B4E43" w:rsidRPr="00506738">
        <w:rPr>
          <w:sz w:val="24"/>
          <w:szCs w:val="24"/>
        </w:rPr>
        <w:t>д.</w:t>
      </w:r>
      <w:r w:rsidRPr="00506738">
        <w:rPr>
          <w:sz w:val="24"/>
          <w:szCs w:val="24"/>
        </w:rPr>
        <w:t xml:space="preserve">3 (далее – Заказчик), Извещением о проведении </w:t>
      </w:r>
      <w:r w:rsidRPr="00506738">
        <w:rPr>
          <w:b/>
          <w:bCs/>
          <w:sz w:val="24"/>
          <w:szCs w:val="24"/>
        </w:rPr>
        <w:t>состязательной закупки</w:t>
      </w:r>
      <w:r w:rsidRPr="00506738">
        <w:rPr>
          <w:b/>
          <w:sz w:val="24"/>
          <w:szCs w:val="24"/>
        </w:rPr>
        <w:t xml:space="preserve"> в электронной форме</w:t>
      </w:r>
      <w:r w:rsidR="005E7AE0" w:rsidRPr="00506738">
        <w:rPr>
          <w:b/>
          <w:sz w:val="24"/>
          <w:szCs w:val="24"/>
        </w:rPr>
        <w:t xml:space="preserve"> </w:t>
      </w:r>
      <w:r w:rsidR="005E7AE0" w:rsidRPr="00506738">
        <w:rPr>
          <w:sz w:val="24"/>
          <w:szCs w:val="24"/>
        </w:rPr>
        <w:t xml:space="preserve">(далее — </w:t>
      </w:r>
      <w:r w:rsidR="005E7AE0" w:rsidRPr="00506738">
        <w:rPr>
          <w:bCs/>
          <w:sz w:val="24"/>
          <w:szCs w:val="24"/>
        </w:rPr>
        <w:t>закупка</w:t>
      </w:r>
      <w:r w:rsidR="005E7AE0" w:rsidRPr="00506738">
        <w:rPr>
          <w:sz w:val="24"/>
          <w:szCs w:val="24"/>
        </w:rPr>
        <w:t>)</w:t>
      </w:r>
      <w:r w:rsidRPr="00506738">
        <w:rPr>
          <w:sz w:val="24"/>
          <w:szCs w:val="24"/>
        </w:rPr>
        <w:t xml:space="preserve">, размещенным на сайте Заказчика </w:t>
      </w:r>
      <w:hyperlink r:id="rId8" w:history="1">
        <w:r w:rsidRPr="00826D3C">
          <w:rPr>
            <w:rStyle w:val="a8"/>
            <w:color w:val="auto"/>
            <w:sz w:val="24"/>
            <w:szCs w:val="24"/>
            <w:lang w:val="en-US"/>
          </w:rPr>
          <w:t>www</w:t>
        </w:r>
        <w:r w:rsidRPr="00826D3C">
          <w:rPr>
            <w:rStyle w:val="a8"/>
            <w:color w:val="auto"/>
            <w:sz w:val="24"/>
            <w:szCs w:val="24"/>
          </w:rPr>
          <w:t>.саханефтегазсбыт.рф</w:t>
        </w:r>
      </w:hyperlink>
      <w:r w:rsidRPr="00826D3C">
        <w:rPr>
          <w:sz w:val="24"/>
          <w:szCs w:val="24"/>
        </w:rPr>
        <w:t xml:space="preserve"> </w:t>
      </w:r>
      <w:bookmarkEnd w:id="28"/>
      <w:bookmarkEnd w:id="29"/>
      <w:r w:rsidR="00494A8C" w:rsidRPr="00494A8C">
        <w:rPr>
          <w:rFonts w:eastAsia="Calibri"/>
          <w:bCs/>
          <w:sz w:val="24"/>
          <w:szCs w:val="24"/>
          <w:lang w:eastAsia="en-US"/>
        </w:rPr>
        <w:t xml:space="preserve">и на сайте оператора электронной площадки ЭП ТЭК Торг </w:t>
      </w:r>
      <w:hyperlink r:id="rId9" w:history="1">
        <w:r w:rsidR="00494A8C" w:rsidRPr="00494A8C">
          <w:rPr>
            <w:rStyle w:val="a8"/>
            <w:rFonts w:eastAsia="Calibri"/>
            <w:bCs/>
            <w:sz w:val="24"/>
            <w:szCs w:val="24"/>
            <w:lang w:eastAsia="en-US"/>
          </w:rPr>
          <w:t>https://www.tektorg.ru</w:t>
        </w:r>
      </w:hyperlink>
      <w:r w:rsidR="00672EC6" w:rsidRPr="00672EC6">
        <w:rPr>
          <w:rFonts w:eastAsia="Calibri"/>
          <w:bCs/>
          <w:sz w:val="24"/>
          <w:szCs w:val="24"/>
          <w:lang w:eastAsia="en-US"/>
        </w:rPr>
        <w:t xml:space="preserve"> (далее – ЭП)</w:t>
      </w:r>
      <w:r w:rsidR="002D1702" w:rsidRPr="00672EC6">
        <w:rPr>
          <w:sz w:val="24"/>
          <w:szCs w:val="24"/>
        </w:rPr>
        <w:t>,</w:t>
      </w:r>
      <w:r w:rsidR="002D1702" w:rsidRPr="00826D3C">
        <w:rPr>
          <w:sz w:val="24"/>
          <w:szCs w:val="24"/>
        </w:rPr>
        <w:t xml:space="preserve"> </w:t>
      </w:r>
      <w:r w:rsidR="00826D3C" w:rsidRPr="00826D3C">
        <w:rPr>
          <w:bCs/>
          <w:sz w:val="24"/>
          <w:szCs w:val="24"/>
        </w:rPr>
        <w:t xml:space="preserve">пригласило юридических лиц и индивидуальных предпринимателей (далее — Участники), в том числе субъекты малого и среднего предпринимательства к участию в процедуре состязательной закупки </w:t>
      </w:r>
      <w:r w:rsidR="00791C8F" w:rsidRPr="00826D3C">
        <w:rPr>
          <w:bCs/>
          <w:sz w:val="24"/>
          <w:szCs w:val="24"/>
        </w:rPr>
        <w:t xml:space="preserve">в </w:t>
      </w:r>
      <w:r w:rsidR="00791C8F" w:rsidRPr="000C4DF2">
        <w:rPr>
          <w:bCs/>
          <w:sz w:val="24"/>
          <w:szCs w:val="24"/>
        </w:rPr>
        <w:t xml:space="preserve">электронной </w:t>
      </w:r>
      <w:r w:rsidR="00791C8F" w:rsidRPr="005B4421">
        <w:rPr>
          <w:bCs/>
          <w:sz w:val="24"/>
          <w:szCs w:val="24"/>
        </w:rPr>
        <w:t>форме</w:t>
      </w:r>
      <w:r w:rsidR="006D0CD1" w:rsidRPr="005B4421">
        <w:rPr>
          <w:rFonts w:eastAsia="Calibri"/>
          <w:bCs/>
          <w:sz w:val="24"/>
          <w:szCs w:val="24"/>
          <w:lang w:eastAsia="en-US"/>
        </w:rPr>
        <w:t xml:space="preserve"> </w:t>
      </w:r>
      <w:r w:rsidR="005B4421" w:rsidRPr="005B4421">
        <w:rPr>
          <w:sz w:val="24"/>
          <w:szCs w:val="24"/>
        </w:rPr>
        <w:t xml:space="preserve">на поставку </w:t>
      </w:r>
      <w:r w:rsidR="005B4421" w:rsidRPr="005B4421">
        <w:rPr>
          <w:bCs/>
          <w:sz w:val="24"/>
          <w:szCs w:val="24"/>
        </w:rPr>
        <w:t>бесшовных стальных труб для филиала «Якутская нефтебаза» АО «Саханефтегазсбыт» в 2026 году</w:t>
      </w:r>
      <w:r w:rsidR="000C4DF2" w:rsidRPr="005B4421">
        <w:rPr>
          <w:sz w:val="24"/>
          <w:szCs w:val="24"/>
        </w:rPr>
        <w:t>.</w:t>
      </w:r>
    </w:p>
    <w:p w:rsidR="00456E01" w:rsidRPr="00506738" w:rsidRDefault="005B371F" w:rsidP="00791C8F">
      <w:pPr>
        <w:numPr>
          <w:ilvl w:val="2"/>
          <w:numId w:val="11"/>
        </w:numPr>
        <w:suppressAutoHyphens/>
        <w:spacing w:line="240" w:lineRule="auto"/>
        <w:ind w:left="0" w:firstLine="0"/>
        <w:rPr>
          <w:sz w:val="24"/>
          <w:szCs w:val="24"/>
        </w:rPr>
      </w:pPr>
      <w:r w:rsidRPr="00506738">
        <w:rPr>
          <w:sz w:val="24"/>
          <w:szCs w:val="24"/>
        </w:rPr>
        <w:t xml:space="preserve"> </w:t>
      </w:r>
      <w:r w:rsidR="00456E01" w:rsidRPr="00506738">
        <w:rPr>
          <w:sz w:val="24"/>
          <w:szCs w:val="24"/>
        </w:rPr>
        <w:t>Для справок обращаться к представителю инициатора закупки:</w:t>
      </w:r>
      <w:bookmarkEnd w:id="30"/>
      <w:r w:rsidR="00456E01" w:rsidRPr="00506738">
        <w:rPr>
          <w:sz w:val="24"/>
          <w:szCs w:val="24"/>
        </w:rPr>
        <w:t xml:space="preserve"> </w:t>
      </w:r>
    </w:p>
    <w:p w:rsidR="00255332" w:rsidRPr="00506738" w:rsidRDefault="006D0CD1" w:rsidP="00255332">
      <w:pPr>
        <w:shd w:val="clear" w:color="auto" w:fill="FFFFFF" w:themeFill="background1"/>
        <w:suppressAutoHyphens/>
        <w:spacing w:line="240" w:lineRule="auto"/>
        <w:ind w:firstLine="0"/>
        <w:rPr>
          <w:sz w:val="24"/>
          <w:szCs w:val="24"/>
        </w:rPr>
      </w:pPr>
      <w:r w:rsidRPr="00506738">
        <w:rPr>
          <w:bCs/>
          <w:sz w:val="24"/>
          <w:szCs w:val="24"/>
        </w:rPr>
        <w:t xml:space="preserve">- по техническим вопросам </w:t>
      </w:r>
      <w:r w:rsidR="005B4421">
        <w:rPr>
          <w:rFonts w:eastAsia="Calibri"/>
          <w:sz w:val="24"/>
          <w:szCs w:val="24"/>
          <w:lang w:eastAsia="en-US"/>
        </w:rPr>
        <w:t>Бурнашев Ян Петрович</w:t>
      </w:r>
      <w:r w:rsidR="00505DCD" w:rsidRPr="00506738">
        <w:rPr>
          <w:rFonts w:eastAsia="Calibri"/>
          <w:sz w:val="24"/>
          <w:szCs w:val="24"/>
          <w:lang w:eastAsia="en-US"/>
        </w:rPr>
        <w:t xml:space="preserve"> – </w:t>
      </w:r>
      <w:r w:rsidR="005B4421" w:rsidRPr="005B4421">
        <w:rPr>
          <w:rFonts w:eastAsia="Calibri"/>
          <w:sz w:val="24"/>
          <w:szCs w:val="24"/>
          <w:lang w:eastAsia="en-US"/>
        </w:rPr>
        <w:t>79142729748</w:t>
      </w:r>
      <w:r w:rsidR="00505DCD" w:rsidRPr="00506738">
        <w:rPr>
          <w:rFonts w:eastAsia="Calibri"/>
          <w:sz w:val="24"/>
          <w:szCs w:val="24"/>
          <w:lang w:eastAsia="en-US"/>
        </w:rPr>
        <w:t>, доб. 2</w:t>
      </w:r>
      <w:r w:rsidR="005B4421">
        <w:rPr>
          <w:rFonts w:eastAsia="Calibri"/>
          <w:sz w:val="24"/>
          <w:szCs w:val="24"/>
          <w:lang w:eastAsia="en-US"/>
        </w:rPr>
        <w:t>264</w:t>
      </w:r>
    </w:p>
    <w:p w:rsidR="00456E01" w:rsidRPr="00506738" w:rsidRDefault="006D0CD1" w:rsidP="00456E01">
      <w:pPr>
        <w:shd w:val="clear" w:color="auto" w:fill="FFFFFF" w:themeFill="background1"/>
        <w:suppressAutoHyphens/>
        <w:spacing w:line="240" w:lineRule="auto"/>
        <w:ind w:firstLine="0"/>
        <w:rPr>
          <w:sz w:val="24"/>
          <w:szCs w:val="24"/>
        </w:rPr>
      </w:pPr>
      <w:r w:rsidRPr="00506738">
        <w:rPr>
          <w:bCs/>
          <w:sz w:val="24"/>
          <w:szCs w:val="24"/>
        </w:rPr>
        <w:t xml:space="preserve">- по вопросам процедуры закупки </w:t>
      </w:r>
      <w:r w:rsidR="003C5011">
        <w:rPr>
          <w:sz w:val="24"/>
          <w:szCs w:val="24"/>
        </w:rPr>
        <w:t>Кучеров Михаил Дмитриевич</w:t>
      </w:r>
      <w:r w:rsidR="00F80A42" w:rsidRPr="00506738">
        <w:rPr>
          <w:sz w:val="24"/>
          <w:szCs w:val="24"/>
        </w:rPr>
        <w:t xml:space="preserve"> -79142729764, доб. 239</w:t>
      </w:r>
      <w:r w:rsidR="003C5011">
        <w:rPr>
          <w:sz w:val="24"/>
          <w:szCs w:val="24"/>
        </w:rPr>
        <w:t>3</w:t>
      </w:r>
    </w:p>
    <w:p w:rsidR="00456E01" w:rsidRPr="00506738" w:rsidRDefault="00456E01" w:rsidP="00456E01">
      <w:pPr>
        <w:shd w:val="clear" w:color="auto" w:fill="FFFFFF" w:themeFill="background1"/>
        <w:suppressAutoHyphens/>
        <w:spacing w:line="240" w:lineRule="auto"/>
        <w:ind w:firstLine="0"/>
        <w:rPr>
          <w:sz w:val="24"/>
          <w:szCs w:val="24"/>
        </w:rPr>
      </w:pPr>
      <w:r w:rsidRPr="00506738">
        <w:rPr>
          <w:sz w:val="24"/>
          <w:szCs w:val="24"/>
        </w:rPr>
        <w:t xml:space="preserve">электронный адрес: </w:t>
      </w:r>
      <w:hyperlink r:id="rId10" w:history="1">
        <w:r w:rsidRPr="00506738">
          <w:rPr>
            <w:rStyle w:val="a8"/>
            <w:color w:val="auto"/>
            <w:sz w:val="24"/>
            <w:szCs w:val="24"/>
            <w:lang w:val="en-US"/>
          </w:rPr>
          <w:t>torgi</w:t>
        </w:r>
        <w:r w:rsidRPr="00506738">
          <w:rPr>
            <w:rStyle w:val="a8"/>
            <w:color w:val="auto"/>
            <w:sz w:val="24"/>
            <w:szCs w:val="24"/>
          </w:rPr>
          <w:t>.</w:t>
        </w:r>
        <w:r w:rsidRPr="00506738">
          <w:rPr>
            <w:rStyle w:val="a8"/>
            <w:color w:val="auto"/>
            <w:sz w:val="24"/>
            <w:szCs w:val="24"/>
            <w:lang w:val="en-US"/>
          </w:rPr>
          <w:t>sngs</w:t>
        </w:r>
        <w:r w:rsidRPr="00506738">
          <w:rPr>
            <w:rStyle w:val="a8"/>
            <w:color w:val="auto"/>
            <w:sz w:val="24"/>
            <w:szCs w:val="24"/>
          </w:rPr>
          <w:t>@</w:t>
        </w:r>
        <w:r w:rsidRPr="00506738">
          <w:rPr>
            <w:rStyle w:val="a8"/>
            <w:color w:val="auto"/>
            <w:sz w:val="24"/>
            <w:szCs w:val="24"/>
            <w:lang w:val="en-US"/>
          </w:rPr>
          <w:t>mail</w:t>
        </w:r>
        <w:r w:rsidRPr="00506738">
          <w:rPr>
            <w:rStyle w:val="a8"/>
            <w:color w:val="auto"/>
            <w:sz w:val="24"/>
            <w:szCs w:val="24"/>
          </w:rPr>
          <w:t>.ru</w:t>
        </w:r>
      </w:hyperlink>
      <w:r w:rsidRPr="00506738">
        <w:rPr>
          <w:sz w:val="24"/>
          <w:szCs w:val="24"/>
        </w:rPr>
        <w:t xml:space="preserve">. </w:t>
      </w:r>
    </w:p>
    <w:p w:rsidR="00456E01" w:rsidRPr="00506738" w:rsidRDefault="00456E01" w:rsidP="00791C8F">
      <w:pPr>
        <w:numPr>
          <w:ilvl w:val="2"/>
          <w:numId w:val="11"/>
        </w:numPr>
        <w:shd w:val="clear" w:color="auto" w:fill="FFFFFF" w:themeFill="background1"/>
        <w:spacing w:line="240" w:lineRule="auto"/>
        <w:ind w:left="0" w:firstLine="0"/>
        <w:rPr>
          <w:sz w:val="24"/>
          <w:szCs w:val="24"/>
        </w:rPr>
      </w:pPr>
      <w:r w:rsidRPr="00506738">
        <w:rPr>
          <w:sz w:val="24"/>
          <w:szCs w:val="24"/>
        </w:rPr>
        <w:t xml:space="preserve"> Подробные требования к поставке товаров (выполнению работ, оказанию услуг) изложены в разделе 2 - Техническое задание (здесь и далее ссылки относятся к настоящей закупочной Документации). Проект Договора, являющийся неотъемлемой частью извещения об осуществлении закупки и закупочной документации, приведен в разделе 3. Порядок проведения закупки и участия в ней,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rsidR="00456E01" w:rsidRPr="00506738" w:rsidRDefault="00456E01" w:rsidP="00791C8F">
      <w:pPr>
        <w:keepNext/>
        <w:numPr>
          <w:ilvl w:val="1"/>
          <w:numId w:val="11"/>
        </w:numPr>
        <w:shd w:val="clear" w:color="auto" w:fill="FFFFFF"/>
        <w:tabs>
          <w:tab w:val="left" w:pos="709"/>
        </w:tabs>
        <w:suppressAutoHyphens/>
        <w:spacing w:before="360" w:after="120" w:line="240" w:lineRule="auto"/>
        <w:ind w:hanging="823"/>
        <w:jc w:val="left"/>
        <w:outlineLvl w:val="1"/>
        <w:rPr>
          <w:b/>
          <w:bCs/>
          <w:sz w:val="24"/>
          <w:szCs w:val="24"/>
        </w:rPr>
      </w:pPr>
      <w:bookmarkStart w:id="31" w:name="_Toc55285336"/>
      <w:bookmarkStart w:id="32" w:name="_Toc55305370"/>
      <w:bookmarkStart w:id="33" w:name="_Ref55313246"/>
      <w:bookmarkStart w:id="34" w:name="_Ref56231140"/>
      <w:bookmarkStart w:id="35" w:name="_Ref56231144"/>
      <w:bookmarkStart w:id="36" w:name="_Toc57314617"/>
      <w:bookmarkStart w:id="37" w:name="_Toc69728943"/>
      <w:bookmarkStart w:id="38" w:name="_Toc261535036"/>
      <w:bookmarkStart w:id="39" w:name="_Toc262557792"/>
      <w:bookmarkStart w:id="40" w:name="_Toc322701680"/>
      <w:r w:rsidRPr="00506738">
        <w:rPr>
          <w:b/>
          <w:bCs/>
          <w:sz w:val="24"/>
          <w:szCs w:val="24"/>
        </w:rPr>
        <w:t>Правовой статус процедур и документов</w:t>
      </w:r>
      <w:bookmarkEnd w:id="31"/>
      <w:bookmarkEnd w:id="32"/>
      <w:bookmarkEnd w:id="33"/>
      <w:bookmarkEnd w:id="34"/>
      <w:bookmarkEnd w:id="35"/>
      <w:bookmarkEnd w:id="36"/>
      <w:bookmarkEnd w:id="37"/>
      <w:bookmarkEnd w:id="38"/>
      <w:bookmarkEnd w:id="39"/>
      <w:bookmarkEnd w:id="40"/>
    </w:p>
    <w:p w:rsidR="00456E01" w:rsidRPr="00506738" w:rsidRDefault="00456E01" w:rsidP="00456E01">
      <w:pPr>
        <w:numPr>
          <w:ilvl w:val="2"/>
          <w:numId w:val="3"/>
        </w:numPr>
        <w:shd w:val="clear" w:color="auto" w:fill="FFFFFF"/>
        <w:tabs>
          <w:tab w:val="left" w:pos="709"/>
        </w:tabs>
        <w:spacing w:line="240" w:lineRule="auto"/>
        <w:ind w:left="0" w:firstLine="0"/>
        <w:rPr>
          <w:bCs/>
          <w:iCs/>
          <w:sz w:val="24"/>
          <w:szCs w:val="24"/>
        </w:rPr>
      </w:pPr>
      <w:r w:rsidRPr="00506738">
        <w:rPr>
          <w:sz w:val="24"/>
          <w:szCs w:val="24"/>
        </w:rPr>
        <w:t xml:space="preserve">Данная процедура </w:t>
      </w:r>
      <w:r w:rsidRPr="00506738">
        <w:rPr>
          <w:bCs/>
          <w:sz w:val="24"/>
          <w:szCs w:val="24"/>
        </w:rPr>
        <w:t>состязательной закупки</w:t>
      </w:r>
      <w:r w:rsidRPr="00506738">
        <w:rPr>
          <w:sz w:val="24"/>
          <w:szCs w:val="24"/>
        </w:rPr>
        <w:t xml:space="preserve"> является неконкурентным способом закупки. Также </w:t>
      </w:r>
      <w:r w:rsidRPr="00506738">
        <w:rPr>
          <w:bCs/>
          <w:sz w:val="24"/>
          <w:szCs w:val="24"/>
        </w:rPr>
        <w:t>состязательная закупка</w:t>
      </w:r>
      <w:r w:rsidRPr="00506738">
        <w:rPr>
          <w:bCs/>
          <w:iCs/>
          <w:sz w:val="24"/>
          <w:szCs w:val="24"/>
        </w:rPr>
        <w:t xml:space="preserve"> не является разновидностью торгов и не подпадает под регулирование статьями 447—449 части первой Гражданского кодекса Российской Федерации. Эта процедура также не является публичным конкурсом и не регулируется ст. 1057-1061 ч.2 ГК РФ. </w:t>
      </w:r>
      <w:r w:rsidRPr="00506738">
        <w:rPr>
          <w:bCs/>
          <w:iCs/>
          <w:sz w:val="24"/>
          <w:szCs w:val="24"/>
          <w:shd w:val="clear" w:color="auto" w:fill="FFFFFF"/>
        </w:rPr>
        <w:t>Таким образом, данная процедура не накладывает на организатора закупки соответствующего объема гражданско-правовых обязательств по обязательному заключению договора с победителем закупки или иным его участником</w:t>
      </w:r>
      <w:r w:rsidRPr="00506738">
        <w:rPr>
          <w:bCs/>
          <w:iCs/>
          <w:sz w:val="24"/>
          <w:szCs w:val="24"/>
        </w:rPr>
        <w:t>.</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Опубликованное </w:t>
      </w:r>
      <w:r w:rsidRPr="00506738">
        <w:rPr>
          <w:bCs/>
          <w:iCs/>
          <w:sz w:val="24"/>
          <w:szCs w:val="24"/>
        </w:rPr>
        <w:t xml:space="preserve">извещение о проведении закупки вместе с закупочной документацией и проектом договора является приглашением поставщикам (подрядчикам, исполнителям) делать предложения (оферты) в адрес организатора закупки. </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переторжки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окончательные ценовые предложения, должны носить характер твердой оферты, не подлежащей в дальнейшем изменению.</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Заключенный по результатам закупки Договор фиксирует все достигнутые сторонами договоренности.</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rsidR="00456E01" w:rsidRPr="00506738" w:rsidRDefault="00456E01" w:rsidP="00456E01">
      <w:pPr>
        <w:shd w:val="clear" w:color="auto" w:fill="FFFFFF"/>
        <w:tabs>
          <w:tab w:val="num" w:pos="0"/>
          <w:tab w:val="num" w:pos="1134"/>
        </w:tabs>
        <w:spacing w:line="240" w:lineRule="auto"/>
        <w:rPr>
          <w:sz w:val="24"/>
          <w:szCs w:val="24"/>
        </w:rPr>
      </w:pPr>
      <w:r w:rsidRPr="00506738">
        <w:rPr>
          <w:b/>
          <w:sz w:val="24"/>
          <w:szCs w:val="24"/>
        </w:rPr>
        <w:t>а)</w:t>
      </w:r>
      <w:r w:rsidRPr="00506738">
        <w:rPr>
          <w:sz w:val="24"/>
          <w:szCs w:val="24"/>
        </w:rPr>
        <w:t xml:space="preserve"> протоколы преддоговорных переговоров между Заказчиком и Победителем закупки (по условиям, не оговоренным ни в настоящей Документации, ни в Заявке Победителя);</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б)</w:t>
      </w:r>
      <w:r w:rsidRPr="00506738">
        <w:rPr>
          <w:sz w:val="24"/>
          <w:szCs w:val="24"/>
        </w:rPr>
        <w:t xml:space="preserve"> извещение о проведении закупки и настоящая Документация по всем проведенным этапам со всеми дополнениями и разъяснениями;</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в)</w:t>
      </w:r>
      <w:r w:rsidRPr="00506738">
        <w:rPr>
          <w:sz w:val="24"/>
          <w:szCs w:val="24"/>
        </w:rPr>
        <w:t xml:space="preserve"> Заявка Победителя закупки со всеми дополнениями и разъяснениями, соответствующими требованиям Заказчика.</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Иные документы Заказчика и Участников не определяют права и обязанности сторон в связи с данной закупкой.</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Во всем, что не урегулировано Извещением о проведении закупки и настоящей Документацией стороны руководствуются </w:t>
      </w:r>
      <w:hyperlink r:id="rId11" w:history="1">
        <w:r w:rsidRPr="00506738">
          <w:rPr>
            <w:sz w:val="24"/>
            <w:szCs w:val="24"/>
          </w:rPr>
          <w:t>Конституцией</w:t>
        </w:r>
      </w:hyperlink>
      <w:r w:rsidRPr="00506738">
        <w:rPr>
          <w:sz w:val="24"/>
          <w:szCs w:val="24"/>
        </w:rPr>
        <w:t xml:space="preserve"> Российской Федерации, Гражданским кодексом Российской Федерации, Федеральным законом от 18.07.2011г. № 223-ФЗ «О закупках товаров, работ, услуг </w:t>
      </w:r>
      <w:r w:rsidRPr="00506738">
        <w:rPr>
          <w:sz w:val="24"/>
          <w:szCs w:val="24"/>
        </w:rPr>
        <w:lastRenderedPageBreak/>
        <w:t xml:space="preserve">отдельными видами юридических лиц» и иными нормативными 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на основании протокола </w:t>
      </w:r>
      <w:r w:rsidRPr="00506738">
        <w:rPr>
          <w:sz w:val="24"/>
          <w:szCs w:val="24"/>
          <w:shd w:val="clear" w:color="auto" w:fill="FFFFFF"/>
        </w:rPr>
        <w:t xml:space="preserve">от </w:t>
      </w:r>
      <w:r w:rsidR="00A3523E" w:rsidRPr="00506738">
        <w:rPr>
          <w:sz w:val="24"/>
          <w:szCs w:val="24"/>
          <w:shd w:val="clear" w:color="auto" w:fill="FFFFFF"/>
        </w:rPr>
        <w:t>2</w:t>
      </w:r>
      <w:r w:rsidR="0043391B" w:rsidRPr="00506738">
        <w:rPr>
          <w:sz w:val="24"/>
          <w:szCs w:val="24"/>
          <w:shd w:val="clear" w:color="auto" w:fill="FFFFFF"/>
        </w:rPr>
        <w:t>9.10</w:t>
      </w:r>
      <w:r w:rsidR="00A3523E" w:rsidRPr="00506738">
        <w:rPr>
          <w:sz w:val="24"/>
          <w:szCs w:val="24"/>
          <w:shd w:val="clear" w:color="auto" w:fill="FFFFFF"/>
        </w:rPr>
        <w:t>.202</w:t>
      </w:r>
      <w:r w:rsidR="00456650" w:rsidRPr="00506738">
        <w:rPr>
          <w:sz w:val="24"/>
          <w:szCs w:val="24"/>
          <w:shd w:val="clear" w:color="auto" w:fill="FFFFFF"/>
        </w:rPr>
        <w:t>5</w:t>
      </w:r>
      <w:r w:rsidR="00A3523E" w:rsidRPr="00506738">
        <w:rPr>
          <w:sz w:val="24"/>
          <w:szCs w:val="24"/>
          <w:shd w:val="clear" w:color="auto" w:fill="FFFFFF"/>
        </w:rPr>
        <w:t xml:space="preserve"> г. № </w:t>
      </w:r>
      <w:r w:rsidR="0043391B" w:rsidRPr="00506738">
        <w:rPr>
          <w:sz w:val="24"/>
          <w:szCs w:val="24"/>
          <w:shd w:val="clear" w:color="auto" w:fill="FFFFFF"/>
        </w:rPr>
        <w:t>14</w:t>
      </w:r>
      <w:r w:rsidR="00A3523E" w:rsidRPr="00506738">
        <w:rPr>
          <w:sz w:val="24"/>
          <w:szCs w:val="24"/>
          <w:shd w:val="clear" w:color="auto" w:fill="FFFFFF"/>
        </w:rPr>
        <w:t>-2</w:t>
      </w:r>
      <w:r w:rsidR="00456650" w:rsidRPr="00506738">
        <w:rPr>
          <w:sz w:val="24"/>
          <w:szCs w:val="24"/>
          <w:shd w:val="clear" w:color="auto" w:fill="FFFFFF"/>
        </w:rPr>
        <w:t>5</w:t>
      </w:r>
      <w:r w:rsidR="00A3523E" w:rsidRPr="00506738">
        <w:rPr>
          <w:sz w:val="24"/>
          <w:szCs w:val="24"/>
          <w:shd w:val="clear" w:color="auto" w:fill="FFFFFF"/>
        </w:rPr>
        <w:t xml:space="preserve"> </w:t>
      </w:r>
      <w:r w:rsidRPr="00506738">
        <w:rPr>
          <w:sz w:val="24"/>
          <w:szCs w:val="24"/>
        </w:rPr>
        <w:t>(далее - Положение о закупке)</w:t>
      </w:r>
      <w:r w:rsidRPr="00506738">
        <w:rPr>
          <w:sz w:val="24"/>
          <w:szCs w:val="24"/>
          <w:shd w:val="clear" w:color="auto" w:fill="FFFFFF"/>
        </w:rPr>
        <w:t>.</w:t>
      </w:r>
    </w:p>
    <w:p w:rsidR="00456E01" w:rsidRPr="00506738" w:rsidRDefault="00456E01" w:rsidP="00E85D44">
      <w:pPr>
        <w:keepNext/>
        <w:numPr>
          <w:ilvl w:val="1"/>
          <w:numId w:val="5"/>
        </w:numPr>
        <w:shd w:val="clear" w:color="auto" w:fill="FFFFFF"/>
        <w:suppressAutoHyphens/>
        <w:spacing w:before="360" w:after="120" w:line="240" w:lineRule="auto"/>
        <w:jc w:val="left"/>
        <w:outlineLvl w:val="1"/>
        <w:rPr>
          <w:b/>
          <w:bCs/>
          <w:sz w:val="24"/>
          <w:szCs w:val="24"/>
        </w:rPr>
      </w:pPr>
      <w:r w:rsidRPr="00506738">
        <w:rPr>
          <w:b/>
          <w:bCs/>
          <w:sz w:val="24"/>
          <w:szCs w:val="24"/>
        </w:rPr>
        <w:t xml:space="preserve"> </w:t>
      </w:r>
      <w:bookmarkStart w:id="41" w:name="_Toc322017037"/>
      <w:r w:rsidRPr="00506738">
        <w:rPr>
          <w:b/>
          <w:bCs/>
          <w:sz w:val="24"/>
          <w:szCs w:val="24"/>
        </w:rPr>
        <w:t>Обжалование</w:t>
      </w:r>
      <w:bookmarkEnd w:id="41"/>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bCs/>
          <w:iCs/>
          <w:sz w:val="24"/>
          <w:szCs w:val="24"/>
          <w:shd w:val="clear" w:color="auto" w:fill="FFFFFF"/>
        </w:rPr>
        <w:t xml:space="preserve"> 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06738">
        <w:rPr>
          <w:sz w:val="24"/>
          <w:szCs w:val="24"/>
          <w:shd w:val="clear" w:color="auto" w:fill="FFFFFF"/>
        </w:rPr>
        <w:t>в случаях</w:t>
      </w:r>
      <w:r w:rsidRPr="00506738">
        <w:rPr>
          <w:bCs/>
          <w:iCs/>
          <w:sz w:val="24"/>
          <w:szCs w:val="24"/>
          <w:shd w:val="clear" w:color="auto" w:fill="FFFFFF"/>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06738">
        <w:rPr>
          <w:sz w:val="24"/>
          <w:szCs w:val="24"/>
        </w:rPr>
        <w:t xml:space="preserve">. </w:t>
      </w:r>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sz w:val="24"/>
          <w:szCs w:val="24"/>
        </w:rPr>
        <w:t xml:space="preserve"> 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456E01" w:rsidRPr="00506738" w:rsidRDefault="00456E01" w:rsidP="00456E01">
      <w:pPr>
        <w:shd w:val="clear" w:color="auto" w:fill="FFFFFF"/>
        <w:tabs>
          <w:tab w:val="left" w:pos="0"/>
        </w:tabs>
        <w:spacing w:line="240" w:lineRule="auto"/>
        <w:rPr>
          <w:sz w:val="24"/>
          <w:szCs w:val="24"/>
        </w:rPr>
      </w:pPr>
    </w:p>
    <w:p w:rsidR="00456E01" w:rsidRPr="00506738" w:rsidRDefault="00456E01" w:rsidP="00113E6B">
      <w:pPr>
        <w:shd w:val="clear" w:color="auto" w:fill="FFFFFF"/>
        <w:tabs>
          <w:tab w:val="left" w:pos="0"/>
        </w:tabs>
        <w:spacing w:line="240" w:lineRule="auto"/>
        <w:ind w:firstLine="0"/>
        <w:rPr>
          <w:b/>
          <w:sz w:val="24"/>
          <w:szCs w:val="24"/>
        </w:rPr>
      </w:pPr>
      <w:bookmarkStart w:id="42" w:name="_Toc322017038"/>
      <w:r w:rsidRPr="00506738">
        <w:rPr>
          <w:b/>
          <w:sz w:val="24"/>
          <w:szCs w:val="24"/>
        </w:rPr>
        <w:t>1.4. Досудебный порядок рассмотрения споров</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1.4.1</w:t>
      </w:r>
      <w:r w:rsidR="00D15309" w:rsidRPr="00506738">
        <w:rPr>
          <w:b/>
          <w:sz w:val="24"/>
          <w:szCs w:val="24"/>
        </w:rPr>
        <w:t>.</w:t>
      </w:r>
      <w:r w:rsidRPr="00506738">
        <w:rPr>
          <w:sz w:val="24"/>
          <w:szCs w:val="24"/>
        </w:rPr>
        <w:t xml:space="preserve"> Д</w:t>
      </w:r>
      <w:r w:rsidRPr="00506738">
        <w:rPr>
          <w:bCs/>
          <w:iCs/>
          <w:sz w:val="24"/>
          <w:szCs w:val="24"/>
        </w:rPr>
        <w:t>ля разрешения разногласий по взаимному согласию</w:t>
      </w:r>
      <w:r w:rsidRPr="00506738">
        <w:rPr>
          <w:sz w:val="24"/>
          <w:szCs w:val="24"/>
        </w:rPr>
        <w:t xml:space="preserve">, Заказчик предлагает официально оформленную претензию, направить в закупочную комиссию </w:t>
      </w:r>
      <w:r w:rsidRPr="00506738">
        <w:rPr>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на ЭП и сайте Общества и не позднее 3 (трех) дней со дня размещения протокола подведения итогов закупки.</w:t>
      </w:r>
      <w:r w:rsidRPr="00506738">
        <w:rPr>
          <w:sz w:val="24"/>
          <w:szCs w:val="24"/>
        </w:rPr>
        <w:t xml:space="preserve"> </w:t>
      </w:r>
    </w:p>
    <w:p w:rsidR="00456E01" w:rsidRPr="00506738" w:rsidRDefault="00456E01" w:rsidP="00113E6B">
      <w:pPr>
        <w:shd w:val="clear" w:color="auto" w:fill="FFFFFF"/>
        <w:tabs>
          <w:tab w:val="left" w:pos="0"/>
        </w:tabs>
        <w:spacing w:line="240" w:lineRule="auto"/>
        <w:ind w:firstLine="0"/>
        <w:rPr>
          <w:sz w:val="24"/>
          <w:szCs w:val="24"/>
        </w:rPr>
      </w:pPr>
      <w:bookmarkStart w:id="43" w:name="_Ref301961104"/>
      <w:r w:rsidRPr="00506738">
        <w:rPr>
          <w:sz w:val="24"/>
          <w:szCs w:val="24"/>
        </w:rPr>
        <w:t xml:space="preserve">    </w:t>
      </w:r>
      <w:bookmarkEnd w:id="43"/>
      <w:r w:rsidRPr="00506738">
        <w:rPr>
          <w:sz w:val="24"/>
          <w:szCs w:val="24"/>
        </w:rPr>
        <w:t xml:space="preserve"> </w:t>
      </w:r>
      <w:r w:rsidRPr="00506738">
        <w:rPr>
          <w:bCs/>
          <w:iCs/>
          <w:sz w:val="24"/>
          <w:szCs w:val="24"/>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06738">
        <w:rPr>
          <w:sz w:val="24"/>
          <w:szCs w:val="24"/>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rsidR="00456E01" w:rsidRPr="00506738" w:rsidRDefault="00456E01" w:rsidP="00113E6B">
      <w:pPr>
        <w:shd w:val="clear" w:color="auto" w:fill="FFFFFF"/>
        <w:tabs>
          <w:tab w:val="left" w:pos="0"/>
        </w:tabs>
        <w:spacing w:line="240" w:lineRule="auto"/>
        <w:ind w:firstLine="0"/>
        <w:rPr>
          <w:sz w:val="24"/>
          <w:szCs w:val="24"/>
        </w:rPr>
      </w:pPr>
      <w:r w:rsidRPr="00506738">
        <w:rPr>
          <w:bCs/>
          <w:iCs/>
          <w:snapToGrid w:val="0"/>
          <w:sz w:val="24"/>
          <w:szCs w:val="24"/>
        </w:rPr>
        <w:t xml:space="preserve">     На время рассмотрения </w:t>
      </w:r>
      <w:r w:rsidRPr="00506738">
        <w:rPr>
          <w:snapToGrid w:val="0"/>
          <w:sz w:val="24"/>
          <w:szCs w:val="24"/>
        </w:rPr>
        <w:t>претензии</w:t>
      </w:r>
      <w:r w:rsidRPr="00506738">
        <w:rPr>
          <w:bCs/>
          <w:iCs/>
          <w:snapToGrid w:val="0"/>
          <w:sz w:val="24"/>
          <w:szCs w:val="24"/>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1.4.2</w:t>
      </w:r>
      <w:r w:rsidR="00D15309" w:rsidRPr="00506738">
        <w:rPr>
          <w:b/>
          <w:sz w:val="24"/>
          <w:szCs w:val="24"/>
        </w:rPr>
        <w:t xml:space="preserve">. </w:t>
      </w:r>
      <w:r w:rsidRPr="00506738">
        <w:rPr>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r w:rsidRPr="00506738">
        <w:rPr>
          <w:sz w:val="24"/>
          <w:szCs w:val="24"/>
          <w:shd w:val="clear" w:color="auto" w:fill="F2DBDB"/>
        </w:rPr>
        <w:t xml:space="preserve"> </w:t>
      </w:r>
    </w:p>
    <w:p w:rsidR="00456E01" w:rsidRPr="00506738" w:rsidRDefault="00456E01" w:rsidP="00456E01">
      <w:pPr>
        <w:keepNext/>
        <w:shd w:val="clear" w:color="auto" w:fill="FFFFFF"/>
        <w:suppressAutoHyphens/>
        <w:spacing w:before="360" w:after="120" w:line="240" w:lineRule="auto"/>
        <w:ind w:left="426" w:hanging="426"/>
        <w:outlineLvl w:val="1"/>
        <w:rPr>
          <w:b/>
          <w:bCs/>
          <w:sz w:val="24"/>
          <w:szCs w:val="24"/>
        </w:rPr>
      </w:pPr>
      <w:r w:rsidRPr="00506738">
        <w:rPr>
          <w:b/>
          <w:bCs/>
          <w:sz w:val="24"/>
          <w:szCs w:val="24"/>
        </w:rPr>
        <w:t>1.5.</w:t>
      </w:r>
      <w:r w:rsidRPr="00506738">
        <w:rPr>
          <w:b/>
          <w:bCs/>
          <w:sz w:val="24"/>
          <w:szCs w:val="24"/>
        </w:rPr>
        <w:tab/>
        <w:t>Прочие положения</w:t>
      </w:r>
      <w:bookmarkEnd w:id="42"/>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1.5.1.</w:t>
      </w:r>
      <w:r w:rsidRPr="00506738">
        <w:rPr>
          <w:rFonts w:cs="Arial"/>
          <w:sz w:val="24"/>
          <w:szCs w:val="24"/>
        </w:rPr>
        <w:t xml:space="preserve"> </w:t>
      </w:r>
      <w:r w:rsidR="00456E01" w:rsidRPr="00506738">
        <w:rPr>
          <w:rFonts w:cs="Arial"/>
          <w:sz w:val="24"/>
          <w:szCs w:val="24"/>
        </w:rPr>
        <w:t>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1.5.2.</w:t>
      </w:r>
      <w:r w:rsidRPr="00506738">
        <w:rPr>
          <w:rFonts w:cs="Arial"/>
          <w:sz w:val="24"/>
          <w:szCs w:val="24"/>
        </w:rPr>
        <w:t xml:space="preserve"> </w:t>
      </w:r>
      <w:r w:rsidR="00456E01" w:rsidRPr="00506738">
        <w:rPr>
          <w:rFonts w:cs="Arial"/>
          <w:sz w:val="24"/>
          <w:szCs w:val="24"/>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1.5.3.</w:t>
      </w:r>
      <w:r w:rsidRPr="00506738">
        <w:rPr>
          <w:rFonts w:cs="Arial"/>
          <w:sz w:val="24"/>
          <w:szCs w:val="24"/>
        </w:rPr>
        <w:t xml:space="preserve"> </w:t>
      </w:r>
      <w:r w:rsidR="00456E01" w:rsidRPr="00506738">
        <w:rPr>
          <w:rFonts w:cs="Arial"/>
          <w:sz w:val="24"/>
          <w:szCs w:val="24"/>
        </w:rPr>
        <w:t>При осуществлении закупки в электронной форме проведение переговоров заказчика с оператором ЭП и оператора ЭП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закупки в электронной форме и (или) условия для разглашения конфиденциальной информации.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1.5.4.</w:t>
      </w:r>
      <w:r w:rsidR="00456E01" w:rsidRPr="00506738">
        <w:rPr>
          <w:rFonts w:cs="Arial"/>
          <w:sz w:val="24"/>
          <w:szCs w:val="24"/>
        </w:rPr>
        <w:t xml:space="preserve"> Оператором ЭП обеспечивается конфиденциальность информации о содержании заявок на участие в закупке в электронной форме до момента открытия к ним доступа заказчику в сроки, установленные извещением/документацией об осуществлении закупки в электронной форме.</w:t>
      </w:r>
    </w:p>
    <w:p w:rsidR="00456E01" w:rsidRPr="00506738" w:rsidRDefault="00456E01" w:rsidP="00456E01">
      <w:pPr>
        <w:shd w:val="clear" w:color="auto" w:fill="FFFFFF"/>
        <w:spacing w:line="240" w:lineRule="auto"/>
        <w:rPr>
          <w:sz w:val="24"/>
          <w:szCs w:val="24"/>
        </w:rPr>
      </w:pPr>
    </w:p>
    <w:p w:rsidR="009E5782" w:rsidRPr="00506738" w:rsidRDefault="009E5782" w:rsidP="00BD1D5C">
      <w:pPr>
        <w:numPr>
          <w:ilvl w:val="1"/>
          <w:numId w:val="12"/>
        </w:numPr>
        <w:shd w:val="clear" w:color="auto" w:fill="FFFFFF"/>
        <w:tabs>
          <w:tab w:val="num" w:pos="360"/>
        </w:tabs>
        <w:spacing w:line="240" w:lineRule="atLeast"/>
        <w:ind w:hanging="644"/>
        <w:jc w:val="left"/>
        <w:rPr>
          <w:b/>
          <w:sz w:val="24"/>
          <w:szCs w:val="24"/>
        </w:rPr>
      </w:pPr>
      <w:r w:rsidRPr="00506738">
        <w:rPr>
          <w:b/>
          <w:bCs/>
          <w:iCs/>
          <w:sz w:val="24"/>
          <w:szCs w:val="24"/>
        </w:rPr>
        <w:t xml:space="preserve"> Конфликт интересов </w:t>
      </w:r>
    </w:p>
    <w:p w:rsidR="009E5782" w:rsidRPr="00506738" w:rsidRDefault="009E5782" w:rsidP="009E5782">
      <w:pPr>
        <w:widowControl w:val="0"/>
        <w:shd w:val="clear" w:color="auto" w:fill="FFFFFF"/>
        <w:tabs>
          <w:tab w:val="left" w:pos="851"/>
        </w:tabs>
        <w:autoSpaceDE w:val="0"/>
        <w:autoSpaceDN w:val="0"/>
        <w:adjustRightInd w:val="0"/>
        <w:spacing w:line="240" w:lineRule="atLeast"/>
        <w:ind w:firstLine="0"/>
        <w:contextualSpacing/>
        <w:rPr>
          <w:rFonts w:cs="Arial"/>
          <w:bCs/>
          <w:iCs/>
          <w:sz w:val="24"/>
          <w:szCs w:val="24"/>
        </w:rPr>
      </w:pPr>
      <w:r w:rsidRPr="00506738">
        <w:rPr>
          <w:rFonts w:cs="Arial"/>
          <w:bCs/>
          <w:iCs/>
          <w:sz w:val="24"/>
          <w:szCs w:val="24"/>
        </w:rPr>
        <w:t xml:space="preserve">       </w:t>
      </w:r>
      <w:r w:rsidRPr="00506738">
        <w:rPr>
          <w:sz w:val="24"/>
          <w:szCs w:val="24"/>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rsidR="00345F85" w:rsidRPr="00506738" w:rsidRDefault="00345F85" w:rsidP="002B2C7F">
      <w:pPr>
        <w:pStyle w:val="af6"/>
        <w:tabs>
          <w:tab w:val="clear" w:pos="360"/>
        </w:tabs>
        <w:spacing w:line="240" w:lineRule="auto"/>
        <w:rPr>
          <w:b/>
          <w:bCs/>
          <w:kern w:val="28"/>
          <w:sz w:val="24"/>
          <w:szCs w:val="24"/>
        </w:rPr>
      </w:pPr>
    </w:p>
    <w:p w:rsidR="00826D3C" w:rsidRPr="00403595" w:rsidRDefault="00826D3C" w:rsidP="00826D3C">
      <w:pPr>
        <w:tabs>
          <w:tab w:val="left" w:pos="1134"/>
        </w:tabs>
        <w:spacing w:line="240" w:lineRule="auto"/>
        <w:ind w:left="-567" w:firstLine="709"/>
        <w:rPr>
          <w:b/>
          <w:bCs/>
          <w:kern w:val="28"/>
          <w:sz w:val="24"/>
          <w:szCs w:val="24"/>
        </w:rPr>
      </w:pPr>
      <w:r w:rsidRPr="00403595">
        <w:rPr>
          <w:b/>
          <w:bCs/>
          <w:kern w:val="28"/>
          <w:sz w:val="24"/>
          <w:szCs w:val="24"/>
        </w:rPr>
        <w:t>2. Техническое задание</w:t>
      </w:r>
    </w:p>
    <w:p w:rsidR="00826D3C" w:rsidRPr="00403595" w:rsidRDefault="00826D3C" w:rsidP="00826D3C">
      <w:pPr>
        <w:tabs>
          <w:tab w:val="left" w:pos="708"/>
        </w:tabs>
        <w:spacing w:line="240" w:lineRule="auto"/>
        <w:ind w:firstLine="0"/>
        <w:rPr>
          <w:iCs/>
          <w:sz w:val="24"/>
          <w:szCs w:val="24"/>
        </w:rPr>
      </w:pPr>
    </w:p>
    <w:p w:rsidR="001D0A68" w:rsidRPr="0019163A" w:rsidRDefault="001D0A68" w:rsidP="001D0A68">
      <w:pPr>
        <w:widowControl w:val="0"/>
        <w:autoSpaceDE w:val="0"/>
        <w:autoSpaceDN w:val="0"/>
        <w:adjustRightInd w:val="0"/>
        <w:spacing w:after="240" w:line="240" w:lineRule="auto"/>
        <w:ind w:left="142" w:firstLine="0"/>
        <w:contextualSpacing/>
        <w:rPr>
          <w:rFonts w:eastAsia="Calibri"/>
          <w:sz w:val="24"/>
          <w:szCs w:val="24"/>
          <w:lang w:eastAsia="en-US"/>
        </w:rPr>
      </w:pPr>
      <w:r w:rsidRPr="0019163A">
        <w:rPr>
          <w:rFonts w:eastAsia="Calibri"/>
          <w:b/>
          <w:sz w:val="24"/>
          <w:szCs w:val="24"/>
          <w:lang w:eastAsia="en-US"/>
        </w:rPr>
        <w:t>2.1. Предмет состязательной закупки в электронной форме:</w:t>
      </w:r>
      <w:r w:rsidRPr="0019163A">
        <w:rPr>
          <w:rFonts w:eastAsia="Calibri"/>
          <w:sz w:val="24"/>
          <w:szCs w:val="24"/>
          <w:lang w:eastAsia="en-US"/>
        </w:rPr>
        <w:t xml:space="preserve"> </w:t>
      </w:r>
      <w:r w:rsidR="00BD5378" w:rsidRPr="00BD5378">
        <w:rPr>
          <w:rFonts w:eastAsia="Calibri"/>
          <w:sz w:val="24"/>
          <w:szCs w:val="24"/>
          <w:lang w:eastAsia="en-US"/>
        </w:rPr>
        <w:t>П</w:t>
      </w:r>
      <w:r w:rsidR="003A3B41" w:rsidRPr="005B4421">
        <w:rPr>
          <w:sz w:val="24"/>
          <w:szCs w:val="24"/>
        </w:rPr>
        <w:t>оставк</w:t>
      </w:r>
      <w:r w:rsidR="00BD5378">
        <w:rPr>
          <w:sz w:val="24"/>
          <w:szCs w:val="24"/>
        </w:rPr>
        <w:t>а</w:t>
      </w:r>
      <w:r w:rsidR="003A3B41" w:rsidRPr="005B4421">
        <w:rPr>
          <w:sz w:val="24"/>
          <w:szCs w:val="24"/>
        </w:rPr>
        <w:t xml:space="preserve"> </w:t>
      </w:r>
      <w:r w:rsidR="003A3B41" w:rsidRPr="005B4421">
        <w:rPr>
          <w:bCs/>
          <w:sz w:val="24"/>
          <w:szCs w:val="24"/>
        </w:rPr>
        <w:t>бесшовных стальных труб для филиала «Якутская нефтебаза» АО «Саханефтегазсбыт» в 2026 году</w:t>
      </w:r>
      <w:r w:rsidRPr="0019163A">
        <w:rPr>
          <w:rFonts w:eastAsia="Calibri"/>
          <w:sz w:val="24"/>
          <w:szCs w:val="24"/>
          <w:lang w:eastAsia="en-US"/>
        </w:rPr>
        <w:t xml:space="preserve">. </w:t>
      </w:r>
    </w:p>
    <w:p w:rsidR="001D0A68" w:rsidRDefault="001D0A68" w:rsidP="001D0A68">
      <w:pPr>
        <w:widowControl w:val="0"/>
        <w:autoSpaceDE w:val="0"/>
        <w:autoSpaceDN w:val="0"/>
        <w:adjustRightInd w:val="0"/>
        <w:spacing w:after="240" w:line="240" w:lineRule="auto"/>
        <w:ind w:left="142" w:firstLine="0"/>
        <w:contextualSpacing/>
        <w:rPr>
          <w:rFonts w:eastAsia="Calibri"/>
          <w:sz w:val="24"/>
          <w:szCs w:val="24"/>
          <w:lang w:eastAsia="en-US"/>
        </w:rPr>
      </w:pPr>
      <w:r w:rsidRPr="0019163A">
        <w:rPr>
          <w:rFonts w:eastAsia="Calibri"/>
          <w:sz w:val="24"/>
          <w:szCs w:val="24"/>
          <w:lang w:eastAsia="en-US"/>
        </w:rPr>
        <w:t xml:space="preserve"> Осуществляется по следующему Лоту:</w:t>
      </w:r>
    </w:p>
    <w:p w:rsidR="004D0B06" w:rsidRDefault="004D0B06" w:rsidP="001D0A68">
      <w:pPr>
        <w:widowControl w:val="0"/>
        <w:autoSpaceDE w:val="0"/>
        <w:autoSpaceDN w:val="0"/>
        <w:adjustRightInd w:val="0"/>
        <w:spacing w:after="240" w:line="240" w:lineRule="auto"/>
        <w:ind w:left="142" w:firstLine="0"/>
        <w:contextualSpacing/>
        <w:rPr>
          <w:rFonts w:eastAsia="Calibri"/>
          <w:sz w:val="24"/>
          <w:szCs w:val="24"/>
          <w:lang w:eastAsia="en-US"/>
        </w:rPr>
      </w:pPr>
    </w:p>
    <w:tbl>
      <w:tblPr>
        <w:tblStyle w:val="aff7"/>
        <w:tblW w:w="10631" w:type="dxa"/>
        <w:tblInd w:w="137" w:type="dxa"/>
        <w:tblLayout w:type="fixed"/>
        <w:tblLook w:val="04A0" w:firstRow="1" w:lastRow="0" w:firstColumn="1" w:lastColumn="0" w:noHBand="0" w:noVBand="1"/>
      </w:tblPr>
      <w:tblGrid>
        <w:gridCol w:w="425"/>
        <w:gridCol w:w="1418"/>
        <w:gridCol w:w="1984"/>
        <w:gridCol w:w="1134"/>
        <w:gridCol w:w="1560"/>
        <w:gridCol w:w="1134"/>
        <w:gridCol w:w="1275"/>
        <w:gridCol w:w="1701"/>
      </w:tblGrid>
      <w:tr w:rsidR="003A3B41" w:rsidRPr="003A3B41" w:rsidTr="003A3B41">
        <w:trPr>
          <w:trHeight w:val="658"/>
        </w:trPr>
        <w:tc>
          <w:tcPr>
            <w:tcW w:w="425"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w:t>
            </w:r>
          </w:p>
        </w:tc>
        <w:tc>
          <w:tcPr>
            <w:tcW w:w="1418"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 xml:space="preserve">Наименование </w:t>
            </w:r>
          </w:p>
        </w:tc>
        <w:tc>
          <w:tcPr>
            <w:tcW w:w="1984"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Размер</w:t>
            </w:r>
          </w:p>
        </w:tc>
        <w:tc>
          <w:tcPr>
            <w:tcW w:w="1134"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ГОСТ</w:t>
            </w:r>
          </w:p>
        </w:tc>
        <w:tc>
          <w:tcPr>
            <w:tcW w:w="1560"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 xml:space="preserve">Код </w:t>
            </w:r>
            <w:proofErr w:type="spellStart"/>
            <w:r w:rsidRPr="003A3B41">
              <w:rPr>
                <w:b/>
                <w:sz w:val="20"/>
                <w:szCs w:val="20"/>
                <w:lang w:eastAsia="ar-SA"/>
              </w:rPr>
              <w:t>продук</w:t>
            </w:r>
            <w:proofErr w:type="spellEnd"/>
            <w:r w:rsidRPr="003A3B41">
              <w:rPr>
                <w:b/>
                <w:sz w:val="20"/>
                <w:szCs w:val="20"/>
                <w:lang w:eastAsia="ar-SA"/>
              </w:rPr>
              <w:t>.</w:t>
            </w:r>
          </w:p>
        </w:tc>
        <w:tc>
          <w:tcPr>
            <w:tcW w:w="1134"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Ед. изм.</w:t>
            </w:r>
          </w:p>
        </w:tc>
        <w:tc>
          <w:tcPr>
            <w:tcW w:w="1275"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Кол-во</w:t>
            </w:r>
          </w:p>
        </w:tc>
        <w:tc>
          <w:tcPr>
            <w:tcW w:w="1701" w:type="dxa"/>
          </w:tcPr>
          <w:p w:rsidR="003A3B41" w:rsidRPr="003A3B41" w:rsidRDefault="003A3B41" w:rsidP="003A3B41">
            <w:pPr>
              <w:suppressAutoHyphens/>
              <w:spacing w:line="240" w:lineRule="auto"/>
              <w:ind w:firstLine="0"/>
              <w:rPr>
                <w:b/>
                <w:sz w:val="20"/>
                <w:szCs w:val="20"/>
                <w:lang w:eastAsia="ar-SA"/>
              </w:rPr>
            </w:pPr>
            <w:r w:rsidRPr="003A3B41">
              <w:rPr>
                <w:b/>
                <w:sz w:val="20"/>
                <w:szCs w:val="20"/>
                <w:lang w:eastAsia="ar-SA"/>
              </w:rPr>
              <w:t>Начальная максимальная цена без НДС в (руб.)</w:t>
            </w:r>
          </w:p>
        </w:tc>
      </w:tr>
      <w:tr w:rsidR="003A3B41" w:rsidRPr="003A3B41" w:rsidTr="003A3B41">
        <w:trPr>
          <w:trHeight w:val="658"/>
        </w:trPr>
        <w:tc>
          <w:tcPr>
            <w:tcW w:w="425"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1</w:t>
            </w:r>
          </w:p>
        </w:tc>
        <w:tc>
          <w:tcPr>
            <w:tcW w:w="1418"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 xml:space="preserve">Труба стальная </w:t>
            </w:r>
          </w:p>
        </w:tc>
        <w:tc>
          <w:tcPr>
            <w:tcW w:w="1984"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 xml:space="preserve">Диаметр-  219мм. </w:t>
            </w:r>
          </w:p>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Толщина-6,0мм.</w:t>
            </w:r>
          </w:p>
        </w:tc>
        <w:tc>
          <w:tcPr>
            <w:tcW w:w="1134" w:type="dxa"/>
          </w:tcPr>
          <w:p w:rsidR="003A3B41" w:rsidRPr="003A3B41" w:rsidRDefault="003A3B41" w:rsidP="003A3B41">
            <w:pPr>
              <w:suppressAutoHyphens/>
              <w:spacing w:line="240" w:lineRule="auto"/>
              <w:ind w:firstLine="0"/>
              <w:jc w:val="left"/>
              <w:rPr>
                <w:sz w:val="20"/>
                <w:szCs w:val="20"/>
                <w:lang w:eastAsia="ar-SA"/>
              </w:rPr>
            </w:pPr>
            <w:r w:rsidRPr="003A3B41">
              <w:rPr>
                <w:sz w:val="20"/>
                <w:szCs w:val="20"/>
                <w:lang w:eastAsia="ar-SA"/>
              </w:rPr>
              <w:t>8732-2025</w:t>
            </w:r>
          </w:p>
        </w:tc>
        <w:tc>
          <w:tcPr>
            <w:tcW w:w="1560"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09Г2С</w:t>
            </w:r>
          </w:p>
        </w:tc>
        <w:tc>
          <w:tcPr>
            <w:tcW w:w="1134"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М.</w:t>
            </w:r>
          </w:p>
        </w:tc>
        <w:tc>
          <w:tcPr>
            <w:tcW w:w="1275"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1</w:t>
            </w:r>
            <w:r>
              <w:rPr>
                <w:sz w:val="20"/>
                <w:szCs w:val="20"/>
                <w:lang w:eastAsia="ar-SA"/>
              </w:rPr>
              <w:t> </w:t>
            </w:r>
            <w:r w:rsidRPr="003A3B41">
              <w:rPr>
                <w:sz w:val="20"/>
                <w:szCs w:val="20"/>
                <w:lang w:eastAsia="ar-SA"/>
              </w:rPr>
              <w:t>200</w:t>
            </w:r>
          </w:p>
        </w:tc>
        <w:tc>
          <w:tcPr>
            <w:tcW w:w="1701" w:type="dxa"/>
            <w:vMerge w:val="restart"/>
          </w:tcPr>
          <w:p w:rsidR="003A3B41" w:rsidRDefault="003A3B41" w:rsidP="003A3B41">
            <w:pPr>
              <w:suppressAutoHyphens/>
              <w:spacing w:line="240" w:lineRule="auto"/>
              <w:ind w:firstLine="0"/>
              <w:rPr>
                <w:b/>
                <w:sz w:val="20"/>
                <w:szCs w:val="20"/>
                <w:lang w:eastAsia="ar-SA"/>
              </w:rPr>
            </w:pPr>
          </w:p>
          <w:p w:rsidR="003A3B41" w:rsidRDefault="003A3B41" w:rsidP="003A3B41">
            <w:pPr>
              <w:suppressAutoHyphens/>
              <w:spacing w:line="240" w:lineRule="auto"/>
              <w:ind w:firstLine="0"/>
              <w:rPr>
                <w:b/>
                <w:sz w:val="20"/>
                <w:szCs w:val="20"/>
                <w:lang w:eastAsia="ar-SA"/>
              </w:rPr>
            </w:pPr>
          </w:p>
          <w:p w:rsidR="003A3B41" w:rsidRDefault="003A3B41" w:rsidP="003A3B41">
            <w:pPr>
              <w:suppressAutoHyphens/>
              <w:spacing w:line="240" w:lineRule="auto"/>
              <w:ind w:firstLine="0"/>
              <w:rPr>
                <w:b/>
                <w:sz w:val="20"/>
                <w:szCs w:val="20"/>
                <w:lang w:eastAsia="ar-SA"/>
              </w:rPr>
            </w:pPr>
          </w:p>
          <w:p w:rsidR="003A3B41" w:rsidRPr="003A3B41" w:rsidRDefault="003A3B41" w:rsidP="003A3B41">
            <w:pPr>
              <w:suppressAutoHyphens/>
              <w:spacing w:line="240" w:lineRule="auto"/>
              <w:ind w:firstLine="0"/>
              <w:rPr>
                <w:sz w:val="20"/>
                <w:szCs w:val="20"/>
                <w:lang w:eastAsia="ar-SA"/>
              </w:rPr>
            </w:pPr>
            <w:r w:rsidRPr="003A3B41">
              <w:rPr>
                <w:b/>
                <w:sz w:val="20"/>
                <w:szCs w:val="20"/>
                <w:lang w:eastAsia="ar-SA"/>
              </w:rPr>
              <w:t>12 260 080,70</w:t>
            </w:r>
          </w:p>
        </w:tc>
      </w:tr>
      <w:tr w:rsidR="003A3B41" w:rsidRPr="003A3B41" w:rsidTr="003A3B41">
        <w:trPr>
          <w:trHeight w:val="658"/>
        </w:trPr>
        <w:tc>
          <w:tcPr>
            <w:tcW w:w="425"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2</w:t>
            </w:r>
          </w:p>
        </w:tc>
        <w:tc>
          <w:tcPr>
            <w:tcW w:w="1418"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 xml:space="preserve">Труба стальная </w:t>
            </w:r>
          </w:p>
        </w:tc>
        <w:tc>
          <w:tcPr>
            <w:tcW w:w="1984"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Диаметр- 159мм.</w:t>
            </w:r>
          </w:p>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Толщина-</w:t>
            </w:r>
          </w:p>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5,0мм.</w:t>
            </w:r>
          </w:p>
        </w:tc>
        <w:tc>
          <w:tcPr>
            <w:tcW w:w="1134" w:type="dxa"/>
          </w:tcPr>
          <w:p w:rsidR="003A3B41" w:rsidRPr="003A3B41" w:rsidRDefault="003A3B41" w:rsidP="003A3B41">
            <w:pPr>
              <w:suppressAutoHyphens/>
              <w:spacing w:line="240" w:lineRule="auto"/>
              <w:ind w:firstLine="0"/>
              <w:jc w:val="left"/>
              <w:rPr>
                <w:sz w:val="20"/>
                <w:szCs w:val="20"/>
                <w:lang w:eastAsia="ar-SA"/>
              </w:rPr>
            </w:pPr>
            <w:r w:rsidRPr="003A3B41">
              <w:rPr>
                <w:sz w:val="20"/>
                <w:szCs w:val="20"/>
                <w:lang w:eastAsia="ar-SA"/>
              </w:rPr>
              <w:t>8732-2025</w:t>
            </w:r>
          </w:p>
        </w:tc>
        <w:tc>
          <w:tcPr>
            <w:tcW w:w="1560" w:type="dxa"/>
          </w:tcPr>
          <w:p w:rsidR="003A3B41" w:rsidRPr="003A3B41" w:rsidRDefault="003A3B41" w:rsidP="003A3B41">
            <w:pPr>
              <w:suppressAutoHyphens/>
              <w:spacing w:line="240" w:lineRule="auto"/>
              <w:ind w:firstLine="0"/>
              <w:jc w:val="left"/>
              <w:rPr>
                <w:sz w:val="20"/>
                <w:szCs w:val="20"/>
                <w:lang w:eastAsia="ar-SA"/>
              </w:rPr>
            </w:pPr>
            <w:r w:rsidRPr="003A3B41">
              <w:rPr>
                <w:sz w:val="20"/>
                <w:szCs w:val="20"/>
                <w:lang w:eastAsia="ar-SA"/>
              </w:rPr>
              <w:t>09Г2С</w:t>
            </w:r>
          </w:p>
        </w:tc>
        <w:tc>
          <w:tcPr>
            <w:tcW w:w="1134"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М.</w:t>
            </w:r>
          </w:p>
        </w:tc>
        <w:tc>
          <w:tcPr>
            <w:tcW w:w="1275"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2 600</w:t>
            </w:r>
          </w:p>
        </w:tc>
        <w:tc>
          <w:tcPr>
            <w:tcW w:w="1701" w:type="dxa"/>
            <w:vMerge/>
          </w:tcPr>
          <w:p w:rsidR="003A3B41" w:rsidRPr="003A3B41" w:rsidRDefault="003A3B41" w:rsidP="003A3B41">
            <w:pPr>
              <w:suppressAutoHyphens/>
              <w:spacing w:line="240" w:lineRule="auto"/>
              <w:ind w:firstLine="0"/>
              <w:rPr>
                <w:sz w:val="20"/>
                <w:szCs w:val="20"/>
                <w:lang w:eastAsia="ar-SA"/>
              </w:rPr>
            </w:pPr>
          </w:p>
        </w:tc>
      </w:tr>
      <w:tr w:rsidR="003A3B41" w:rsidRPr="003A3B41" w:rsidTr="003A3B41">
        <w:trPr>
          <w:trHeight w:val="658"/>
        </w:trPr>
        <w:tc>
          <w:tcPr>
            <w:tcW w:w="425"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3</w:t>
            </w:r>
          </w:p>
        </w:tc>
        <w:tc>
          <w:tcPr>
            <w:tcW w:w="1418"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 xml:space="preserve">Труба стальная </w:t>
            </w:r>
          </w:p>
        </w:tc>
        <w:tc>
          <w:tcPr>
            <w:tcW w:w="1984"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Диаметр- 133мм. Толщина-</w:t>
            </w:r>
          </w:p>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5,0мм.</w:t>
            </w:r>
          </w:p>
        </w:tc>
        <w:tc>
          <w:tcPr>
            <w:tcW w:w="1134" w:type="dxa"/>
          </w:tcPr>
          <w:p w:rsidR="003A3B41" w:rsidRPr="003A3B41" w:rsidRDefault="003A3B41" w:rsidP="003A3B41">
            <w:pPr>
              <w:suppressAutoHyphens/>
              <w:spacing w:line="240" w:lineRule="auto"/>
              <w:ind w:firstLine="0"/>
              <w:jc w:val="left"/>
              <w:rPr>
                <w:sz w:val="20"/>
                <w:szCs w:val="20"/>
                <w:lang w:eastAsia="ar-SA"/>
              </w:rPr>
            </w:pPr>
            <w:r w:rsidRPr="003A3B41">
              <w:rPr>
                <w:sz w:val="20"/>
                <w:szCs w:val="20"/>
                <w:lang w:eastAsia="ar-SA"/>
              </w:rPr>
              <w:t>8732-2025</w:t>
            </w:r>
          </w:p>
        </w:tc>
        <w:tc>
          <w:tcPr>
            <w:tcW w:w="1560" w:type="dxa"/>
          </w:tcPr>
          <w:p w:rsidR="003A3B41" w:rsidRPr="003A3B41" w:rsidRDefault="003A3B41" w:rsidP="003A3B41">
            <w:pPr>
              <w:suppressAutoHyphens/>
              <w:spacing w:line="240" w:lineRule="auto"/>
              <w:ind w:firstLine="0"/>
              <w:jc w:val="left"/>
              <w:rPr>
                <w:sz w:val="20"/>
                <w:szCs w:val="20"/>
                <w:lang w:eastAsia="ar-SA"/>
              </w:rPr>
            </w:pPr>
            <w:r w:rsidRPr="003A3B41">
              <w:rPr>
                <w:sz w:val="20"/>
                <w:szCs w:val="20"/>
                <w:lang w:eastAsia="ar-SA"/>
              </w:rPr>
              <w:t>09Г2С</w:t>
            </w:r>
          </w:p>
        </w:tc>
        <w:tc>
          <w:tcPr>
            <w:tcW w:w="1134"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М.</w:t>
            </w:r>
          </w:p>
        </w:tc>
        <w:tc>
          <w:tcPr>
            <w:tcW w:w="1275" w:type="dxa"/>
          </w:tcPr>
          <w:p w:rsidR="003A3B41" w:rsidRPr="003A3B41" w:rsidRDefault="003A3B41" w:rsidP="003A3B41">
            <w:pPr>
              <w:suppressAutoHyphens/>
              <w:spacing w:line="240" w:lineRule="auto"/>
              <w:ind w:firstLine="0"/>
              <w:rPr>
                <w:sz w:val="20"/>
                <w:szCs w:val="20"/>
                <w:lang w:eastAsia="ar-SA"/>
              </w:rPr>
            </w:pPr>
            <w:r w:rsidRPr="003A3B41">
              <w:rPr>
                <w:sz w:val="20"/>
                <w:szCs w:val="20"/>
                <w:lang w:eastAsia="ar-SA"/>
              </w:rPr>
              <w:t>6</w:t>
            </w:r>
          </w:p>
        </w:tc>
        <w:tc>
          <w:tcPr>
            <w:tcW w:w="1701" w:type="dxa"/>
            <w:vMerge/>
          </w:tcPr>
          <w:p w:rsidR="003A3B41" w:rsidRPr="003A3B41" w:rsidRDefault="003A3B41" w:rsidP="003A3B41">
            <w:pPr>
              <w:suppressAutoHyphens/>
              <w:spacing w:line="240" w:lineRule="auto"/>
              <w:ind w:firstLine="0"/>
              <w:rPr>
                <w:sz w:val="20"/>
                <w:szCs w:val="20"/>
                <w:lang w:eastAsia="ar-SA"/>
              </w:rPr>
            </w:pPr>
          </w:p>
        </w:tc>
      </w:tr>
    </w:tbl>
    <w:p w:rsidR="003A3B41" w:rsidRPr="003A3B41" w:rsidRDefault="003A3B41" w:rsidP="001D0A68">
      <w:pPr>
        <w:widowControl w:val="0"/>
        <w:autoSpaceDE w:val="0"/>
        <w:autoSpaceDN w:val="0"/>
        <w:adjustRightInd w:val="0"/>
        <w:spacing w:after="240" w:line="240" w:lineRule="auto"/>
        <w:ind w:left="142" w:firstLine="0"/>
        <w:contextualSpacing/>
        <w:rPr>
          <w:rFonts w:eastAsia="Calibri"/>
          <w:sz w:val="20"/>
          <w:szCs w:val="20"/>
          <w:lang w:eastAsia="en-US"/>
        </w:rPr>
      </w:pPr>
    </w:p>
    <w:p w:rsidR="000C4DF2" w:rsidRPr="000C4DF2" w:rsidRDefault="000C4DF2" w:rsidP="003A3B41">
      <w:pPr>
        <w:spacing w:line="240" w:lineRule="atLeast"/>
        <w:ind w:firstLine="0"/>
        <w:rPr>
          <w:b/>
          <w:sz w:val="24"/>
          <w:szCs w:val="24"/>
        </w:rPr>
      </w:pPr>
    </w:p>
    <w:p w:rsidR="000C4DF2" w:rsidRPr="000C4DF2" w:rsidRDefault="000C4DF2" w:rsidP="000C4DF2">
      <w:pPr>
        <w:spacing w:line="240" w:lineRule="atLeast"/>
        <w:ind w:left="142" w:firstLine="0"/>
        <w:rPr>
          <w:sz w:val="24"/>
          <w:szCs w:val="24"/>
        </w:rPr>
      </w:pPr>
      <w:r w:rsidRPr="000C4DF2">
        <w:rPr>
          <w:b/>
          <w:sz w:val="24"/>
          <w:szCs w:val="24"/>
        </w:rPr>
        <w:t>2.2. Срок поставки:</w:t>
      </w:r>
      <w:r w:rsidRPr="000C4DF2">
        <w:rPr>
          <w:sz w:val="24"/>
          <w:szCs w:val="24"/>
        </w:rPr>
        <w:t xml:space="preserve"> с момента заключения договора</w:t>
      </w:r>
      <w:r w:rsidR="003A3B41" w:rsidRPr="003A3B41">
        <w:rPr>
          <w:sz w:val="24"/>
          <w:szCs w:val="24"/>
        </w:rPr>
        <w:t xml:space="preserve"> до 11 сентября 2026 года, с правом досрочной поставки.</w:t>
      </w:r>
    </w:p>
    <w:p w:rsidR="000C4DF2" w:rsidRPr="000C4DF2" w:rsidRDefault="003A3B41" w:rsidP="003A3B41">
      <w:pPr>
        <w:spacing w:line="240" w:lineRule="atLeast"/>
        <w:ind w:firstLine="0"/>
        <w:rPr>
          <w:sz w:val="24"/>
          <w:szCs w:val="24"/>
        </w:rPr>
      </w:pPr>
      <w:r>
        <w:rPr>
          <w:b/>
          <w:sz w:val="24"/>
          <w:szCs w:val="24"/>
        </w:rPr>
        <w:t xml:space="preserve">  </w:t>
      </w:r>
      <w:r w:rsidR="000C4DF2" w:rsidRPr="000C4DF2">
        <w:rPr>
          <w:b/>
          <w:sz w:val="24"/>
          <w:szCs w:val="24"/>
        </w:rPr>
        <w:t>2.3.</w:t>
      </w:r>
      <w:r w:rsidR="000C4DF2" w:rsidRPr="000C4DF2">
        <w:rPr>
          <w:sz w:val="24"/>
          <w:szCs w:val="24"/>
        </w:rPr>
        <w:t xml:space="preserve"> </w:t>
      </w:r>
      <w:r w:rsidR="000C4DF2" w:rsidRPr="000C4DF2">
        <w:rPr>
          <w:b/>
          <w:sz w:val="24"/>
          <w:szCs w:val="24"/>
        </w:rPr>
        <w:t xml:space="preserve">Место поставки: </w:t>
      </w:r>
      <w:r w:rsidRPr="003A3B41">
        <w:rPr>
          <w:sz w:val="24"/>
          <w:szCs w:val="24"/>
        </w:rPr>
        <w:t xml:space="preserve">Российская Федерация, Республика Саха (Якутия), </w:t>
      </w:r>
      <w:proofErr w:type="spellStart"/>
      <w:r w:rsidRPr="003A3B41">
        <w:rPr>
          <w:sz w:val="24"/>
          <w:szCs w:val="24"/>
        </w:rPr>
        <w:t>п.Жатай</w:t>
      </w:r>
      <w:proofErr w:type="spellEnd"/>
      <w:r w:rsidRPr="003A3B41">
        <w:rPr>
          <w:sz w:val="24"/>
          <w:szCs w:val="24"/>
        </w:rPr>
        <w:t xml:space="preserve">, </w:t>
      </w:r>
      <w:proofErr w:type="spellStart"/>
      <w:r w:rsidRPr="003A3B41">
        <w:rPr>
          <w:sz w:val="24"/>
          <w:szCs w:val="24"/>
        </w:rPr>
        <w:t>ул.Строда</w:t>
      </w:r>
      <w:proofErr w:type="spellEnd"/>
      <w:r w:rsidRPr="003A3B41">
        <w:rPr>
          <w:sz w:val="24"/>
          <w:szCs w:val="24"/>
        </w:rPr>
        <w:t>, д. 12, филиал "Якутская нефтебаза" АО "Саханефтегазсбыт".</w:t>
      </w:r>
    </w:p>
    <w:p w:rsidR="000C4DF2" w:rsidRPr="000C4DF2" w:rsidRDefault="000C4DF2" w:rsidP="003A3B41">
      <w:pPr>
        <w:spacing w:line="240" w:lineRule="atLeast"/>
        <w:ind w:left="142" w:firstLine="0"/>
        <w:rPr>
          <w:sz w:val="24"/>
          <w:szCs w:val="24"/>
        </w:rPr>
      </w:pPr>
      <w:r w:rsidRPr="000C4DF2">
        <w:rPr>
          <w:b/>
          <w:sz w:val="24"/>
          <w:szCs w:val="24"/>
        </w:rPr>
        <w:t xml:space="preserve">2.4. Условия поставки: </w:t>
      </w:r>
      <w:r w:rsidR="003A3B41" w:rsidRPr="003A3B41">
        <w:rPr>
          <w:sz w:val="24"/>
          <w:szCs w:val="24"/>
        </w:rPr>
        <w:t>Доставка товара по настоящему договору до места поставки осуществляется силами и средствами Поставщика</w:t>
      </w:r>
      <w:r w:rsidRPr="000C4DF2">
        <w:rPr>
          <w:sz w:val="24"/>
          <w:szCs w:val="24"/>
        </w:rPr>
        <w:t>.</w:t>
      </w:r>
    </w:p>
    <w:p w:rsidR="000C4DF2" w:rsidRPr="000C4DF2" w:rsidRDefault="000C4DF2" w:rsidP="000C4DF2">
      <w:pPr>
        <w:spacing w:line="240" w:lineRule="atLeast"/>
        <w:ind w:firstLine="0"/>
        <w:rPr>
          <w:sz w:val="24"/>
          <w:szCs w:val="24"/>
        </w:rPr>
      </w:pPr>
      <w:r>
        <w:rPr>
          <w:b/>
          <w:sz w:val="24"/>
          <w:szCs w:val="24"/>
        </w:rPr>
        <w:t xml:space="preserve"> </w:t>
      </w:r>
      <w:r w:rsidRPr="000C4DF2">
        <w:rPr>
          <w:b/>
          <w:sz w:val="24"/>
          <w:szCs w:val="24"/>
        </w:rPr>
        <w:t xml:space="preserve"> 2.5.</w:t>
      </w:r>
      <w:r w:rsidRPr="000C4DF2">
        <w:rPr>
          <w:sz w:val="24"/>
          <w:szCs w:val="24"/>
        </w:rPr>
        <w:t xml:space="preserve"> </w:t>
      </w:r>
      <w:r w:rsidRPr="000C4DF2">
        <w:rPr>
          <w:b/>
          <w:sz w:val="24"/>
          <w:szCs w:val="24"/>
        </w:rPr>
        <w:t>Обоснование начальной (максимальной) цены договора (НМЦД):</w:t>
      </w:r>
      <w:r w:rsidRPr="000C4DF2">
        <w:rPr>
          <w:sz w:val="24"/>
          <w:szCs w:val="24"/>
        </w:rPr>
        <w:t xml:space="preserve"> </w:t>
      </w:r>
    </w:p>
    <w:p w:rsidR="000C4DF2" w:rsidRPr="000C4DF2" w:rsidRDefault="000C4DF2" w:rsidP="000C4DF2">
      <w:pPr>
        <w:spacing w:line="240" w:lineRule="atLeast"/>
        <w:ind w:left="142" w:firstLine="0"/>
        <w:rPr>
          <w:sz w:val="24"/>
          <w:szCs w:val="24"/>
        </w:rPr>
      </w:pPr>
      <w:r w:rsidRPr="000C4DF2">
        <w:rPr>
          <w:sz w:val="24"/>
          <w:szCs w:val="24"/>
        </w:rPr>
        <w:tab/>
        <w:t>В соответствии с п. 9.2.1.1 Положения о закупке определение и обоснование начальной (максимальной) цены договора настоящей закупки осуществляется на основе метода «Анализ рынка».</w:t>
      </w:r>
    </w:p>
    <w:p w:rsidR="003A3B41" w:rsidRDefault="003A3B41" w:rsidP="000C4DF2">
      <w:pPr>
        <w:spacing w:line="240" w:lineRule="atLeast"/>
        <w:ind w:left="142" w:firstLine="0"/>
        <w:rPr>
          <w:color w:val="000000"/>
          <w:sz w:val="24"/>
          <w:szCs w:val="24"/>
          <w:shd w:val="clear" w:color="auto" w:fill="FBFBFB"/>
        </w:rPr>
      </w:pPr>
      <w:r>
        <w:rPr>
          <w:color w:val="000000"/>
          <w:sz w:val="24"/>
          <w:szCs w:val="24"/>
          <w:shd w:val="clear" w:color="auto" w:fill="FBFBFB"/>
        </w:rPr>
        <w:t xml:space="preserve">        </w:t>
      </w:r>
      <w:r w:rsidRPr="003A3B41">
        <w:rPr>
          <w:sz w:val="24"/>
          <w:szCs w:val="24"/>
          <w:shd w:val="clear" w:color="auto" w:fill="FBFBFB"/>
        </w:rPr>
        <w:t xml:space="preserve">Сбор ценовой информации проведен </w:t>
      </w:r>
      <w:r w:rsidRPr="003A3B41">
        <w:rPr>
          <w:rFonts w:eastAsia="Calibri"/>
          <w:sz w:val="24"/>
          <w:szCs w:val="24"/>
          <w:lang w:eastAsia="en-US"/>
        </w:rPr>
        <w:t>через специализированные информационные системы,</w:t>
      </w:r>
      <w:r w:rsidRPr="003A3B41">
        <w:rPr>
          <w:sz w:val="24"/>
          <w:szCs w:val="24"/>
          <w:shd w:val="clear" w:color="auto" w:fill="FBFBFB"/>
        </w:rPr>
        <w:t xml:space="preserve"> согласно п.п. «в» п.1 п.9.2.1.1. Положения о закупке товаров, работ, услуг АО «Саханефтегазсбыт»,</w:t>
      </w:r>
    </w:p>
    <w:p w:rsidR="003A3B41" w:rsidRDefault="003A3B41" w:rsidP="000C4DF2">
      <w:pPr>
        <w:spacing w:line="240" w:lineRule="atLeast"/>
        <w:ind w:left="142" w:firstLine="0"/>
        <w:rPr>
          <w:color w:val="000000"/>
          <w:sz w:val="24"/>
          <w:szCs w:val="24"/>
          <w:shd w:val="clear" w:color="auto" w:fill="FBFBFB"/>
        </w:rPr>
      </w:pPr>
      <w:r>
        <w:rPr>
          <w:color w:val="000000"/>
          <w:sz w:val="24"/>
          <w:szCs w:val="24"/>
          <w:shd w:val="clear" w:color="auto" w:fill="FBFBFB"/>
        </w:rPr>
        <w:t xml:space="preserve">НМЦД определена на основании пяти </w:t>
      </w:r>
      <w:r w:rsidRPr="003A3B41">
        <w:rPr>
          <w:color w:val="000000"/>
          <w:sz w:val="24"/>
          <w:szCs w:val="24"/>
          <w:shd w:val="clear" w:color="auto" w:fill="FBFBFB"/>
        </w:rPr>
        <w:t>получен</w:t>
      </w:r>
      <w:r>
        <w:rPr>
          <w:color w:val="000000"/>
          <w:sz w:val="24"/>
          <w:szCs w:val="24"/>
          <w:shd w:val="clear" w:color="auto" w:fill="FBFBFB"/>
        </w:rPr>
        <w:t>н</w:t>
      </w:r>
      <w:r w:rsidRPr="003A3B41">
        <w:rPr>
          <w:color w:val="000000"/>
          <w:sz w:val="24"/>
          <w:szCs w:val="24"/>
          <w:shd w:val="clear" w:color="auto" w:fill="FBFBFB"/>
        </w:rPr>
        <w:t>ы</w:t>
      </w:r>
      <w:r>
        <w:rPr>
          <w:color w:val="000000"/>
          <w:sz w:val="24"/>
          <w:szCs w:val="24"/>
          <w:shd w:val="clear" w:color="auto" w:fill="FBFBFB"/>
        </w:rPr>
        <w:t>х</w:t>
      </w:r>
      <w:r w:rsidRPr="003A3B41">
        <w:rPr>
          <w:color w:val="000000"/>
          <w:sz w:val="24"/>
          <w:szCs w:val="24"/>
          <w:shd w:val="clear" w:color="auto" w:fill="FBFBFB"/>
        </w:rPr>
        <w:t xml:space="preserve"> коммерческих предложений, соответствующие техническому заданию</w:t>
      </w:r>
      <w:r>
        <w:rPr>
          <w:color w:val="000000"/>
          <w:sz w:val="24"/>
          <w:szCs w:val="24"/>
          <w:shd w:val="clear" w:color="auto" w:fill="FBFBFB"/>
        </w:rPr>
        <w:t>.</w:t>
      </w:r>
    </w:p>
    <w:p w:rsidR="000C4DF2" w:rsidRDefault="000C4DF2" w:rsidP="000C4DF2">
      <w:pPr>
        <w:spacing w:line="240" w:lineRule="atLeast"/>
        <w:ind w:left="142" w:firstLine="0"/>
        <w:rPr>
          <w:sz w:val="24"/>
          <w:szCs w:val="24"/>
        </w:rPr>
      </w:pPr>
      <w:r w:rsidRPr="000C4DF2">
        <w:rPr>
          <w:sz w:val="24"/>
          <w:szCs w:val="24"/>
        </w:rPr>
        <w:tab/>
        <w:t>НМЦД определена путем сравнения цен полученных коммерческих предложений и вычисления средней цены по формуле: НМЦД = (Цена1+Цена2+Цена3) / Количество цен, при этом в расчет принимаются коммерческие предложения с коэффициентом вариации не более 33%. Совокупность значений, используемых в расчете, при определении НМЦД считается неоднородной, если коэффициент вариации цены превышает 33%.</w:t>
      </w:r>
      <w:r w:rsidRPr="000C4DF2">
        <w:rPr>
          <w:sz w:val="24"/>
          <w:szCs w:val="24"/>
        </w:rPr>
        <w:tab/>
      </w:r>
    </w:p>
    <w:p w:rsidR="003A3B41" w:rsidRPr="003A3B41" w:rsidRDefault="003A3B41" w:rsidP="003A3B41">
      <w:pPr>
        <w:spacing w:line="240" w:lineRule="atLeast"/>
        <w:ind w:left="34" w:firstLine="0"/>
        <w:rPr>
          <w:color w:val="000000"/>
          <w:sz w:val="24"/>
          <w:szCs w:val="24"/>
          <w:shd w:val="clear" w:color="auto" w:fill="FBFBFB"/>
        </w:rPr>
      </w:pPr>
      <w:r w:rsidRPr="003A3B41">
        <w:rPr>
          <w:color w:val="000000"/>
          <w:sz w:val="24"/>
          <w:szCs w:val="24"/>
          <w:shd w:val="clear" w:color="auto" w:fill="FBFBFB"/>
        </w:rPr>
        <w:t xml:space="preserve">                КП1 - </w:t>
      </w:r>
      <w:r w:rsidRPr="003A3B41">
        <w:rPr>
          <w:color w:val="000000"/>
          <w:sz w:val="24"/>
          <w:szCs w:val="24"/>
        </w:rPr>
        <w:t xml:space="preserve">14 210 655.74 </w:t>
      </w:r>
      <w:r w:rsidRPr="003A3B41">
        <w:rPr>
          <w:color w:val="000000"/>
          <w:sz w:val="24"/>
          <w:szCs w:val="24"/>
          <w:shd w:val="clear" w:color="auto" w:fill="FBFBFB"/>
        </w:rPr>
        <w:t>руб. без НДС</w:t>
      </w:r>
    </w:p>
    <w:p w:rsidR="003A3B41" w:rsidRPr="003A3B41" w:rsidRDefault="003A3B41" w:rsidP="003A3B41">
      <w:pPr>
        <w:spacing w:line="240" w:lineRule="atLeast"/>
        <w:ind w:left="34" w:firstLine="0"/>
        <w:rPr>
          <w:color w:val="000000"/>
          <w:sz w:val="24"/>
          <w:szCs w:val="24"/>
          <w:shd w:val="clear" w:color="auto" w:fill="FBFBFB"/>
        </w:rPr>
      </w:pPr>
      <w:r w:rsidRPr="003A3B41">
        <w:rPr>
          <w:color w:val="000000"/>
          <w:sz w:val="24"/>
          <w:szCs w:val="24"/>
          <w:shd w:val="clear" w:color="auto" w:fill="FBFBFB"/>
        </w:rPr>
        <w:t xml:space="preserve">                КП2 - </w:t>
      </w:r>
      <w:r w:rsidRPr="003A3B41">
        <w:rPr>
          <w:color w:val="000000"/>
          <w:sz w:val="24"/>
          <w:szCs w:val="24"/>
        </w:rPr>
        <w:t xml:space="preserve">11 539 898,04 </w:t>
      </w:r>
      <w:r w:rsidRPr="003A3B41">
        <w:rPr>
          <w:color w:val="000000"/>
          <w:sz w:val="24"/>
          <w:szCs w:val="24"/>
          <w:shd w:val="clear" w:color="auto" w:fill="FBFBFB"/>
        </w:rPr>
        <w:t>руб. без НДС</w:t>
      </w:r>
    </w:p>
    <w:p w:rsidR="003A3B41" w:rsidRPr="003A3B41" w:rsidRDefault="003A3B41" w:rsidP="003A3B41">
      <w:pPr>
        <w:spacing w:line="240" w:lineRule="atLeast"/>
        <w:ind w:left="34" w:firstLine="0"/>
        <w:rPr>
          <w:color w:val="000000"/>
          <w:sz w:val="24"/>
          <w:szCs w:val="24"/>
          <w:shd w:val="clear" w:color="auto" w:fill="FBFBFB"/>
        </w:rPr>
      </w:pPr>
      <w:r w:rsidRPr="003A3B41">
        <w:rPr>
          <w:color w:val="000000"/>
          <w:sz w:val="24"/>
          <w:szCs w:val="24"/>
          <w:shd w:val="clear" w:color="auto" w:fill="FBFBFB"/>
        </w:rPr>
        <w:t xml:space="preserve">                КП3 - 13 816 200,00 руб. без НДС</w:t>
      </w:r>
    </w:p>
    <w:p w:rsidR="003A3B41" w:rsidRPr="003A3B41" w:rsidRDefault="003A3B41" w:rsidP="003A3B41">
      <w:pPr>
        <w:spacing w:line="240" w:lineRule="atLeast"/>
        <w:ind w:left="34" w:firstLine="0"/>
        <w:rPr>
          <w:color w:val="000000"/>
          <w:sz w:val="24"/>
          <w:szCs w:val="24"/>
          <w:shd w:val="clear" w:color="auto" w:fill="FBFBFB"/>
        </w:rPr>
      </w:pPr>
      <w:r w:rsidRPr="003A3B41">
        <w:rPr>
          <w:color w:val="000000"/>
          <w:sz w:val="24"/>
          <w:szCs w:val="24"/>
          <w:shd w:val="clear" w:color="auto" w:fill="FBFBFB"/>
        </w:rPr>
        <w:t xml:space="preserve">                КП4 - 10 339 877,07 руб. без НДС </w:t>
      </w:r>
    </w:p>
    <w:p w:rsidR="000C4DF2" w:rsidRPr="003A3B41" w:rsidRDefault="003A3B41" w:rsidP="003A3B41">
      <w:pPr>
        <w:spacing w:line="240" w:lineRule="atLeast"/>
        <w:ind w:left="34" w:firstLine="0"/>
        <w:rPr>
          <w:color w:val="000000"/>
          <w:sz w:val="24"/>
          <w:szCs w:val="24"/>
          <w:shd w:val="clear" w:color="auto" w:fill="FBFBFB"/>
        </w:rPr>
      </w:pPr>
      <w:r w:rsidRPr="003A3B41">
        <w:rPr>
          <w:color w:val="000000"/>
          <w:sz w:val="24"/>
          <w:szCs w:val="24"/>
          <w:shd w:val="clear" w:color="auto" w:fill="FBFBFB"/>
        </w:rPr>
        <w:t xml:space="preserve">                КП5 - 11 393 772,50 руб. без НДС</w:t>
      </w:r>
    </w:p>
    <w:p w:rsidR="000C4DF2" w:rsidRPr="00510EA4" w:rsidRDefault="000C4DF2" w:rsidP="00510EA4">
      <w:pPr>
        <w:spacing w:line="240" w:lineRule="atLeast"/>
        <w:ind w:left="34"/>
        <w:rPr>
          <w:color w:val="000000"/>
          <w:sz w:val="24"/>
          <w:szCs w:val="24"/>
          <w:shd w:val="clear" w:color="auto" w:fill="FBFBFB"/>
        </w:rPr>
      </w:pPr>
      <w:r w:rsidRPr="000C4DF2">
        <w:rPr>
          <w:sz w:val="24"/>
          <w:szCs w:val="24"/>
        </w:rPr>
        <w:tab/>
      </w:r>
      <w:r w:rsidR="00510EA4" w:rsidRPr="00510EA4">
        <w:rPr>
          <w:color w:val="000000"/>
          <w:sz w:val="24"/>
          <w:szCs w:val="24"/>
          <w:shd w:val="clear" w:color="auto" w:fill="FBFBFB"/>
        </w:rPr>
        <w:t xml:space="preserve">        В качестве НМЦД выбрана средняя цена из пяти КП в размере 12 260 080,70 руб., без учета НДС.</w:t>
      </w:r>
      <w:r w:rsidR="00510EA4">
        <w:rPr>
          <w:color w:val="000000"/>
          <w:sz w:val="24"/>
          <w:szCs w:val="24"/>
          <w:shd w:val="clear" w:color="auto" w:fill="FBFBFB"/>
        </w:rPr>
        <w:t xml:space="preserve"> (п.п. «а» п.2. п. 9.2.1.1).</w:t>
      </w:r>
    </w:p>
    <w:p w:rsidR="00510EA4" w:rsidRPr="002C016C" w:rsidRDefault="000C4DF2" w:rsidP="00510EA4">
      <w:pPr>
        <w:tabs>
          <w:tab w:val="left" w:pos="708"/>
        </w:tabs>
        <w:spacing w:line="240" w:lineRule="auto"/>
        <w:rPr>
          <w:iCs/>
          <w:sz w:val="24"/>
          <w:szCs w:val="24"/>
        </w:rPr>
      </w:pPr>
      <w:r w:rsidRPr="000C4DF2">
        <w:rPr>
          <w:sz w:val="24"/>
          <w:szCs w:val="24"/>
        </w:rPr>
        <w:t xml:space="preserve">        </w:t>
      </w:r>
      <w:r w:rsidR="00510EA4" w:rsidRPr="002C016C">
        <w:rPr>
          <w:sz w:val="24"/>
          <w:szCs w:val="24"/>
        </w:rPr>
        <w:t xml:space="preserve">Цена договора является фиксированной на период проведения запроса предложений и в период исполнения обязательств по договору. </w:t>
      </w:r>
    </w:p>
    <w:p w:rsidR="00510EA4" w:rsidRPr="002C016C" w:rsidRDefault="00510EA4" w:rsidP="00510EA4">
      <w:pPr>
        <w:tabs>
          <w:tab w:val="left" w:pos="708"/>
        </w:tabs>
        <w:spacing w:line="240" w:lineRule="auto"/>
        <w:rPr>
          <w:iCs/>
          <w:sz w:val="24"/>
          <w:szCs w:val="24"/>
        </w:rPr>
      </w:pPr>
      <w:r w:rsidRPr="002C016C">
        <w:rPr>
          <w:iCs/>
          <w:sz w:val="24"/>
          <w:szCs w:val="24"/>
        </w:rPr>
        <w:t xml:space="preserve">     </w:t>
      </w:r>
      <w:r w:rsidRPr="002C016C">
        <w:rPr>
          <w:sz w:val="24"/>
          <w:szCs w:val="24"/>
        </w:rPr>
        <w:t xml:space="preserve"> Цена договора должна включать в себя стоимость Товара и все затраты, связанные с исполнением обязательств по Договору в полном объеме, в том числе расходы, связанные с поставкой товара к месту поставки, стоимость тары и упаковки товара, а также расходы на перевозку, страхование, уплату таможенных пошлин, налогов (кроме НДС) других обязательных платежей, установленных действующим законодательством Российской Федерации и связанных с исполнением договора.</w:t>
      </w:r>
    </w:p>
    <w:p w:rsidR="00510EA4" w:rsidRPr="002C016C" w:rsidRDefault="00510EA4" w:rsidP="00510EA4">
      <w:pPr>
        <w:tabs>
          <w:tab w:val="left" w:pos="9355"/>
        </w:tabs>
        <w:spacing w:line="240" w:lineRule="atLeast"/>
        <w:ind w:right="-5"/>
        <w:rPr>
          <w:sz w:val="24"/>
          <w:szCs w:val="24"/>
        </w:rPr>
      </w:pPr>
      <w:r w:rsidRPr="002C016C">
        <w:rPr>
          <w:sz w:val="24"/>
          <w:szCs w:val="24"/>
        </w:rPr>
        <w:t xml:space="preserve">       Неучтенные затраты Поставщика, связанные с исполнением Договора, не включенные в стоимость Договора, определенную по результатам проведенного запроса предложений, не подлежат оплате Заказчиком.</w:t>
      </w:r>
    </w:p>
    <w:p w:rsidR="000C4DF2" w:rsidRPr="000C4DF2" w:rsidRDefault="00510EA4" w:rsidP="00510EA4">
      <w:pPr>
        <w:spacing w:line="240" w:lineRule="atLeast"/>
        <w:ind w:left="142" w:firstLine="0"/>
        <w:rPr>
          <w:sz w:val="24"/>
          <w:szCs w:val="24"/>
        </w:rPr>
      </w:pPr>
      <w:r w:rsidRPr="002C016C">
        <w:rPr>
          <w:sz w:val="24"/>
          <w:szCs w:val="24"/>
        </w:rPr>
        <w:lastRenderedPageBreak/>
        <w:t xml:space="preserve">       Участники, плательщики НДС, подают свои ценовые предложения без учета НДС, но в случае если с данным Участником будет заключен договор, расчеты по договору будут производиться с учетом НДС</w:t>
      </w:r>
      <w:r w:rsidR="000C4DF2" w:rsidRPr="000C4DF2">
        <w:rPr>
          <w:sz w:val="24"/>
          <w:szCs w:val="24"/>
        </w:rPr>
        <w:t>.</w:t>
      </w:r>
    </w:p>
    <w:p w:rsidR="000C4DF2" w:rsidRPr="000C4DF2" w:rsidRDefault="000C4DF2" w:rsidP="000C4DF2">
      <w:pPr>
        <w:spacing w:line="240" w:lineRule="atLeast"/>
        <w:ind w:left="142" w:firstLine="0"/>
        <w:rPr>
          <w:b/>
          <w:bCs/>
          <w:sz w:val="24"/>
          <w:szCs w:val="24"/>
        </w:rPr>
      </w:pPr>
      <w:r w:rsidRPr="000C4DF2">
        <w:rPr>
          <w:b/>
          <w:bCs/>
          <w:sz w:val="24"/>
          <w:szCs w:val="24"/>
        </w:rPr>
        <w:t xml:space="preserve">2.6. Форма, сроки и порядок оплаты товара: </w:t>
      </w:r>
    </w:p>
    <w:p w:rsidR="00510EA4" w:rsidRPr="00510EA4" w:rsidRDefault="00510EA4" w:rsidP="00510EA4">
      <w:pPr>
        <w:spacing w:line="240" w:lineRule="atLeast"/>
        <w:ind w:firstLine="0"/>
        <w:rPr>
          <w:bCs/>
          <w:sz w:val="24"/>
          <w:szCs w:val="24"/>
        </w:rPr>
      </w:pPr>
      <w:r w:rsidRPr="00510EA4">
        <w:rPr>
          <w:bCs/>
          <w:sz w:val="24"/>
          <w:szCs w:val="24"/>
        </w:rPr>
        <w:t>Оплата Товара по настоящему договору осуществляется Заказчиком в следующем порядке:</w:t>
      </w:r>
    </w:p>
    <w:p w:rsidR="000C4DF2" w:rsidRPr="00510EA4" w:rsidRDefault="00510EA4" w:rsidP="00510EA4">
      <w:pPr>
        <w:spacing w:line="240" w:lineRule="atLeast"/>
        <w:ind w:firstLine="0"/>
        <w:rPr>
          <w:bCs/>
          <w:sz w:val="24"/>
          <w:szCs w:val="24"/>
        </w:rPr>
      </w:pPr>
      <w:r w:rsidRPr="00510EA4">
        <w:rPr>
          <w:bCs/>
          <w:sz w:val="24"/>
          <w:szCs w:val="24"/>
        </w:rPr>
        <w:t>- оплата в размере 100 % (сто процентов) по факту поставки Товара на склад Заказчика в течение 7 (семи) рабочих дней после подписания акта-приема передачи Товара и получения Заказчиком подтверждающих документов (товарную накладную (ТОРГ-12) и счет-фактуру либо УПД).</w:t>
      </w:r>
    </w:p>
    <w:p w:rsidR="000C4DF2" w:rsidRPr="000C4DF2" w:rsidRDefault="000C4DF2" w:rsidP="000C4DF2">
      <w:pPr>
        <w:spacing w:line="240" w:lineRule="atLeast"/>
        <w:ind w:left="142" w:firstLine="0"/>
        <w:rPr>
          <w:sz w:val="24"/>
          <w:szCs w:val="24"/>
        </w:rPr>
      </w:pPr>
      <w:r w:rsidRPr="000C4DF2">
        <w:rPr>
          <w:b/>
          <w:sz w:val="24"/>
          <w:szCs w:val="24"/>
        </w:rPr>
        <w:t>2.7.</w:t>
      </w:r>
      <w:r w:rsidRPr="000C4DF2">
        <w:rPr>
          <w:sz w:val="24"/>
          <w:szCs w:val="24"/>
        </w:rPr>
        <w:t xml:space="preserve"> </w:t>
      </w:r>
      <w:r w:rsidR="00510EA4">
        <w:rPr>
          <w:b/>
          <w:sz w:val="24"/>
          <w:szCs w:val="24"/>
        </w:rPr>
        <w:t>Требования к качеству товара</w:t>
      </w:r>
      <w:r w:rsidRPr="000C4DF2">
        <w:rPr>
          <w:b/>
          <w:sz w:val="24"/>
          <w:szCs w:val="24"/>
        </w:rPr>
        <w:t xml:space="preserve">:  </w:t>
      </w:r>
    </w:p>
    <w:p w:rsidR="00BF1A6E" w:rsidRDefault="00510EA4" w:rsidP="000C4DF2">
      <w:pPr>
        <w:spacing w:line="240" w:lineRule="atLeast"/>
        <w:ind w:left="142" w:firstLine="0"/>
        <w:rPr>
          <w:bCs/>
          <w:sz w:val="24"/>
          <w:szCs w:val="24"/>
        </w:rPr>
      </w:pPr>
      <w:r w:rsidRPr="00510EA4">
        <w:rPr>
          <w:sz w:val="24"/>
          <w:szCs w:val="24"/>
        </w:rPr>
        <w:t>Качество поставляемого товара должно соответствовать нормативно-технической документации</w:t>
      </w:r>
      <w:r w:rsidRPr="00510EA4">
        <w:rPr>
          <w:bCs/>
          <w:sz w:val="24"/>
          <w:szCs w:val="24"/>
        </w:rPr>
        <w:t xml:space="preserve"> завода-изготовителя.</w:t>
      </w:r>
    </w:p>
    <w:p w:rsidR="00510EA4" w:rsidRPr="00510EA4" w:rsidRDefault="00510EA4" w:rsidP="00510EA4">
      <w:pPr>
        <w:spacing w:line="240" w:lineRule="atLeast"/>
        <w:ind w:firstLine="0"/>
        <w:rPr>
          <w:color w:val="000000"/>
          <w:sz w:val="24"/>
          <w:szCs w:val="24"/>
        </w:rPr>
      </w:pPr>
      <w:r>
        <w:rPr>
          <w:b/>
          <w:sz w:val="24"/>
          <w:szCs w:val="24"/>
        </w:rPr>
        <w:t xml:space="preserve">   </w:t>
      </w:r>
      <w:r w:rsidRPr="00510EA4">
        <w:rPr>
          <w:b/>
          <w:sz w:val="24"/>
          <w:szCs w:val="24"/>
        </w:rPr>
        <w:t>2.8. Требования к таре и упаковке товара:</w:t>
      </w:r>
      <w:r w:rsidRPr="00510EA4">
        <w:rPr>
          <w:sz w:val="24"/>
          <w:szCs w:val="24"/>
        </w:rPr>
        <w:t xml:space="preserve"> </w:t>
      </w:r>
      <w:r w:rsidRPr="00510EA4">
        <w:rPr>
          <w:sz w:val="24"/>
          <w:szCs w:val="24"/>
          <w:lang w:eastAsia="en-US"/>
        </w:rPr>
        <w:t>Товар по настоящему договору поставляется в таре и упаковке. Тара, упаковка в которой осуществляется поставка товара, должна соответствовать предъявляемым к ней требованиям, согласно ГОСТ 15846-2002 «Продукция, отправляемая в районы Крайнего Севера и труднодоступные районы. Упаковка, маркировка, транспортирование и хранение» и обеспечивать полную сохранность при транспортировке и перегрузке (перевалки) товара до полной передачи Заказчику</w:t>
      </w:r>
      <w:r w:rsidRPr="00510EA4">
        <w:rPr>
          <w:sz w:val="24"/>
          <w:szCs w:val="24"/>
        </w:rPr>
        <w:t>.</w:t>
      </w:r>
    </w:p>
    <w:p w:rsidR="00510EA4" w:rsidRPr="00510EA4" w:rsidRDefault="00510EA4" w:rsidP="000C4DF2">
      <w:pPr>
        <w:spacing w:line="240" w:lineRule="atLeast"/>
        <w:ind w:left="142" w:firstLine="0"/>
        <w:rPr>
          <w:b/>
          <w:sz w:val="24"/>
          <w:szCs w:val="24"/>
        </w:rPr>
      </w:pPr>
    </w:p>
    <w:p w:rsidR="001D0A68" w:rsidRPr="009C6654" w:rsidRDefault="001D0A68" w:rsidP="001D0A68">
      <w:pPr>
        <w:spacing w:line="240" w:lineRule="atLeast"/>
        <w:ind w:left="142" w:firstLine="0"/>
        <w:rPr>
          <w:sz w:val="24"/>
          <w:szCs w:val="24"/>
        </w:rPr>
      </w:pPr>
    </w:p>
    <w:p w:rsidR="00FB24B1" w:rsidRDefault="00FB24B1"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A570AC" w:rsidRDefault="00A570AC" w:rsidP="00FB24B1">
      <w:pPr>
        <w:spacing w:line="240" w:lineRule="atLeast"/>
        <w:ind w:left="142" w:firstLine="0"/>
        <w:rPr>
          <w:sz w:val="24"/>
          <w:szCs w:val="24"/>
        </w:rPr>
      </w:pPr>
    </w:p>
    <w:p w:rsidR="00A570AC" w:rsidRDefault="00A570AC" w:rsidP="00FB24B1">
      <w:pPr>
        <w:spacing w:line="240" w:lineRule="atLeast"/>
        <w:ind w:left="142" w:firstLine="0"/>
        <w:rPr>
          <w:sz w:val="24"/>
          <w:szCs w:val="24"/>
        </w:rPr>
      </w:pPr>
    </w:p>
    <w:p w:rsidR="00A570AC" w:rsidRDefault="00A570AC"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307D3B" w:rsidRDefault="00307D3B"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307D3B" w:rsidRPr="00307D3B" w:rsidRDefault="00307D3B" w:rsidP="00307D3B">
      <w:pPr>
        <w:ind w:firstLine="0"/>
        <w:rPr>
          <w:rFonts w:eastAsia="Calibri"/>
          <w:b/>
          <w:sz w:val="24"/>
          <w:szCs w:val="24"/>
          <w:lang w:eastAsia="en-US"/>
        </w:rPr>
      </w:pPr>
      <w:r>
        <w:rPr>
          <w:rFonts w:eastAsia="Calibri"/>
          <w:b/>
          <w:sz w:val="24"/>
          <w:szCs w:val="24"/>
          <w:lang w:eastAsia="en-US"/>
        </w:rPr>
        <w:lastRenderedPageBreak/>
        <w:t>3.Проект договора</w:t>
      </w:r>
    </w:p>
    <w:p w:rsidR="00A570AC" w:rsidRPr="00A570AC" w:rsidRDefault="00A570AC" w:rsidP="00A570AC">
      <w:pPr>
        <w:keepNext/>
        <w:widowControl w:val="0"/>
        <w:autoSpaceDE w:val="0"/>
        <w:autoSpaceDN w:val="0"/>
        <w:spacing w:line="240" w:lineRule="auto"/>
        <w:ind w:left="-709"/>
        <w:jc w:val="center"/>
        <w:outlineLvl w:val="0"/>
        <w:rPr>
          <w:b/>
          <w:bCs/>
          <w:sz w:val="24"/>
          <w:szCs w:val="24"/>
        </w:rPr>
      </w:pPr>
      <w:r w:rsidRPr="00A570AC">
        <w:rPr>
          <w:b/>
          <w:bCs/>
          <w:sz w:val="24"/>
          <w:szCs w:val="24"/>
        </w:rPr>
        <w:t>ДОГОВОР ПОСТАВКИ № СНГС-ОЭТРНХ-</w:t>
      </w:r>
    </w:p>
    <w:p w:rsidR="00A570AC" w:rsidRPr="00A570AC" w:rsidRDefault="00A570AC" w:rsidP="00A570AC">
      <w:pPr>
        <w:keepNext/>
        <w:widowControl w:val="0"/>
        <w:autoSpaceDE w:val="0"/>
        <w:autoSpaceDN w:val="0"/>
        <w:spacing w:line="240" w:lineRule="auto"/>
        <w:ind w:left="-709"/>
        <w:jc w:val="center"/>
        <w:outlineLvl w:val="0"/>
        <w:rPr>
          <w:b/>
          <w:bCs/>
          <w:sz w:val="24"/>
          <w:szCs w:val="24"/>
        </w:rPr>
      </w:pPr>
    </w:p>
    <w:p w:rsidR="00A570AC" w:rsidRPr="00A570AC" w:rsidRDefault="00A570AC" w:rsidP="00A570AC">
      <w:pPr>
        <w:keepNext/>
        <w:widowControl w:val="0"/>
        <w:autoSpaceDE w:val="0"/>
        <w:autoSpaceDN w:val="0"/>
        <w:spacing w:line="240" w:lineRule="auto"/>
        <w:ind w:firstLine="0"/>
        <w:jc w:val="left"/>
        <w:outlineLvl w:val="0"/>
        <w:rPr>
          <w:bCs/>
          <w:sz w:val="24"/>
          <w:szCs w:val="24"/>
        </w:rPr>
      </w:pPr>
      <w:r w:rsidRPr="00A570AC">
        <w:rPr>
          <w:bCs/>
          <w:sz w:val="24"/>
          <w:szCs w:val="24"/>
        </w:rPr>
        <w:t>г. Якутск</w:t>
      </w:r>
      <w:r w:rsidRPr="00A570AC">
        <w:rPr>
          <w:bCs/>
          <w:sz w:val="24"/>
          <w:szCs w:val="24"/>
        </w:rPr>
        <w:tab/>
      </w:r>
      <w:r w:rsidRPr="00A570AC">
        <w:rPr>
          <w:bCs/>
          <w:sz w:val="24"/>
          <w:szCs w:val="24"/>
        </w:rPr>
        <w:tab/>
      </w:r>
      <w:r w:rsidRPr="00A570AC">
        <w:rPr>
          <w:bCs/>
          <w:sz w:val="24"/>
          <w:szCs w:val="24"/>
        </w:rPr>
        <w:tab/>
        <w:t xml:space="preserve">                                                                                                                  </w:t>
      </w:r>
      <w:proofErr w:type="gramStart"/>
      <w:r w:rsidRPr="00A570AC">
        <w:rPr>
          <w:bCs/>
          <w:sz w:val="24"/>
          <w:szCs w:val="24"/>
        </w:rPr>
        <w:t xml:space="preserve">   «</w:t>
      </w:r>
      <w:proofErr w:type="gramEnd"/>
      <w:r w:rsidRPr="00A570AC">
        <w:rPr>
          <w:bCs/>
          <w:sz w:val="24"/>
          <w:szCs w:val="24"/>
        </w:rPr>
        <w:t>__» августа 2026 г.</w:t>
      </w:r>
    </w:p>
    <w:p w:rsidR="00A570AC" w:rsidRPr="00A570AC" w:rsidRDefault="00A570AC" w:rsidP="00A570AC">
      <w:pPr>
        <w:keepNext/>
        <w:widowControl w:val="0"/>
        <w:autoSpaceDE w:val="0"/>
        <w:autoSpaceDN w:val="0"/>
        <w:spacing w:line="240" w:lineRule="auto"/>
        <w:ind w:firstLine="0"/>
        <w:outlineLvl w:val="0"/>
        <w:rPr>
          <w:bCs/>
          <w:sz w:val="24"/>
          <w:szCs w:val="24"/>
        </w:rPr>
      </w:pPr>
    </w:p>
    <w:p w:rsidR="00A570AC" w:rsidRPr="00A570AC" w:rsidRDefault="00A570AC" w:rsidP="00A570AC">
      <w:pPr>
        <w:keepNext/>
        <w:tabs>
          <w:tab w:val="left" w:pos="2940"/>
        </w:tabs>
        <w:spacing w:line="240" w:lineRule="auto"/>
        <w:ind w:firstLine="540"/>
        <w:outlineLvl w:val="0"/>
        <w:rPr>
          <w:b/>
          <w:sz w:val="24"/>
          <w:szCs w:val="24"/>
        </w:rPr>
      </w:pPr>
      <w:r w:rsidRPr="00A570AC">
        <w:rPr>
          <w:b/>
          <w:bCs/>
          <w:sz w:val="24"/>
          <w:szCs w:val="24"/>
        </w:rPr>
        <w:t>Акционерное общество «Саханефтегазсбыт»</w:t>
      </w:r>
      <w:r w:rsidRPr="00A570AC">
        <w:rPr>
          <w:sz w:val="24"/>
          <w:szCs w:val="24"/>
        </w:rPr>
        <w:t xml:space="preserve">, именуемое в дальнейшем </w:t>
      </w:r>
      <w:r w:rsidRPr="00A570AC">
        <w:rPr>
          <w:b/>
          <w:sz w:val="24"/>
          <w:szCs w:val="24"/>
        </w:rPr>
        <w:t>«ЗАКАЗЧИК»,</w:t>
      </w:r>
      <w:r w:rsidRPr="00A570AC">
        <w:rPr>
          <w:sz w:val="24"/>
          <w:szCs w:val="24"/>
        </w:rPr>
        <w:t xml:space="preserve"> в лице Генерального директора Лебедева Виктора Николаевича, действующего на основании Устава с одной стороны, и </w:t>
      </w:r>
      <w:r w:rsidRPr="00A570AC">
        <w:rPr>
          <w:b/>
          <w:sz w:val="24"/>
          <w:szCs w:val="24"/>
        </w:rPr>
        <w:t>________________</w:t>
      </w:r>
      <w:r w:rsidRPr="00A570AC">
        <w:rPr>
          <w:sz w:val="24"/>
          <w:szCs w:val="24"/>
        </w:rPr>
        <w:t xml:space="preserve">, именуемый в дальнейшем </w:t>
      </w:r>
      <w:r w:rsidRPr="00A570AC">
        <w:rPr>
          <w:b/>
          <w:sz w:val="24"/>
          <w:szCs w:val="24"/>
        </w:rPr>
        <w:t>«ПОСТАВЩИК»</w:t>
      </w:r>
      <w:r w:rsidRPr="00A570AC">
        <w:rPr>
          <w:sz w:val="24"/>
          <w:szCs w:val="24"/>
        </w:rPr>
        <w:t xml:space="preserve">, в лице директора _________________, действующего на основании Устава, с другой стороны совместно именуемые </w:t>
      </w:r>
      <w:r w:rsidRPr="00A570AC">
        <w:rPr>
          <w:b/>
          <w:sz w:val="24"/>
          <w:szCs w:val="24"/>
        </w:rPr>
        <w:t xml:space="preserve">«Стороны», </w:t>
      </w:r>
      <w:r w:rsidRPr="00A570AC">
        <w:rPr>
          <w:bCs/>
          <w:sz w:val="24"/>
          <w:szCs w:val="24"/>
        </w:rPr>
        <w:t xml:space="preserve">на основании Протокола заседания закупочной комиссии от ___________ № _______ по состязательной закупке на поставку бесшовных стальных труб для филиала «Якутская нефтебаза» АО «Саханефтегазсбыт» в 2026 году, заключили настоящий договор о нижеследующем:: </w:t>
      </w:r>
    </w:p>
    <w:p w:rsidR="00A570AC" w:rsidRPr="00A570AC" w:rsidRDefault="00A570AC" w:rsidP="00A570AC">
      <w:pPr>
        <w:keepNext/>
        <w:tabs>
          <w:tab w:val="left" w:pos="2940"/>
        </w:tabs>
        <w:spacing w:line="240" w:lineRule="auto"/>
        <w:ind w:firstLine="540"/>
        <w:outlineLvl w:val="0"/>
        <w:rPr>
          <w:bCs/>
          <w:sz w:val="24"/>
          <w:szCs w:val="24"/>
        </w:rPr>
      </w:pPr>
      <w:r w:rsidRPr="00A570AC">
        <w:rPr>
          <w:bCs/>
          <w:sz w:val="24"/>
          <w:szCs w:val="24"/>
        </w:rPr>
        <w:tab/>
      </w:r>
    </w:p>
    <w:p w:rsidR="00A570AC" w:rsidRPr="00A570AC" w:rsidRDefault="00A570AC" w:rsidP="00A570AC">
      <w:pPr>
        <w:keepNext/>
        <w:numPr>
          <w:ilvl w:val="0"/>
          <w:numId w:val="57"/>
        </w:numPr>
        <w:tabs>
          <w:tab w:val="left" w:pos="2940"/>
        </w:tabs>
        <w:spacing w:after="200" w:line="240" w:lineRule="auto"/>
        <w:contextualSpacing/>
        <w:jc w:val="center"/>
        <w:outlineLvl w:val="0"/>
        <w:rPr>
          <w:b/>
          <w:bCs/>
          <w:sz w:val="24"/>
          <w:szCs w:val="24"/>
        </w:rPr>
      </w:pPr>
      <w:r w:rsidRPr="00A570AC">
        <w:rPr>
          <w:b/>
          <w:bCs/>
          <w:sz w:val="24"/>
          <w:szCs w:val="24"/>
        </w:rPr>
        <w:t>ПРЕДМЕТ ДОГОВОРА</w:t>
      </w:r>
    </w:p>
    <w:p w:rsidR="00A570AC" w:rsidRPr="00A570AC" w:rsidRDefault="00A570AC" w:rsidP="00A570AC">
      <w:pPr>
        <w:keepNext/>
        <w:tabs>
          <w:tab w:val="left" w:pos="2940"/>
        </w:tabs>
        <w:spacing w:line="240" w:lineRule="auto"/>
        <w:ind w:left="900" w:firstLine="0"/>
        <w:contextualSpacing/>
        <w:outlineLvl w:val="0"/>
        <w:rPr>
          <w:b/>
          <w:bCs/>
          <w:sz w:val="24"/>
          <w:szCs w:val="24"/>
        </w:rPr>
      </w:pP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1.1. Поставщик обязуется в течение срока, предусмотренного настоящим договором, передать в собственность Заказчика бесшовные стальные трубы (далее по тексту – Товар) в количестве, ассортименте и комплектности, цене, указанной в Спецификации (Приложение № 1 к насятощему договору), а Заказчик обязуется надлежащим образом принять Товар и оплатить его по ценам и в сроки, предусмотренные в настоящем Договоре. Приложения № 1, № 2, №3 являются неотъемлемой частью настоящего договора. </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1.2. Спецификация к настоящему договору подписывается уполномоченными представителями сторон и является неотъемлемой частью настоящего договора. В спецификации к настоящему договору могут указываться качественные характеристики Товара, а также другие условия, признаваемые сторонами настоящего договора существенными. </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1.3.Поставщик гарантирует, что на момент заключения настоящего договора Товар в споре и под арестом не состоит, не является предметом залога и не обременен правами третьих лиц.</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1.4.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 годом выпуска не ранее 2025 года.</w:t>
      </w:r>
    </w:p>
    <w:p w:rsidR="00A570AC" w:rsidRPr="00A570AC" w:rsidRDefault="00EA121A" w:rsidP="00A570AC">
      <w:pPr>
        <w:widowControl w:val="0"/>
        <w:autoSpaceDE w:val="0"/>
        <w:autoSpaceDN w:val="0"/>
        <w:spacing w:line="240" w:lineRule="auto"/>
        <w:ind w:firstLine="709"/>
        <w:rPr>
          <w:noProof/>
          <w:sz w:val="24"/>
          <w:szCs w:val="24"/>
        </w:rPr>
      </w:pPr>
      <w:r>
        <w:rPr>
          <w:noProof/>
          <w:sz w:val="24"/>
          <w:szCs w:val="24"/>
        </w:rPr>
        <w:t>1.5.</w:t>
      </w:r>
      <w:r w:rsidRPr="00EA121A">
        <w:rPr>
          <w:noProof/>
          <w:sz w:val="24"/>
          <w:szCs w:val="24"/>
        </w:rPr>
        <w:t>Поставщик обязан до момента отгрузки Товара направить Заказчику на электронную почту, указанную в разделе 12 настоящего Договора, следующие сканированные документы: паспорта, формуляры, сертификаты, руководство по эксплуатации, описание типа, методики и инструкции, перечень запасных частей, инструментов и принадлежностей, использующиеся в эксплуатационной документации на любую технику согласно ГОСТ 2.601-2019 «Единая система конструкторской документации. В случае если данные документы изложены на иностранном языке, данный текст должен быть переведен на русский язык и изложен в читаемом виде</w:t>
      </w:r>
      <w:r>
        <w:rPr>
          <w:noProof/>
          <w:sz w:val="24"/>
          <w:szCs w:val="24"/>
        </w:rPr>
        <w:t>.</w:t>
      </w:r>
    </w:p>
    <w:p w:rsidR="00A570AC" w:rsidRPr="00A570AC" w:rsidRDefault="00A570AC" w:rsidP="00A570AC">
      <w:pPr>
        <w:widowControl w:val="0"/>
        <w:autoSpaceDE w:val="0"/>
        <w:autoSpaceDN w:val="0"/>
        <w:spacing w:line="240" w:lineRule="auto"/>
        <w:ind w:firstLine="0"/>
        <w:rPr>
          <w:noProof/>
          <w:sz w:val="24"/>
          <w:szCs w:val="24"/>
        </w:rPr>
      </w:pPr>
    </w:p>
    <w:p w:rsidR="00A570AC" w:rsidRPr="00A570AC" w:rsidRDefault="00A570AC" w:rsidP="00A570AC">
      <w:pPr>
        <w:widowControl w:val="0"/>
        <w:autoSpaceDE w:val="0"/>
        <w:autoSpaceDN w:val="0"/>
        <w:spacing w:line="240" w:lineRule="auto"/>
        <w:jc w:val="center"/>
        <w:rPr>
          <w:b/>
          <w:bCs/>
          <w:sz w:val="24"/>
          <w:szCs w:val="24"/>
        </w:rPr>
      </w:pPr>
      <w:r w:rsidRPr="00A570AC">
        <w:rPr>
          <w:b/>
          <w:bCs/>
          <w:noProof/>
          <w:sz w:val="24"/>
          <w:szCs w:val="24"/>
        </w:rPr>
        <w:t>2.</w:t>
      </w:r>
      <w:r w:rsidRPr="00A570AC">
        <w:rPr>
          <w:b/>
          <w:bCs/>
          <w:sz w:val="24"/>
          <w:szCs w:val="24"/>
        </w:rPr>
        <w:t xml:space="preserve"> ЦЕНА ДОГОВОРА И ПОРЯДОК РАСЧЕТА</w:t>
      </w:r>
    </w:p>
    <w:p w:rsidR="00A570AC" w:rsidRPr="00A570AC" w:rsidRDefault="00A570AC" w:rsidP="00A570AC">
      <w:pPr>
        <w:widowControl w:val="0"/>
        <w:autoSpaceDE w:val="0"/>
        <w:autoSpaceDN w:val="0"/>
        <w:spacing w:line="240" w:lineRule="auto"/>
        <w:jc w:val="center"/>
        <w:rPr>
          <w:b/>
          <w:bCs/>
          <w:sz w:val="24"/>
          <w:szCs w:val="24"/>
        </w:rPr>
      </w:pPr>
    </w:p>
    <w:p w:rsidR="00A570AC" w:rsidRPr="00A570AC" w:rsidRDefault="00A570AC" w:rsidP="00A570AC">
      <w:pPr>
        <w:widowControl w:val="0"/>
        <w:autoSpaceDE w:val="0"/>
        <w:autoSpaceDN w:val="0"/>
        <w:spacing w:line="240" w:lineRule="auto"/>
        <w:ind w:firstLine="709"/>
        <w:rPr>
          <w:sz w:val="24"/>
          <w:szCs w:val="24"/>
        </w:rPr>
      </w:pPr>
      <w:r w:rsidRPr="00A570AC">
        <w:rPr>
          <w:noProof/>
          <w:sz w:val="24"/>
          <w:szCs w:val="24"/>
        </w:rPr>
        <w:t xml:space="preserve">2.1. Стоимость товара </w:t>
      </w:r>
      <w:r w:rsidRPr="00A570AC">
        <w:rPr>
          <w:sz w:val="24"/>
          <w:szCs w:val="24"/>
        </w:rPr>
        <w:t xml:space="preserve">поставляемого по настоящему договору составляет </w:t>
      </w:r>
      <w:r w:rsidRPr="00A570AC">
        <w:rPr>
          <w:b/>
          <w:sz w:val="24"/>
          <w:szCs w:val="24"/>
        </w:rPr>
        <w:t>___________</w:t>
      </w:r>
    </w:p>
    <w:p w:rsidR="00A570AC" w:rsidRPr="00A570AC" w:rsidRDefault="00A570AC" w:rsidP="00A570AC">
      <w:pPr>
        <w:autoSpaceDE w:val="0"/>
        <w:autoSpaceDN w:val="0"/>
        <w:spacing w:line="240" w:lineRule="auto"/>
        <w:ind w:firstLine="709"/>
        <w:rPr>
          <w:sz w:val="24"/>
          <w:szCs w:val="24"/>
        </w:rPr>
      </w:pPr>
      <w:r w:rsidRPr="00A570AC">
        <w:rPr>
          <w:sz w:val="24"/>
          <w:szCs w:val="24"/>
        </w:rPr>
        <w:t xml:space="preserve">2.2. </w:t>
      </w:r>
      <w:r w:rsidR="00FD609F" w:rsidRPr="00FD609F">
        <w:rPr>
          <w:sz w:val="24"/>
          <w:szCs w:val="24"/>
        </w:rPr>
        <w:t xml:space="preserve">Цена договора </w:t>
      </w:r>
      <w:r w:rsidR="00FD609F">
        <w:rPr>
          <w:sz w:val="24"/>
          <w:szCs w:val="24"/>
        </w:rPr>
        <w:t>содержит в себе</w:t>
      </w:r>
      <w:r w:rsidR="00FD609F" w:rsidRPr="00FD609F">
        <w:rPr>
          <w:sz w:val="24"/>
          <w:szCs w:val="24"/>
        </w:rPr>
        <w:t xml:space="preserve"> стоимость Товара и все затраты, связанные с исполнением обязательств по Договору в полном объеме, в том числе расходы, связанные с поставкой товара к месту поставки, стоимость тары и упаковки товара, а также расходы на перевозку, страхование, уплату таможенных пошлин, налогов других обязательных платежей, установленных действующим законодательством Российской Федерации и связанных с исполнением договора</w:t>
      </w:r>
      <w:r w:rsidRPr="00A570AC">
        <w:rPr>
          <w:sz w:val="24"/>
          <w:szCs w:val="24"/>
        </w:rPr>
        <w:t>.</w:t>
      </w:r>
    </w:p>
    <w:p w:rsidR="00A570AC" w:rsidRPr="00A570AC" w:rsidRDefault="00A570AC" w:rsidP="00A570AC">
      <w:pPr>
        <w:autoSpaceDE w:val="0"/>
        <w:autoSpaceDN w:val="0"/>
        <w:spacing w:line="240" w:lineRule="auto"/>
        <w:ind w:firstLine="709"/>
        <w:rPr>
          <w:sz w:val="24"/>
          <w:szCs w:val="24"/>
        </w:rPr>
      </w:pPr>
      <w:r w:rsidRPr="00A570AC">
        <w:rPr>
          <w:sz w:val="24"/>
          <w:szCs w:val="24"/>
        </w:rPr>
        <w:t>2.3. В случае если Поставщик переведен на упрощенную систему налогообложения, то он предоставляет Заказчику уведомление налогового органа о возможности применения упрощенной системы налогообложения.</w:t>
      </w:r>
    </w:p>
    <w:p w:rsidR="00A570AC" w:rsidRDefault="00A570AC" w:rsidP="00A570AC">
      <w:pPr>
        <w:autoSpaceDE w:val="0"/>
        <w:autoSpaceDN w:val="0"/>
        <w:spacing w:line="240" w:lineRule="auto"/>
        <w:ind w:firstLine="709"/>
        <w:rPr>
          <w:sz w:val="24"/>
          <w:szCs w:val="24"/>
        </w:rPr>
      </w:pPr>
      <w:r w:rsidRPr="00A570AC">
        <w:rPr>
          <w:sz w:val="24"/>
          <w:szCs w:val="24"/>
        </w:rPr>
        <w:t>2.4. Цена на Товар указывается в спецификации, счете, счет-фактуре и товарной накладной в валюте Российской Федерации. Валюта платежа рубль РФ.</w:t>
      </w:r>
    </w:p>
    <w:p w:rsidR="00EA121A" w:rsidRPr="00A570AC" w:rsidRDefault="00EA121A" w:rsidP="00A570AC">
      <w:pPr>
        <w:autoSpaceDE w:val="0"/>
        <w:autoSpaceDN w:val="0"/>
        <w:spacing w:line="240" w:lineRule="auto"/>
        <w:ind w:firstLine="709"/>
        <w:rPr>
          <w:sz w:val="24"/>
          <w:szCs w:val="24"/>
        </w:rPr>
      </w:pPr>
      <w:r>
        <w:rPr>
          <w:sz w:val="24"/>
          <w:szCs w:val="24"/>
        </w:rPr>
        <w:t xml:space="preserve">       О</w:t>
      </w:r>
      <w:r w:rsidRPr="00EA121A">
        <w:rPr>
          <w:sz w:val="24"/>
          <w:szCs w:val="24"/>
        </w:rPr>
        <w:t xml:space="preserve">плата в размере 100 % (сто процентов) по факту поставки всего Товара, указанного в спецификации, на склад Заказчика в течение 7 (семи) рабочих дней после подписания акта-приема </w:t>
      </w:r>
      <w:r w:rsidRPr="00EA121A">
        <w:rPr>
          <w:sz w:val="24"/>
          <w:szCs w:val="24"/>
        </w:rPr>
        <w:lastRenderedPageBreak/>
        <w:t>передачи Товара и получения Заказчиком подтверждающих документов (товарную накладную (ТОРГ-12) и счет-фактуру либо УПД)</w:t>
      </w:r>
    </w:p>
    <w:p w:rsidR="00A570AC" w:rsidRPr="00A570AC" w:rsidRDefault="00A570AC" w:rsidP="00A570AC">
      <w:pPr>
        <w:widowControl w:val="0"/>
        <w:autoSpaceDE w:val="0"/>
        <w:autoSpaceDN w:val="0"/>
        <w:spacing w:line="240" w:lineRule="auto"/>
        <w:ind w:firstLine="708"/>
        <w:rPr>
          <w:noProof/>
          <w:sz w:val="24"/>
          <w:szCs w:val="24"/>
        </w:rPr>
      </w:pPr>
      <w:r w:rsidRPr="00A570AC">
        <w:rPr>
          <w:bCs/>
          <w:noProof/>
          <w:sz w:val="24"/>
          <w:szCs w:val="24"/>
        </w:rPr>
        <w:t>2.5</w:t>
      </w:r>
      <w:r w:rsidRPr="00A570AC">
        <w:rPr>
          <w:noProof/>
          <w:sz w:val="24"/>
          <w:szCs w:val="24"/>
        </w:rPr>
        <w:t>. Оплата Товара по настоящему договору осуществляется Заказчиком в следующем порядке:</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- 100 % (сто процентов) по факту доставки Товара Заказчику в течение 7 (сем</w:t>
      </w:r>
      <w:r w:rsidR="00AF6BCE">
        <w:rPr>
          <w:noProof/>
          <w:sz w:val="24"/>
          <w:szCs w:val="24"/>
        </w:rPr>
        <w:t>и</w:t>
      </w:r>
      <w:r w:rsidRPr="00A570AC">
        <w:rPr>
          <w:noProof/>
          <w:sz w:val="24"/>
          <w:szCs w:val="24"/>
        </w:rPr>
        <w:t>) рабочих дней, со дня подписания между Сторонами акта-приема передачи Товара, и получения Заказчиком подтверждающих документов (товарную накладную (ТОРГ-12), счет-фактуру).</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2.6. Заказчик производит расчет с Поставщиком путем перечисления причитающихся денежных средств платежным поручением на расчетный счет Поставщика. </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2.7. Датой оплаты считается дата списания денежных средств с расчетного счета Заказчика.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2.8.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 включая счета-фактуры, оформляемые на предоплату, если она осуществлялась.</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2.9. Документы,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2.10. Документы,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Поставщик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и документы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 В случае изменения перечня лиц, имеющих вышеуказанные полномочия, Поставщик обязуется незамедлительно сообщить об этом Заказчику и предоставить указанные в настоящем абзаце документы в отношении указанных лиц. Документы передаются посредством почтовой связи с сопроводительным письмом.  Вместе с оригиналами документов, подтверждающих оказание услуг, направляются надлежащим образом заверенные копии документов, подтверждающих полномочия лиц подписывать документы (за исключением случаев, когда соответствующие документы были представлены ранее).</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2.11. При подписании документов не допускается использование факсимильного воспроизведения подписи, либо иного аналога собственноручной подписи.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06.12.2011г. № 402-ФЗ «О бухгалтерском учете», должны содержать следующие обязательные реквизиты:</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наименование документа;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дату составления документа;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наименование экономического субъекта, составившего документ;</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содержание факта хозяйственной жизни;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номер и дату договора;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величину натурального и (или) денежного измерения факта хозяйственной жизни с указанием единиц измерения;</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w:t>
      </w:r>
      <w:r w:rsidRPr="00A570AC">
        <w:rPr>
          <w:noProof/>
          <w:sz w:val="24"/>
          <w:szCs w:val="24"/>
        </w:rPr>
        <w:tab/>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2.12. </w:t>
      </w:r>
      <w:r w:rsidRPr="00A570AC">
        <w:rPr>
          <w:bCs/>
          <w:sz w:val="24"/>
          <w:szCs w:val="24"/>
          <w:lang w:eastAsia="ar-SA"/>
        </w:rPr>
        <w:t>Во всех случаях при несовпадении во времени момента оплаты по Договору и предоставления встречного исполнения, в том числе аванса, предварительной оплаты, отсрочки, рассрочки оплаты, условия о коммерческом кредите, предусмотренные статьей 823 Гражданского кодекса Российской Федерации к отношениям Сторон не применяются. Сумма долга за поставленный Товар не является коммерческим кредитом для Заказчика, проценты за пользование денежными средствами не начисляются.</w:t>
      </w:r>
    </w:p>
    <w:p w:rsidR="00A570AC" w:rsidRPr="00A570AC" w:rsidRDefault="00A570AC" w:rsidP="00A570AC">
      <w:pPr>
        <w:widowControl w:val="0"/>
        <w:autoSpaceDE w:val="0"/>
        <w:autoSpaceDN w:val="0"/>
        <w:spacing w:line="240" w:lineRule="auto"/>
        <w:ind w:firstLine="709"/>
        <w:rPr>
          <w:noProof/>
          <w:sz w:val="24"/>
          <w:szCs w:val="24"/>
        </w:rPr>
      </w:pPr>
    </w:p>
    <w:p w:rsidR="00A570AC" w:rsidRPr="00A570AC" w:rsidRDefault="00A570AC" w:rsidP="00A570AC">
      <w:pPr>
        <w:ind w:firstLine="426"/>
        <w:jc w:val="center"/>
        <w:rPr>
          <w:b/>
          <w:sz w:val="22"/>
          <w:szCs w:val="22"/>
        </w:rPr>
      </w:pPr>
      <w:r w:rsidRPr="00A570AC">
        <w:rPr>
          <w:b/>
          <w:sz w:val="22"/>
          <w:szCs w:val="22"/>
        </w:rPr>
        <w:t>3. КАЧЕСТВО И КОМПЛЕКТНОСТЬ</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3.1.Качество Товара должно соответствовать обязательным требованиям стандартов и норм, установленным законодательством Российской Федерации, предъявляемым к подобному виду товаров, </w:t>
      </w:r>
      <w:r w:rsidRPr="00A570AC">
        <w:rPr>
          <w:noProof/>
          <w:sz w:val="24"/>
          <w:szCs w:val="24"/>
        </w:rPr>
        <w:lastRenderedPageBreak/>
        <w:t>ГОСТам, ТУ, Санитарным правилам и нормам, стандартам и нормам организации изготовителя, а также соответствовать целям, для которых товары такого рода обычно используются, что подтверждается сертификатами качества, соответствия, паспортами качества и иными документами, которые передаются вместе с Товаром. Вместе с Товаром Поставщик направляет оригиналы отгрузочных и иных товаросопроводительных документов, указанных в п. 4.6. настоящего договора.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3.2. При отсутствии документов указанных в п.3.1. договора Товар считается некомплектным.</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3.3. В случае несоответствия качества и комплектности поставляемого Товара, согласно п.3.1 настоящего договора и возврата его Поставщику, все расходы, связанные с возвратом этого товара или заменой несет Поставщик.</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3.4. </w:t>
      </w:r>
      <w:r w:rsidRPr="00A570AC">
        <w:rPr>
          <w:sz w:val="24"/>
          <w:szCs w:val="24"/>
        </w:rPr>
        <w:t>Маркировка и упаковка поставляемого товара должна соответствовать требованиям, предъявляемым для данного вида Товара. Товар отгружается в таре, соответствующей характеру поставляемого Товара, обеспечивающей его сохранность при обычных условиях хранения и транспортировки.</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3.5. На поставляемый по настоящему договору Товар устанавливается гарантийный срок не менее чем 12 (двенадцать) месяцев со дня передачи товара со склада Поставщика по акту приема-передачи, товарной накладной. При установлении гарантийного случая, Поставщик обязуется устранить неисправности за свой счет.                                                                                                         </w:t>
      </w:r>
    </w:p>
    <w:p w:rsidR="00A570AC" w:rsidRPr="00A570AC" w:rsidRDefault="00A570AC" w:rsidP="00A570AC">
      <w:pPr>
        <w:autoSpaceDE w:val="0"/>
        <w:autoSpaceDN w:val="0"/>
        <w:spacing w:line="240" w:lineRule="auto"/>
        <w:ind w:firstLine="0"/>
        <w:rPr>
          <w:sz w:val="24"/>
          <w:szCs w:val="24"/>
        </w:rPr>
      </w:pPr>
      <w:r w:rsidRPr="00A570AC">
        <w:rPr>
          <w:sz w:val="24"/>
          <w:szCs w:val="24"/>
        </w:rPr>
        <w:t xml:space="preserve">             3.6. Рекламации Заказчика по работоспособности (качеству) Товаров, полученных по спецификации к настоящему договору в течение гарантийного срока должны приниматься Поставщиком к исполнению в течение 1 (одного) рабочего дня. В течение 1(одного) рабочего дня Поставщик обязан определить способ, место и срок устранения неполадок и известить об этом Заказчика любым способом. В особых случаях Поставщик высылает специалистов для определения сложности ремонта (или самого ремонта) на месте нахождения Товара, о чем извещает Заказчика, в этом случае срок ремонта согласовывается дополнительно с учетом наиболее приемлемых сроков для Заказчика. </w:t>
      </w:r>
    </w:p>
    <w:p w:rsidR="00A570AC" w:rsidRPr="00A570AC" w:rsidRDefault="00A570AC" w:rsidP="00A570AC">
      <w:pPr>
        <w:widowControl w:val="0"/>
        <w:autoSpaceDE w:val="0"/>
        <w:autoSpaceDN w:val="0"/>
        <w:spacing w:line="240" w:lineRule="auto"/>
        <w:ind w:firstLine="709"/>
        <w:rPr>
          <w:noProof/>
          <w:sz w:val="24"/>
          <w:szCs w:val="24"/>
        </w:rPr>
      </w:pPr>
    </w:p>
    <w:p w:rsidR="00A570AC" w:rsidRPr="00A570AC" w:rsidRDefault="00A570AC" w:rsidP="00A570AC">
      <w:pPr>
        <w:ind w:firstLine="426"/>
        <w:jc w:val="center"/>
        <w:rPr>
          <w:b/>
          <w:bCs/>
          <w:sz w:val="22"/>
          <w:szCs w:val="22"/>
        </w:rPr>
      </w:pPr>
      <w:r w:rsidRPr="00A570AC">
        <w:rPr>
          <w:b/>
          <w:bCs/>
          <w:sz w:val="22"/>
          <w:szCs w:val="22"/>
        </w:rPr>
        <w:t>4. УСЛОВИЯ ПОСТАВКИ</w:t>
      </w:r>
    </w:p>
    <w:p w:rsidR="00A570AC" w:rsidRPr="00A570AC" w:rsidRDefault="00A570AC" w:rsidP="00A570AC">
      <w:pPr>
        <w:widowControl w:val="0"/>
        <w:autoSpaceDE w:val="0"/>
        <w:autoSpaceDN w:val="0"/>
        <w:spacing w:line="240" w:lineRule="auto"/>
        <w:ind w:firstLine="709"/>
        <w:rPr>
          <w:sz w:val="24"/>
          <w:szCs w:val="24"/>
        </w:rPr>
      </w:pPr>
      <w:r w:rsidRPr="00A570AC">
        <w:rPr>
          <w:noProof/>
          <w:sz w:val="24"/>
          <w:szCs w:val="24"/>
        </w:rPr>
        <w:t>4.1. Поставка Товара осуществляется силами и средствами Поставщика и за его счет на склад Заказчика расположенного по адресу:по адресу</w:t>
      </w:r>
      <w:r w:rsidRPr="00A570AC">
        <w:rPr>
          <w:sz w:val="24"/>
          <w:szCs w:val="24"/>
        </w:rPr>
        <w:t xml:space="preserve">: 677902, Российская Федерация, Республика Саха (Якутия), г. Якутск, п. </w:t>
      </w:r>
      <w:proofErr w:type="spellStart"/>
      <w:r w:rsidRPr="00A570AC">
        <w:rPr>
          <w:sz w:val="24"/>
          <w:szCs w:val="24"/>
        </w:rPr>
        <w:t>Жатай</w:t>
      </w:r>
      <w:proofErr w:type="spellEnd"/>
      <w:r w:rsidRPr="00A570AC">
        <w:rPr>
          <w:sz w:val="24"/>
          <w:szCs w:val="24"/>
        </w:rPr>
        <w:t xml:space="preserve">, ул. </w:t>
      </w:r>
      <w:proofErr w:type="spellStart"/>
      <w:r w:rsidRPr="00A570AC">
        <w:rPr>
          <w:sz w:val="24"/>
          <w:szCs w:val="24"/>
        </w:rPr>
        <w:t>Строда</w:t>
      </w:r>
      <w:proofErr w:type="spellEnd"/>
      <w:r w:rsidRPr="00A570AC">
        <w:rPr>
          <w:sz w:val="24"/>
          <w:szCs w:val="24"/>
        </w:rPr>
        <w:t xml:space="preserve">, д.12, склад ЦМС филиала «Якутская нефтебаза» на условиях, указанных в Спецификации. </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4.2. Срок поставки товара </w:t>
      </w:r>
      <w:r w:rsidR="00AF6BCE">
        <w:rPr>
          <w:sz w:val="24"/>
          <w:szCs w:val="24"/>
        </w:rPr>
        <w:t xml:space="preserve">с момента заключения договора </w:t>
      </w:r>
      <w:r w:rsidRPr="00A570AC">
        <w:rPr>
          <w:sz w:val="24"/>
          <w:szCs w:val="24"/>
        </w:rPr>
        <w:t>до 11 сентября 2026 года, с правом досрочной поставки.</w:t>
      </w:r>
    </w:p>
    <w:p w:rsidR="00A570AC" w:rsidRPr="00A570AC" w:rsidRDefault="00A570AC" w:rsidP="00A570AC">
      <w:pPr>
        <w:autoSpaceDE w:val="0"/>
        <w:autoSpaceDN w:val="0"/>
        <w:spacing w:line="240" w:lineRule="auto"/>
        <w:ind w:firstLine="720"/>
        <w:rPr>
          <w:sz w:val="24"/>
          <w:szCs w:val="24"/>
        </w:rPr>
      </w:pPr>
      <w:r w:rsidRPr="00A570AC">
        <w:rPr>
          <w:sz w:val="24"/>
          <w:szCs w:val="24"/>
        </w:rPr>
        <w:t>4.3. О готовности к отгрузке товаров Поставщик извещает Заказчика телеграммой, по почте или по электронной почте, указанной в разделе 12 настоящего договора за 5 (пять) рабочих дней до предполагаемой даты отгрузки.</w:t>
      </w:r>
    </w:p>
    <w:p w:rsidR="00A570AC" w:rsidRPr="00A570AC" w:rsidRDefault="00A570AC" w:rsidP="00A570AC">
      <w:pPr>
        <w:autoSpaceDE w:val="0"/>
        <w:autoSpaceDN w:val="0"/>
        <w:spacing w:line="240" w:lineRule="auto"/>
        <w:ind w:firstLine="720"/>
        <w:rPr>
          <w:sz w:val="24"/>
          <w:szCs w:val="24"/>
        </w:rPr>
      </w:pPr>
      <w:r w:rsidRPr="00A570AC">
        <w:rPr>
          <w:sz w:val="24"/>
          <w:szCs w:val="24"/>
        </w:rPr>
        <w:t>4.4. В случае возникновения обстоятельств, которые могут влиять на сроки поставки, Поставщик немедленно ставит об этом в известность Заказчика, при этом Заказчик имеет право расторгнуть настоящий договор на условиях, указываемых в п. 11.16. настоящего договора.</w:t>
      </w:r>
    </w:p>
    <w:p w:rsidR="00A570AC" w:rsidRPr="00A570AC" w:rsidRDefault="00A570AC" w:rsidP="00A570AC">
      <w:pPr>
        <w:autoSpaceDE w:val="0"/>
        <w:autoSpaceDN w:val="0"/>
        <w:spacing w:line="240" w:lineRule="auto"/>
        <w:ind w:firstLine="720"/>
        <w:rPr>
          <w:sz w:val="24"/>
          <w:szCs w:val="24"/>
        </w:rPr>
      </w:pPr>
      <w:r w:rsidRPr="00A570AC">
        <w:rPr>
          <w:sz w:val="24"/>
          <w:szCs w:val="24"/>
        </w:rPr>
        <w:t>4.5. Датой поставки Товара по настоящему договору считается дата подписания сторонами акта приема-передачи в соответствии со спецификацией к настоящему договору.</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4.6. </w:t>
      </w:r>
      <w:r w:rsidRPr="00A570AC">
        <w:rPr>
          <w:sz w:val="24"/>
          <w:szCs w:val="24"/>
        </w:rPr>
        <w:t>Вместе с Товаром Поставщик обязан передать заказчику товаросопроводительные документы: универсальный передаточный документ (УПД) или товарную накладную (ТОРГ-12) и счет-фактуру, а также гарантийные талоны и сертификаты соответствия на товар согласно условиям настоящего договора, если таковые предусмотрены заводом изготовителем.</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Если сопроводительные документы на Товар не были предоставлены  Поставщиком при передаче Товара, то Заказчик вправе отказаться от его приемки, а Поставщик обязан возместить Заказчику понесенные расходы. </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4.7. </w:t>
      </w:r>
      <w:r w:rsidRPr="00A570AC">
        <w:rPr>
          <w:sz w:val="24"/>
          <w:szCs w:val="24"/>
        </w:rPr>
        <w:t>Право собственности, а также риски, связанные с гибелью или ухудшением качества, поставляемого по настоящему договору Товара, переходят с Поставщика на Заказчика с даты подписания сторонами акта приема-передачи товара на складе Заказчика в соответствии со спецификацией к настоящему договору.</w:t>
      </w:r>
    </w:p>
    <w:p w:rsidR="00A570AC" w:rsidRPr="00A570AC" w:rsidRDefault="00A570AC" w:rsidP="00A570AC">
      <w:pPr>
        <w:autoSpaceDE w:val="0"/>
        <w:autoSpaceDN w:val="0"/>
        <w:spacing w:line="240" w:lineRule="auto"/>
        <w:ind w:firstLine="720"/>
        <w:rPr>
          <w:sz w:val="24"/>
          <w:szCs w:val="24"/>
        </w:rPr>
      </w:pPr>
    </w:p>
    <w:p w:rsidR="00A570AC" w:rsidRPr="00A570AC" w:rsidRDefault="00A570AC" w:rsidP="00A570AC">
      <w:pPr>
        <w:ind w:firstLine="426"/>
        <w:jc w:val="center"/>
        <w:rPr>
          <w:b/>
          <w:bCs/>
          <w:sz w:val="22"/>
          <w:szCs w:val="22"/>
        </w:rPr>
      </w:pPr>
      <w:r w:rsidRPr="00A570AC">
        <w:rPr>
          <w:b/>
          <w:bCs/>
          <w:sz w:val="22"/>
          <w:szCs w:val="22"/>
        </w:rPr>
        <w:t>5.ПОРЯДОК ПРИЕМКИ ТОВАРА</w:t>
      </w:r>
    </w:p>
    <w:p w:rsidR="00A570AC" w:rsidRPr="00A570AC" w:rsidRDefault="00A570AC" w:rsidP="00A570AC">
      <w:pPr>
        <w:autoSpaceDE w:val="0"/>
        <w:autoSpaceDN w:val="0"/>
        <w:spacing w:line="240" w:lineRule="auto"/>
        <w:ind w:firstLine="720"/>
        <w:rPr>
          <w:sz w:val="24"/>
          <w:szCs w:val="24"/>
        </w:rPr>
      </w:pPr>
      <w:r w:rsidRPr="00A570AC">
        <w:rPr>
          <w:sz w:val="24"/>
          <w:szCs w:val="24"/>
        </w:rPr>
        <w:lastRenderedPageBreak/>
        <w:t xml:space="preserve">5.1. Приемка Товара по количеству, качеству и комплектности осуществляется уполномоченным представителем Заказчика в указанных в соответствующей Спецификации месте приемки Товара по количеству и месте приемки Товара по качеству. </w:t>
      </w:r>
    </w:p>
    <w:p w:rsidR="00A570AC" w:rsidRPr="00A570AC" w:rsidRDefault="00A570AC" w:rsidP="00A570AC">
      <w:pPr>
        <w:autoSpaceDE w:val="0"/>
        <w:autoSpaceDN w:val="0"/>
        <w:spacing w:line="240" w:lineRule="auto"/>
        <w:ind w:firstLine="720"/>
        <w:rPr>
          <w:sz w:val="24"/>
          <w:szCs w:val="24"/>
        </w:rPr>
      </w:pPr>
      <w:r w:rsidRPr="00A570AC">
        <w:rPr>
          <w:sz w:val="24"/>
          <w:szCs w:val="24"/>
        </w:rPr>
        <w:t>5.2. Приемка Товара по количеству, качеству и комплектности должна быть осуществлена Заказчиком в течение 5 (пяти) календарных дней с момента исполнения Поставщиком обязанности по передаче Товара. Разрешается выборочная (частичная) проверка количества и качества Товара с распространением результатов проверки какой-либо части Товара на весь поступивший Товар.</w:t>
      </w:r>
    </w:p>
    <w:p w:rsidR="00A570AC" w:rsidRPr="00A570AC" w:rsidRDefault="00A570AC" w:rsidP="00A570AC">
      <w:pPr>
        <w:autoSpaceDE w:val="0"/>
        <w:autoSpaceDN w:val="0"/>
        <w:spacing w:line="240" w:lineRule="auto"/>
        <w:ind w:firstLine="720"/>
        <w:rPr>
          <w:sz w:val="24"/>
          <w:szCs w:val="24"/>
        </w:rPr>
      </w:pPr>
      <w:r w:rsidRPr="00A570AC">
        <w:rPr>
          <w:sz w:val="24"/>
          <w:szCs w:val="24"/>
        </w:rPr>
        <w:t>5.3. Претензии в части скрытых недостатков Товара могут быть заявлены в течение гарантийного срока. Если гарантийный срок на Товар не установлен, претензии могут быть заявлены в срок, установленный действующим законодательством.</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5.4. Если в ходе приемки будет обнаружено несоответствие Товара по количеству, качеству или комплектности условиям Договора и/или сопроводительным документам, а также иным требованиям, обычно предъявляемым к Товару такого рода, такой Товар/часть Товара считается не принятым Заказчиком, а обязанность Поставщика по поставке считается не исполненной в части такого Товара. </w:t>
      </w:r>
    </w:p>
    <w:p w:rsidR="00A570AC" w:rsidRPr="00A570AC" w:rsidRDefault="00A570AC" w:rsidP="00A570AC">
      <w:pPr>
        <w:autoSpaceDE w:val="0"/>
        <w:autoSpaceDN w:val="0"/>
        <w:spacing w:line="240" w:lineRule="auto"/>
        <w:ind w:firstLine="720"/>
        <w:rPr>
          <w:sz w:val="24"/>
          <w:szCs w:val="24"/>
        </w:rPr>
      </w:pPr>
      <w:r w:rsidRPr="00A570AC">
        <w:rPr>
          <w:sz w:val="24"/>
          <w:szCs w:val="24"/>
        </w:rPr>
        <w:t>5.5. В этом случае, Заказчик обязан приостановить приёмку, оформить соответствующий Акт и принять Товар либо часть Товара, не соответствующую по количеству или качеству, на ответственное хранение, о чем письменно (по факсу, электронной почте) уведомляет Поставщика. После получения указанного уведомления Поставщик подписывает данный Акт, а в случае несогласия в течение 5 (пяти) календарных дней направляет своего представителя для осмотра Товара и оформления двустороннего акта, удостоверяющего качественное и (или) количественное состояние Товара.</w:t>
      </w:r>
    </w:p>
    <w:p w:rsidR="00A570AC" w:rsidRPr="00A570AC" w:rsidRDefault="00A570AC" w:rsidP="00A570AC">
      <w:pPr>
        <w:autoSpaceDE w:val="0"/>
        <w:autoSpaceDN w:val="0"/>
        <w:spacing w:line="240" w:lineRule="auto"/>
        <w:ind w:firstLine="720"/>
        <w:rPr>
          <w:sz w:val="24"/>
          <w:szCs w:val="24"/>
        </w:rPr>
      </w:pPr>
      <w:r w:rsidRPr="00A570AC">
        <w:rPr>
          <w:sz w:val="24"/>
          <w:szCs w:val="24"/>
        </w:rPr>
        <w:t>5.6. При неявке уполномоченного представителя Поставщика в установленный срок приёмка Товара производится Заказчиком в одностороннем порядке, по результатам которой составляется Акт приёмки (соответственно по количеству и/или качеству и/или комплектности), который является надлежащим и обязательным документом для Поставщика и основанием для предъявления претензий Поставщику.</w:t>
      </w:r>
    </w:p>
    <w:p w:rsidR="00A570AC" w:rsidRPr="00A570AC" w:rsidRDefault="00A570AC" w:rsidP="00A570AC">
      <w:pPr>
        <w:autoSpaceDE w:val="0"/>
        <w:autoSpaceDN w:val="0"/>
        <w:spacing w:line="240" w:lineRule="auto"/>
        <w:ind w:firstLine="720"/>
        <w:rPr>
          <w:sz w:val="24"/>
          <w:szCs w:val="24"/>
        </w:rPr>
      </w:pPr>
      <w:r w:rsidRPr="00A570AC">
        <w:rPr>
          <w:sz w:val="24"/>
          <w:szCs w:val="24"/>
        </w:rPr>
        <w:t>5.7. Если при приёмке Товара, производимой обеими Сторонами, будет выявлено несоответствие Товара по количеству, качеству, комплектности условиям Договора и (или)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 В случае отказа представителя Поставщика от подписания двустороннего Акта приёмки Заказчик вправе осуществить приёмку Товара в одностороннем порядке согласно п. 5.6. настоящего Договора.</w:t>
      </w:r>
    </w:p>
    <w:p w:rsidR="00A570AC" w:rsidRPr="00A570AC" w:rsidRDefault="00A570AC" w:rsidP="00A570AC">
      <w:pPr>
        <w:autoSpaceDE w:val="0"/>
        <w:autoSpaceDN w:val="0"/>
        <w:spacing w:line="240" w:lineRule="auto"/>
        <w:ind w:firstLine="720"/>
        <w:rPr>
          <w:sz w:val="24"/>
          <w:szCs w:val="24"/>
        </w:rPr>
      </w:pPr>
      <w:r w:rsidRPr="00A570AC">
        <w:rPr>
          <w:sz w:val="24"/>
          <w:szCs w:val="24"/>
        </w:rPr>
        <w:t>5.8. В случае обнаружения несоответствия Товара по качеству требованиям настоящего договора, Заказчик обеспечивает приемку Товара лишь в том количестве, качество которого соответствует Договору.</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5.9. Поставщик обязуется в течение 7 (семи) календарных дней (если иной срок не определен Заказчиком в претензии) с момента получения Акта в соответствии с п. 5.7 Договора за свой счет принять обратно Товар, поставленный с нарушением требований, предусмотренных настоящим Договором и действующим законодательством РФ и </w:t>
      </w:r>
      <w:proofErr w:type="gramStart"/>
      <w:r w:rsidRPr="00A570AC">
        <w:rPr>
          <w:sz w:val="24"/>
          <w:szCs w:val="24"/>
        </w:rPr>
        <w:t>в отношении</w:t>
      </w:r>
      <w:proofErr w:type="gramEnd"/>
      <w:r w:rsidRPr="00A570AC">
        <w:rPr>
          <w:sz w:val="24"/>
          <w:szCs w:val="24"/>
        </w:rPr>
        <w:t xml:space="preserve"> которого составлен Акт, или по согласованию с Заказчиком, за свой счет заменить ненадлежащий Товар надлежащим Товаром. Забракованные Заказчиком или его уполномоченным представителем Товары подлежат замене за счет Поставщика в наиболее приемлемые для Заказчика сроки, согласованные сторонами в письменном виде.</w:t>
      </w:r>
    </w:p>
    <w:p w:rsidR="00A570AC" w:rsidRPr="00A570AC" w:rsidRDefault="00A570AC" w:rsidP="00A570AC">
      <w:pPr>
        <w:autoSpaceDE w:val="0"/>
        <w:autoSpaceDN w:val="0"/>
        <w:spacing w:line="240" w:lineRule="auto"/>
        <w:ind w:firstLine="720"/>
        <w:rPr>
          <w:sz w:val="24"/>
          <w:szCs w:val="24"/>
        </w:rPr>
      </w:pPr>
      <w:r w:rsidRPr="00A570AC">
        <w:rPr>
          <w:sz w:val="24"/>
          <w:szCs w:val="24"/>
        </w:rPr>
        <w:t>Вывоз Товара со склада Заказчика осуществляется силами Поставщика и за его счет.</w:t>
      </w:r>
    </w:p>
    <w:p w:rsidR="00A570AC" w:rsidRPr="00A570AC" w:rsidRDefault="00A570AC" w:rsidP="00A570AC">
      <w:pPr>
        <w:autoSpaceDE w:val="0"/>
        <w:autoSpaceDN w:val="0"/>
        <w:spacing w:line="240" w:lineRule="auto"/>
        <w:ind w:firstLine="720"/>
        <w:rPr>
          <w:sz w:val="24"/>
          <w:szCs w:val="24"/>
        </w:rPr>
      </w:pPr>
      <w:r w:rsidRPr="00A570AC">
        <w:rPr>
          <w:sz w:val="24"/>
          <w:szCs w:val="24"/>
        </w:rPr>
        <w:t>5.10. По истечении срока, указанного в п. 5.9. Договора, задолженность Заказчика перед Поставщиком уменьшается на стоимость Товара, в отношении которого составлен Акт, за исключением случая, когда Поставщик заменил такой Товар надлежащим Товаром в срок, указанный в п. 5.9 Договора. В случае если к моменту составления Акта и/или направления претензии Товар уже оплачен, то Поставщик обязан возвратить Заказчику стоимость Товара, не замененного на Товар надлежащего качества.</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5.11. В случае обнаружения при приемке Товара превышения количества Товара по сравнению с тем, которое указано в Спецификации, Заказчик обязан известить Поставщика не позднее 24 (Двадцати четырех) часов с даты обнаружения. Поставщик обязан незамедлительно забрать излишне поставленный Товар. Излишне поставленный Товар считается не принятым Заказчиком и не перешедшим в его собственность. Такой Товар переходит к Заказчику на ответственное хранение. Стоимость одних суток </w:t>
      </w:r>
      <w:r w:rsidRPr="00A570AC">
        <w:rPr>
          <w:sz w:val="24"/>
          <w:szCs w:val="24"/>
        </w:rPr>
        <w:lastRenderedPageBreak/>
        <w:t>ответственного хранения Товара составляет 1 (Один) % от стоимости Товара, принятого на ответственное хранение.</w:t>
      </w:r>
    </w:p>
    <w:p w:rsidR="00A570AC" w:rsidRPr="00A570AC" w:rsidRDefault="00A570AC" w:rsidP="00A570AC">
      <w:pPr>
        <w:autoSpaceDE w:val="0"/>
        <w:autoSpaceDN w:val="0"/>
        <w:spacing w:line="240" w:lineRule="auto"/>
        <w:ind w:firstLine="720"/>
        <w:rPr>
          <w:sz w:val="24"/>
          <w:szCs w:val="24"/>
        </w:rPr>
      </w:pPr>
      <w:r w:rsidRPr="00A570AC">
        <w:rPr>
          <w:sz w:val="24"/>
          <w:szCs w:val="24"/>
        </w:rPr>
        <w:t>5.12. Поставщик обязан вывезти Товар, принятый Заказчиком на ответственное хранение, или распорядиться им в разумный срок. Разумным сроком для целей настоящего пункта стороны признают срок в 5 (пять) календарных дней даты с получения Поставщиком письменного уведомления Заказчиком. Если в указанный срок Поставщик не распорядится Товаром, Заказчик вправе реализовать Товар или возвратить его Поставщику.</w:t>
      </w:r>
    </w:p>
    <w:p w:rsidR="00A570AC" w:rsidRPr="00A570AC" w:rsidRDefault="00A570AC" w:rsidP="00A570AC">
      <w:pPr>
        <w:autoSpaceDE w:val="0"/>
        <w:autoSpaceDN w:val="0"/>
        <w:spacing w:line="240" w:lineRule="auto"/>
        <w:ind w:firstLine="720"/>
        <w:rPr>
          <w:sz w:val="24"/>
          <w:szCs w:val="24"/>
        </w:rPr>
      </w:pPr>
      <w:r w:rsidRPr="00A570AC">
        <w:rPr>
          <w:sz w:val="24"/>
          <w:szCs w:val="24"/>
        </w:rPr>
        <w:t>5.13. Поставщик обязан возместить Заказчику расходы, понесенные последним в связи с принятием Товара на ответственное хранение, реализацией Товара, или его возвратом Поставщику в течение 5 (пяти) календарных дней с момента выставления счета Заказчиком. В случае реализации Товара согласно условий настоящего Договора, Заказчик перечисляет Поставщику денежные средства, вырученные от реализации, за вычетом причитающегося Заказчику, в том числе в счет возмещения понесенных затрат.</w:t>
      </w:r>
    </w:p>
    <w:p w:rsidR="00A570AC" w:rsidRPr="00A570AC" w:rsidRDefault="00A570AC" w:rsidP="00A570AC">
      <w:pPr>
        <w:autoSpaceDE w:val="0"/>
        <w:autoSpaceDN w:val="0"/>
        <w:spacing w:line="240" w:lineRule="auto"/>
        <w:ind w:firstLine="720"/>
        <w:rPr>
          <w:sz w:val="24"/>
          <w:szCs w:val="24"/>
        </w:rPr>
      </w:pPr>
      <w:r w:rsidRPr="00A570AC">
        <w:rPr>
          <w:sz w:val="24"/>
          <w:szCs w:val="24"/>
        </w:rPr>
        <w:t> 5.14. В случае, если товарно-сопроводительные документы оформлены Поставщиком с нарушением действующего законодательства или не соответствуют условиям спецификации, Заказчик вправе потребовать от Поставщика замены товарно-сопроводительных документов с указанием выявленных нарушений.</w:t>
      </w:r>
    </w:p>
    <w:p w:rsidR="00A570AC" w:rsidRPr="00A570AC" w:rsidRDefault="00A570AC" w:rsidP="00A570AC">
      <w:pPr>
        <w:autoSpaceDE w:val="0"/>
        <w:autoSpaceDN w:val="0"/>
        <w:spacing w:line="240" w:lineRule="auto"/>
        <w:ind w:firstLine="720"/>
        <w:rPr>
          <w:sz w:val="24"/>
          <w:szCs w:val="24"/>
        </w:rPr>
      </w:pPr>
      <w:r w:rsidRPr="00A570AC">
        <w:rPr>
          <w:sz w:val="24"/>
          <w:szCs w:val="24"/>
        </w:rPr>
        <w:t>5.15.</w:t>
      </w:r>
      <w:r w:rsidRPr="00A570AC">
        <w:rPr>
          <w:sz w:val="24"/>
          <w:szCs w:val="24"/>
        </w:rPr>
        <w:tab/>
        <w:t>В целях оперативного взаимодействия стороны допускают согласование всех вопросов и признают действительной переписку, переданной посредством факсимильной связи и электронной почты.</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5.16. </w:t>
      </w:r>
      <w:r w:rsidRPr="00A570AC">
        <w:rPr>
          <w:sz w:val="24"/>
          <w:szCs w:val="24"/>
        </w:rPr>
        <w:tab/>
        <w:t>В случае передачи товара ненадлежащего качества Заказчик также вправе предъявить Поставщику требования, предусмотренные статьей 475 ГК РФ.</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5.17. </w:t>
      </w:r>
      <w:r w:rsidRPr="00A570AC">
        <w:rPr>
          <w:sz w:val="24"/>
          <w:szCs w:val="24"/>
        </w:rPr>
        <w:tab/>
        <w:t>В случае поставки товара, не соответствующего условиям о комплектности, таре и упаковке, Заказчик вправе предъявить Поставщику требования, предусмотренные статьей 480, 482 ГК РФ.</w:t>
      </w:r>
    </w:p>
    <w:p w:rsidR="00A570AC" w:rsidRPr="00A570AC" w:rsidRDefault="00A570AC" w:rsidP="00A570AC">
      <w:pPr>
        <w:autoSpaceDE w:val="0"/>
        <w:autoSpaceDN w:val="0"/>
        <w:spacing w:line="240" w:lineRule="auto"/>
        <w:ind w:firstLine="720"/>
        <w:rPr>
          <w:sz w:val="24"/>
          <w:szCs w:val="24"/>
        </w:rPr>
      </w:pPr>
    </w:p>
    <w:p w:rsidR="00A570AC" w:rsidRPr="00A570AC" w:rsidRDefault="00A570AC" w:rsidP="00A570AC">
      <w:pPr>
        <w:widowControl w:val="0"/>
        <w:autoSpaceDE w:val="0"/>
        <w:autoSpaceDN w:val="0"/>
        <w:spacing w:line="240" w:lineRule="auto"/>
        <w:jc w:val="center"/>
        <w:rPr>
          <w:b/>
          <w:bCs/>
          <w:sz w:val="24"/>
          <w:szCs w:val="24"/>
        </w:rPr>
      </w:pPr>
      <w:r w:rsidRPr="00A570AC">
        <w:rPr>
          <w:b/>
          <w:bCs/>
          <w:sz w:val="24"/>
          <w:szCs w:val="24"/>
        </w:rPr>
        <w:t>6. ОТВЕТСТВЕННОСТЬ СТОРОН</w:t>
      </w:r>
    </w:p>
    <w:p w:rsidR="00A570AC" w:rsidRPr="00A570AC" w:rsidRDefault="00A570AC" w:rsidP="00A570AC">
      <w:pPr>
        <w:widowControl w:val="0"/>
        <w:autoSpaceDE w:val="0"/>
        <w:autoSpaceDN w:val="0"/>
        <w:spacing w:line="240" w:lineRule="auto"/>
        <w:jc w:val="center"/>
        <w:rPr>
          <w:b/>
          <w:bCs/>
          <w:sz w:val="24"/>
          <w:szCs w:val="24"/>
        </w:rPr>
      </w:pP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  Поставщик обязан:</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6.1.1.Передать Заказчику Товар надлежащего качества по цене, в количестве и ассортименте, определенных Спецификацией.</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6.1.2.Принять Товар в случае его возврата Заказчиком по основаниям, предусмотренным договором. Расходы на выезд и оплату труда представителя, на возврат (пересылку) Товара и иные расходы, связанные с устранением недостатков Товара или заменой Товара несет Поставщик.</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6.1.3.Гарантировать соответствие поставляемого Товара стандартам, техническим условиям, сертификатам соответствия, в случае, если поставляемый Товар подлежит обязательной сертификации, при его использовании и хранении и нести все расходы по замене Товара.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6.1.4.В случае нарушения сроков поставки Товара уплатить Заказчику пени в размере 0,1% от стоимости </w:t>
      </w:r>
      <w:r w:rsidRPr="00A570AC">
        <w:rPr>
          <w:sz w:val="24"/>
          <w:szCs w:val="24"/>
        </w:rPr>
        <w:t>не поставленного/недопоставленного</w:t>
      </w:r>
      <w:r w:rsidRPr="00A570AC">
        <w:rPr>
          <w:noProof/>
          <w:sz w:val="24"/>
          <w:szCs w:val="24"/>
        </w:rPr>
        <w:t xml:space="preserve"> Товара, за  каждый день просрочки.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6.1.5.В случае поставки Товара с недостатками или ненадлежащего качества (подлежащего замене, ремонту и т.п.) уплатить Заказчику штраф в размере 10% от стоимости Товара (цены договора, указанной в п.5.1).</w:t>
      </w:r>
    </w:p>
    <w:p w:rsidR="00A570AC" w:rsidRPr="00A570AC" w:rsidRDefault="00A570AC" w:rsidP="00A570AC">
      <w:pPr>
        <w:widowControl w:val="0"/>
        <w:autoSpaceDE w:val="0"/>
        <w:autoSpaceDN w:val="0"/>
        <w:spacing w:line="240" w:lineRule="auto"/>
        <w:ind w:firstLine="720"/>
        <w:rPr>
          <w:bCs/>
          <w:sz w:val="24"/>
          <w:szCs w:val="24"/>
        </w:rPr>
      </w:pPr>
      <w:r w:rsidRPr="00A570AC">
        <w:rPr>
          <w:bCs/>
          <w:sz w:val="24"/>
          <w:szCs w:val="24"/>
        </w:rPr>
        <w:t>6.1.6. В случае нарушения условий пункта 3.3 настоящего договора, в части обязательства по замене или ремонту в соответствующие сроки забракованного в процессе приемки товара уплатить Заказчику пени в размере 0,04 % от стоимости не поставленного/ недопоставленного товара, за каждый день просрочки.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 xml:space="preserve">6.1.7. В случае не предоставления оригиналов документов, предусмотренных п. 3.1., 4.6. настоящего Договора, Поставщик обязуется оплатить Заказчику штраф в размере 20 % от стоимости поставленного Товара. </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6.1.8. В случае одностороннего немотивированного отказа от Договора, Поставщик обязан оплатить Заказчику компенсацию (п. 3 ст. 310 ГК РФ) в размере 20 % от общей цены договора, установленной в спецификации.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6.1.9. Осуществлять иные действия в порядке, предусмотренном договором, а также действующим законодательством Российской Федерации.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6.2. Заказчик обязан:</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6.2.1.Принять и оплатить поставленный Товар в соответствии с условиями договора.</w:t>
      </w:r>
    </w:p>
    <w:p w:rsidR="00A570AC" w:rsidRPr="00A570AC" w:rsidRDefault="00A570AC" w:rsidP="00A570AC">
      <w:pPr>
        <w:autoSpaceDE w:val="0"/>
        <w:autoSpaceDN w:val="0"/>
        <w:spacing w:line="240" w:lineRule="auto"/>
        <w:ind w:firstLine="720"/>
        <w:rPr>
          <w:sz w:val="24"/>
          <w:szCs w:val="24"/>
        </w:rPr>
      </w:pPr>
      <w:r w:rsidRPr="00A570AC">
        <w:rPr>
          <w:noProof/>
          <w:sz w:val="24"/>
          <w:szCs w:val="24"/>
        </w:rPr>
        <w:lastRenderedPageBreak/>
        <w:t xml:space="preserve">6.2.2. </w:t>
      </w:r>
      <w:r w:rsidRPr="00A570AC">
        <w:rPr>
          <w:sz w:val="24"/>
          <w:szCs w:val="24"/>
        </w:rPr>
        <w:t xml:space="preserve">В случае нарушения сроков оплаты согласно </w:t>
      </w:r>
      <w:proofErr w:type="gramStart"/>
      <w:r w:rsidRPr="00A570AC">
        <w:rPr>
          <w:sz w:val="24"/>
          <w:szCs w:val="24"/>
        </w:rPr>
        <w:t>спецификации</w:t>
      </w:r>
      <w:proofErr w:type="gramEnd"/>
      <w:r w:rsidRPr="00A570AC">
        <w:rPr>
          <w:sz w:val="24"/>
          <w:szCs w:val="24"/>
        </w:rPr>
        <w:t xml:space="preserve"> к настоящему договору за поставленный Товар, Заказчик несет ответственность перед Поставщиком в виде выплаты неустойки в размере 0,1 % в день от стоимости поставленного Товара.</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6.2.3.Осуществлять иные действия в порядке, предусмотренном договором, а также действующим законодательством Российской Федерации.</w:t>
      </w:r>
    </w:p>
    <w:p w:rsidR="00A570AC" w:rsidRPr="00A570AC" w:rsidRDefault="00A570AC" w:rsidP="00A570AC">
      <w:pPr>
        <w:autoSpaceDE w:val="0"/>
        <w:autoSpaceDN w:val="0"/>
        <w:spacing w:line="240" w:lineRule="auto"/>
        <w:ind w:firstLine="720"/>
        <w:rPr>
          <w:sz w:val="24"/>
          <w:szCs w:val="24"/>
        </w:rPr>
      </w:pPr>
      <w:r w:rsidRPr="00A570AC">
        <w:rPr>
          <w:sz w:val="24"/>
          <w:szCs w:val="24"/>
        </w:rPr>
        <w:t>6.3. Заказчик имеет право в одностороннем порядке удержать из любого платежа по Договору сумму неустойки (штрафа, пеней), понесенных убытков, установленных Договором и действующим законодательством Российской Федерации. В этом случае оплата по Договору осуществляется за вычетом начисленной неустойки (штрафа, пени), понесенных убытков, путем провидения зачета суммы неустойки (штрафа, пени), понесенных убытков, в счет оплаты по Договору. Настоящим, Поставщик заявляет, что дает безусловное и безотзывное согласие на проведение указанного зачета Заказчиком никакого дополнительного соглашения, и согласия Поставщика далее не требуется.</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6.4. К отношениям Сторон, возникающим из настоящего договора, не применяется ст.317.1 Гражданского кодекса Российской Федерации, и кредитор по денежному обязательству не имеет права на получение с должника процентов на сумму долга за период пользования денежными средствами.</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При этом в случае нарушения Сторонами обязательств, в том числе, денежных, по настоящему Договору Стороны несут ответственность в соответствии с настоящим Договором и действующим законодательством</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6.5. Возмещение убытков и уплата неустойки не освобождает виновную Сторону от исполнения обязательства по договору.</w:t>
      </w:r>
    </w:p>
    <w:p w:rsidR="00A570AC" w:rsidRPr="00A570AC" w:rsidRDefault="00A570AC" w:rsidP="00A570AC">
      <w:pPr>
        <w:widowControl w:val="0"/>
        <w:autoSpaceDE w:val="0"/>
        <w:autoSpaceDN w:val="0"/>
        <w:spacing w:line="240" w:lineRule="auto"/>
        <w:ind w:firstLine="709"/>
        <w:rPr>
          <w:noProof/>
          <w:sz w:val="24"/>
          <w:szCs w:val="24"/>
        </w:rPr>
      </w:pPr>
      <w:r w:rsidRPr="00A570AC">
        <w:rPr>
          <w:noProof/>
          <w:sz w:val="24"/>
          <w:szCs w:val="24"/>
        </w:rPr>
        <w:t>6.6. При осуществлении доставки товара непосредственно на склад Заказчика, Поставщик (привлекаемые им к исполнению обязанностей по договору третьи лица – грузоотправители, грузоперевозчики и т.д.) обязаны соблюдать требования Заказчика Требования по нахождению представителей и работников сторонних организаций на территории Заказчика.</w:t>
      </w:r>
    </w:p>
    <w:p w:rsidR="00A570AC" w:rsidRPr="00A570AC" w:rsidRDefault="00A570AC" w:rsidP="00A570AC">
      <w:pPr>
        <w:widowControl w:val="0"/>
        <w:autoSpaceDE w:val="0"/>
        <w:autoSpaceDN w:val="0"/>
        <w:spacing w:line="240" w:lineRule="auto"/>
        <w:ind w:firstLine="709"/>
        <w:rPr>
          <w:noProof/>
          <w:sz w:val="24"/>
          <w:szCs w:val="24"/>
        </w:rPr>
      </w:pPr>
    </w:p>
    <w:p w:rsidR="00A570AC" w:rsidRPr="00A570AC" w:rsidRDefault="00A570AC" w:rsidP="00A570AC">
      <w:pPr>
        <w:widowControl w:val="0"/>
        <w:autoSpaceDE w:val="0"/>
        <w:autoSpaceDN w:val="0"/>
        <w:spacing w:line="240" w:lineRule="auto"/>
        <w:jc w:val="center"/>
        <w:rPr>
          <w:b/>
          <w:bCs/>
          <w:sz w:val="24"/>
          <w:szCs w:val="24"/>
        </w:rPr>
      </w:pPr>
      <w:r w:rsidRPr="00A570AC">
        <w:rPr>
          <w:b/>
          <w:bCs/>
          <w:sz w:val="24"/>
          <w:szCs w:val="24"/>
        </w:rPr>
        <w:t>7. ФОРС-МАЖОРНЫЕ ОБСТОЯТЕЛЬСТВА</w:t>
      </w:r>
    </w:p>
    <w:p w:rsidR="00A570AC" w:rsidRPr="00A570AC" w:rsidRDefault="00A570AC" w:rsidP="00A570AC">
      <w:pPr>
        <w:widowControl w:val="0"/>
        <w:autoSpaceDE w:val="0"/>
        <w:autoSpaceDN w:val="0"/>
        <w:spacing w:line="240" w:lineRule="auto"/>
        <w:jc w:val="center"/>
        <w:rPr>
          <w:b/>
          <w:bCs/>
          <w:sz w:val="24"/>
          <w:szCs w:val="24"/>
        </w:rPr>
      </w:pPr>
    </w:p>
    <w:p w:rsidR="00A570AC" w:rsidRPr="00A570AC" w:rsidRDefault="00A570AC" w:rsidP="00A570AC">
      <w:pPr>
        <w:autoSpaceDE w:val="0"/>
        <w:autoSpaceDN w:val="0"/>
        <w:spacing w:line="240" w:lineRule="auto"/>
        <w:ind w:firstLine="720"/>
        <w:rPr>
          <w:sz w:val="24"/>
          <w:szCs w:val="24"/>
        </w:rPr>
      </w:pPr>
      <w:r w:rsidRPr="00A570AC">
        <w:rPr>
          <w:sz w:val="24"/>
          <w:szCs w:val="24"/>
        </w:rPr>
        <w:t>7.1.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вывоза грузов, стихийных бедствий, военных событий и иных проявлений действия непреодолимой силы.</w:t>
      </w:r>
    </w:p>
    <w:p w:rsidR="00A570AC" w:rsidRPr="00A570AC" w:rsidRDefault="00A570AC" w:rsidP="00A570AC">
      <w:pPr>
        <w:autoSpaceDE w:val="0"/>
        <w:autoSpaceDN w:val="0"/>
        <w:spacing w:line="240" w:lineRule="auto"/>
        <w:ind w:firstLine="720"/>
        <w:rPr>
          <w:sz w:val="24"/>
          <w:szCs w:val="24"/>
        </w:rPr>
      </w:pPr>
      <w:r w:rsidRPr="00A570AC">
        <w:rPr>
          <w:sz w:val="24"/>
          <w:szCs w:val="24"/>
        </w:rPr>
        <w:t>7.2. Сторона настоящего договора, для которой создалась невозможность выполнения обязательств по настоящему договору, должна немедленно сообщить об этом другой стороне настоящего договора, а также в течение 3-х календарных дней направить другой стороне настоящего договора письменно по электронной почте и (или) заказным письмом с уведомлением информацию о наступлении форс–мажорных обстоятельств, приложив при этом подтверждающую справку компетентного государственного органа.</w:t>
      </w:r>
    </w:p>
    <w:p w:rsidR="00A570AC" w:rsidRPr="00A570AC" w:rsidRDefault="00A570AC" w:rsidP="00A570AC">
      <w:pPr>
        <w:autoSpaceDE w:val="0"/>
        <w:autoSpaceDN w:val="0"/>
        <w:spacing w:line="240" w:lineRule="auto"/>
        <w:ind w:firstLine="720"/>
        <w:rPr>
          <w:sz w:val="24"/>
          <w:szCs w:val="24"/>
        </w:rPr>
      </w:pPr>
      <w:r w:rsidRPr="00A570AC">
        <w:rPr>
          <w:sz w:val="24"/>
          <w:szCs w:val="24"/>
        </w:rPr>
        <w:t>7.3.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п.7.2 настоящего договора, она не вправе будет ссылаться на наступление форс–мажорных обстоятельств и требовать освобождения от ответственности.</w:t>
      </w:r>
    </w:p>
    <w:p w:rsidR="00A570AC" w:rsidRPr="00A570AC" w:rsidRDefault="00A570AC" w:rsidP="00A570AC">
      <w:pPr>
        <w:autoSpaceDE w:val="0"/>
        <w:autoSpaceDN w:val="0"/>
        <w:spacing w:line="240" w:lineRule="auto"/>
        <w:ind w:firstLine="720"/>
        <w:rPr>
          <w:sz w:val="24"/>
          <w:szCs w:val="24"/>
        </w:rPr>
      </w:pPr>
      <w:r w:rsidRPr="00A570AC">
        <w:rPr>
          <w:sz w:val="24"/>
          <w:szCs w:val="24"/>
        </w:rPr>
        <w:t>7.4.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продлятся более двух месяцев, стороны настоящего договора вправе договориться о расторжении настоящего договора.</w:t>
      </w:r>
    </w:p>
    <w:p w:rsidR="00A570AC" w:rsidRPr="00A570AC" w:rsidRDefault="00A570AC" w:rsidP="00A570AC">
      <w:pPr>
        <w:autoSpaceDE w:val="0"/>
        <w:autoSpaceDN w:val="0"/>
        <w:spacing w:line="240" w:lineRule="auto"/>
        <w:ind w:firstLine="709"/>
        <w:rPr>
          <w:rFonts w:cs="Aharoni"/>
          <w:sz w:val="24"/>
          <w:szCs w:val="24"/>
          <w:lang w:bidi="he-IL"/>
        </w:rPr>
      </w:pPr>
      <w:r w:rsidRPr="00A570AC">
        <w:rPr>
          <w:sz w:val="24"/>
          <w:szCs w:val="24"/>
        </w:rPr>
        <w:t xml:space="preserve">7.5.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п. 7.2 </w:t>
      </w:r>
      <w:r w:rsidRPr="00A570AC">
        <w:rPr>
          <w:rFonts w:cs="Aharoni"/>
          <w:sz w:val="24"/>
          <w:szCs w:val="24"/>
          <w:lang w:bidi="he-IL"/>
        </w:rPr>
        <w:t>настоящего договора.</w:t>
      </w:r>
    </w:p>
    <w:p w:rsidR="00A570AC" w:rsidRPr="00A570AC" w:rsidRDefault="00A570AC" w:rsidP="00A570AC">
      <w:pPr>
        <w:autoSpaceDE w:val="0"/>
        <w:autoSpaceDN w:val="0"/>
        <w:spacing w:line="240" w:lineRule="auto"/>
        <w:ind w:firstLine="709"/>
        <w:rPr>
          <w:sz w:val="24"/>
          <w:szCs w:val="24"/>
        </w:rPr>
      </w:pPr>
    </w:p>
    <w:p w:rsidR="00A570AC" w:rsidRPr="00A570AC" w:rsidRDefault="00A570AC" w:rsidP="00A570AC">
      <w:pPr>
        <w:widowControl w:val="0"/>
        <w:autoSpaceDE w:val="0"/>
        <w:autoSpaceDN w:val="0"/>
        <w:adjustRightInd w:val="0"/>
        <w:spacing w:after="200" w:line="240" w:lineRule="auto"/>
        <w:ind w:left="360" w:firstLine="0"/>
        <w:contextualSpacing/>
        <w:jc w:val="center"/>
        <w:rPr>
          <w:b/>
          <w:sz w:val="24"/>
          <w:szCs w:val="24"/>
        </w:rPr>
      </w:pPr>
      <w:r w:rsidRPr="00A570AC">
        <w:rPr>
          <w:b/>
          <w:sz w:val="24"/>
          <w:szCs w:val="24"/>
        </w:rPr>
        <w:t>8. НАЛОГОВАЯ ОГОВОРКА</w:t>
      </w:r>
    </w:p>
    <w:p w:rsidR="00A570AC" w:rsidRPr="00A570AC" w:rsidRDefault="00A570AC" w:rsidP="00A570AC">
      <w:pPr>
        <w:widowControl w:val="0"/>
        <w:autoSpaceDE w:val="0"/>
        <w:autoSpaceDN w:val="0"/>
        <w:adjustRightInd w:val="0"/>
        <w:spacing w:after="200" w:line="240" w:lineRule="auto"/>
        <w:ind w:left="360" w:firstLine="0"/>
        <w:contextualSpacing/>
        <w:jc w:val="center"/>
        <w:rPr>
          <w:b/>
          <w:sz w:val="24"/>
          <w:szCs w:val="24"/>
        </w:rPr>
      </w:pPr>
    </w:p>
    <w:p w:rsidR="00A570AC" w:rsidRPr="00A570AC" w:rsidRDefault="00A570AC" w:rsidP="00A570AC">
      <w:pPr>
        <w:spacing w:line="240" w:lineRule="auto"/>
        <w:ind w:firstLine="708"/>
        <w:rPr>
          <w:b/>
          <w:bCs/>
          <w:sz w:val="24"/>
          <w:szCs w:val="24"/>
        </w:rPr>
      </w:pPr>
      <w:r w:rsidRPr="00A570AC">
        <w:rPr>
          <w:bCs/>
          <w:sz w:val="24"/>
          <w:szCs w:val="24"/>
        </w:rPr>
        <w:t>8.1. Гарантии Поставщика:</w:t>
      </w:r>
    </w:p>
    <w:p w:rsidR="00A570AC" w:rsidRPr="00A570AC" w:rsidRDefault="00A570AC" w:rsidP="00A570AC">
      <w:pPr>
        <w:spacing w:line="240" w:lineRule="auto"/>
        <w:ind w:firstLine="708"/>
        <w:rPr>
          <w:bCs/>
          <w:sz w:val="24"/>
          <w:szCs w:val="24"/>
        </w:rPr>
      </w:pPr>
      <w:r w:rsidRPr="00A570AC">
        <w:rPr>
          <w:bCs/>
          <w:sz w:val="24"/>
          <w:szCs w:val="24"/>
        </w:rPr>
        <w:t xml:space="preserve">         8.1.1. Поставщик гарантирует, что на момент заключения Договора:</w:t>
      </w:r>
    </w:p>
    <w:p w:rsidR="00A570AC" w:rsidRPr="00A570AC" w:rsidRDefault="00A570AC" w:rsidP="00A570AC">
      <w:pPr>
        <w:spacing w:line="240" w:lineRule="auto"/>
        <w:ind w:firstLine="708"/>
        <w:rPr>
          <w:bCs/>
          <w:sz w:val="24"/>
          <w:szCs w:val="24"/>
        </w:rPr>
      </w:pPr>
      <w:r w:rsidRPr="00A570AC">
        <w:rPr>
          <w:bCs/>
          <w:sz w:val="24"/>
          <w:szCs w:val="24"/>
        </w:rPr>
        <w:t>- зарегистрирован в ЕГРЮЛ надлежащим образом;</w:t>
      </w:r>
    </w:p>
    <w:p w:rsidR="00A570AC" w:rsidRPr="00A570AC" w:rsidRDefault="00A570AC" w:rsidP="00A570AC">
      <w:pPr>
        <w:spacing w:line="240" w:lineRule="auto"/>
        <w:ind w:firstLine="708"/>
        <w:rPr>
          <w:bCs/>
          <w:sz w:val="24"/>
          <w:szCs w:val="24"/>
        </w:rPr>
      </w:pPr>
      <w:r w:rsidRPr="00A570AC">
        <w:rPr>
          <w:bCs/>
          <w:sz w:val="24"/>
          <w:szCs w:val="24"/>
        </w:rPr>
        <w:lastRenderedPageBreak/>
        <w:t>- в составе его руководства нет дисквалифицированных лиц;</w:t>
      </w:r>
    </w:p>
    <w:p w:rsidR="00A570AC" w:rsidRPr="00A570AC" w:rsidRDefault="00A570AC" w:rsidP="00A570AC">
      <w:pPr>
        <w:spacing w:line="240" w:lineRule="auto"/>
        <w:ind w:firstLine="708"/>
        <w:rPr>
          <w:bCs/>
          <w:sz w:val="24"/>
          <w:szCs w:val="24"/>
        </w:rPr>
      </w:pPr>
      <w:r w:rsidRPr="00A570AC">
        <w:rPr>
          <w:bCs/>
          <w:sz w:val="24"/>
          <w:szCs w:val="24"/>
        </w:rPr>
        <w:t>- ведет деятельность по месту регистрации;</w:t>
      </w:r>
    </w:p>
    <w:p w:rsidR="00A570AC" w:rsidRPr="00A570AC" w:rsidRDefault="00A570AC" w:rsidP="00A570AC">
      <w:pPr>
        <w:spacing w:line="240" w:lineRule="auto"/>
        <w:ind w:firstLine="708"/>
        <w:rPr>
          <w:bCs/>
          <w:sz w:val="24"/>
          <w:szCs w:val="24"/>
        </w:rPr>
      </w:pPr>
      <w:r w:rsidRPr="00A570AC">
        <w:rPr>
          <w:bCs/>
          <w:sz w:val="24"/>
          <w:szCs w:val="24"/>
        </w:rPr>
        <w:t>- у него есть все необходимые разрешения и лицензии для исполнения обязательств, являющихся предметом Договора;</w:t>
      </w:r>
    </w:p>
    <w:p w:rsidR="00A570AC" w:rsidRPr="00A570AC" w:rsidRDefault="00A570AC" w:rsidP="00A570AC">
      <w:pPr>
        <w:spacing w:line="240" w:lineRule="auto"/>
        <w:ind w:firstLine="708"/>
        <w:rPr>
          <w:bCs/>
          <w:sz w:val="24"/>
          <w:szCs w:val="24"/>
        </w:rPr>
      </w:pPr>
      <w:r w:rsidRPr="00A570AC">
        <w:rPr>
          <w:bCs/>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570AC" w:rsidRPr="00A570AC" w:rsidRDefault="00A570AC" w:rsidP="00A570AC">
      <w:pPr>
        <w:spacing w:line="240" w:lineRule="auto"/>
        <w:ind w:firstLine="708"/>
        <w:rPr>
          <w:bCs/>
          <w:sz w:val="24"/>
          <w:szCs w:val="24"/>
        </w:rPr>
      </w:pPr>
      <w:r w:rsidRPr="00A570AC">
        <w:rPr>
          <w:bCs/>
          <w:sz w:val="24"/>
          <w:szCs w:val="24"/>
        </w:rPr>
        <w:t>- уплачивает налоги и сдает отчетность;</w:t>
      </w:r>
    </w:p>
    <w:p w:rsidR="00A570AC" w:rsidRPr="00A570AC" w:rsidRDefault="00A570AC" w:rsidP="00A570AC">
      <w:pPr>
        <w:spacing w:line="240" w:lineRule="auto"/>
        <w:ind w:firstLine="708"/>
        <w:rPr>
          <w:bCs/>
          <w:sz w:val="24"/>
          <w:szCs w:val="24"/>
        </w:rPr>
      </w:pPr>
      <w:r w:rsidRPr="00A570AC">
        <w:rPr>
          <w:bCs/>
          <w:sz w:val="24"/>
          <w:szCs w:val="24"/>
        </w:rPr>
        <w:t>- отражает все сделки в первичной документации;</w:t>
      </w:r>
    </w:p>
    <w:p w:rsidR="00A570AC" w:rsidRPr="00A570AC" w:rsidRDefault="00A570AC" w:rsidP="00A570AC">
      <w:pPr>
        <w:spacing w:line="240" w:lineRule="auto"/>
        <w:ind w:firstLine="708"/>
        <w:rPr>
          <w:bCs/>
          <w:sz w:val="24"/>
          <w:szCs w:val="24"/>
        </w:rPr>
      </w:pPr>
      <w:r w:rsidRPr="00A570AC">
        <w:rPr>
          <w:bCs/>
          <w:sz w:val="24"/>
          <w:szCs w:val="24"/>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A570AC" w:rsidRPr="00A570AC" w:rsidRDefault="00A570AC" w:rsidP="00A570AC">
      <w:pPr>
        <w:spacing w:line="240" w:lineRule="auto"/>
        <w:ind w:firstLine="708"/>
        <w:rPr>
          <w:bCs/>
          <w:sz w:val="24"/>
          <w:szCs w:val="24"/>
        </w:rPr>
      </w:pPr>
      <w:r w:rsidRPr="00A570AC">
        <w:rPr>
          <w:bCs/>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570AC" w:rsidRPr="00A570AC" w:rsidRDefault="00A570AC" w:rsidP="00A570AC">
      <w:pPr>
        <w:spacing w:line="240" w:lineRule="auto"/>
        <w:ind w:firstLine="708"/>
        <w:rPr>
          <w:bCs/>
          <w:sz w:val="24"/>
          <w:szCs w:val="24"/>
        </w:rPr>
      </w:pPr>
      <w:r w:rsidRPr="00A570AC">
        <w:rPr>
          <w:bCs/>
          <w:sz w:val="24"/>
          <w:szCs w:val="24"/>
        </w:rPr>
        <w:t>- все налоги и сборы уплачиваются им в установленном законодательством порядке;</w:t>
      </w:r>
    </w:p>
    <w:p w:rsidR="00A570AC" w:rsidRPr="00A570AC" w:rsidRDefault="00A570AC" w:rsidP="00A570AC">
      <w:pPr>
        <w:spacing w:line="240" w:lineRule="auto"/>
        <w:ind w:firstLine="708"/>
        <w:rPr>
          <w:bCs/>
          <w:sz w:val="24"/>
          <w:szCs w:val="24"/>
        </w:rPr>
      </w:pPr>
      <w:r w:rsidRPr="00A570AC">
        <w:rPr>
          <w:bCs/>
          <w:sz w:val="24"/>
          <w:szCs w:val="24"/>
        </w:rPr>
        <w:t>-лица, подписывающие от его имени первичные документы и счета-фактуры, имеют на это все необходимые полномочия и доверенности;</w:t>
      </w:r>
    </w:p>
    <w:p w:rsidR="00A570AC" w:rsidRPr="00A570AC" w:rsidRDefault="00A570AC" w:rsidP="00A570AC">
      <w:pPr>
        <w:spacing w:line="240" w:lineRule="auto"/>
        <w:ind w:firstLine="708"/>
        <w:rPr>
          <w:bCs/>
          <w:sz w:val="24"/>
          <w:szCs w:val="24"/>
        </w:rPr>
      </w:pPr>
      <w:r w:rsidRPr="00A570AC">
        <w:rPr>
          <w:bCs/>
          <w:sz w:val="24"/>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rsidR="00A570AC" w:rsidRPr="00A570AC" w:rsidRDefault="00A570AC" w:rsidP="00A570AC">
      <w:pPr>
        <w:spacing w:line="240" w:lineRule="auto"/>
        <w:ind w:firstLine="708"/>
        <w:rPr>
          <w:bCs/>
          <w:sz w:val="24"/>
          <w:szCs w:val="24"/>
        </w:rPr>
      </w:pPr>
      <w:r w:rsidRPr="00A570AC">
        <w:rPr>
          <w:bCs/>
          <w:sz w:val="24"/>
          <w:szCs w:val="24"/>
        </w:rPr>
        <w:t>- не совершает сделки (операции) с основной целью неуплаты (неполной уплаты) и (или) зачета (возврата) суммы налога;</w:t>
      </w:r>
    </w:p>
    <w:p w:rsidR="00A570AC" w:rsidRPr="00A570AC" w:rsidRDefault="00A570AC" w:rsidP="00A570AC">
      <w:pPr>
        <w:spacing w:line="240" w:lineRule="auto"/>
        <w:ind w:firstLine="708"/>
        <w:rPr>
          <w:bCs/>
          <w:sz w:val="24"/>
          <w:szCs w:val="24"/>
        </w:rPr>
      </w:pPr>
      <w:r w:rsidRPr="00A570AC">
        <w:rPr>
          <w:bCs/>
          <w:sz w:val="24"/>
          <w:szCs w:val="24"/>
        </w:rPr>
        <w:t>- с его стороны нет препятствий для заключения и исполнения Договора;</w:t>
      </w:r>
    </w:p>
    <w:p w:rsidR="00A570AC" w:rsidRPr="00A570AC" w:rsidRDefault="00A570AC" w:rsidP="00A570AC">
      <w:pPr>
        <w:spacing w:line="240" w:lineRule="auto"/>
        <w:ind w:firstLine="708"/>
        <w:rPr>
          <w:bCs/>
          <w:sz w:val="24"/>
          <w:szCs w:val="24"/>
        </w:rPr>
      </w:pPr>
      <w:r w:rsidRPr="00A570AC">
        <w:rPr>
          <w:bCs/>
          <w:sz w:val="24"/>
          <w:szCs w:val="24"/>
        </w:rPr>
        <w:t>- перечислит НДС по Договору в бюджет и отразит налог в декларации;</w:t>
      </w:r>
    </w:p>
    <w:p w:rsidR="00A570AC" w:rsidRPr="00A570AC" w:rsidRDefault="00A570AC" w:rsidP="00A570AC">
      <w:pPr>
        <w:spacing w:line="240" w:lineRule="auto"/>
        <w:ind w:firstLine="708"/>
        <w:rPr>
          <w:bCs/>
          <w:sz w:val="24"/>
          <w:szCs w:val="24"/>
        </w:rPr>
      </w:pPr>
      <w:r w:rsidRPr="00A570AC">
        <w:rPr>
          <w:bCs/>
          <w:sz w:val="24"/>
          <w:szCs w:val="24"/>
        </w:rPr>
        <w:t>- выдаст все первичные документы по Договору в сроки, указанные в Договоре;</w:t>
      </w:r>
    </w:p>
    <w:p w:rsidR="00A570AC" w:rsidRPr="00A570AC" w:rsidRDefault="00A570AC" w:rsidP="00A570AC">
      <w:pPr>
        <w:spacing w:line="240" w:lineRule="auto"/>
        <w:ind w:firstLine="708"/>
        <w:rPr>
          <w:bCs/>
          <w:sz w:val="24"/>
          <w:szCs w:val="24"/>
        </w:rPr>
      </w:pPr>
      <w:r w:rsidRPr="00A570AC">
        <w:rPr>
          <w:bCs/>
          <w:sz w:val="24"/>
          <w:szCs w:val="24"/>
        </w:rPr>
        <w:t>- в случае встречной налоговой проверки Заказчика, передаст контролерам все документы, которые они потребуют.</w:t>
      </w:r>
    </w:p>
    <w:p w:rsidR="00A570AC" w:rsidRPr="00A570AC" w:rsidRDefault="00A570AC" w:rsidP="00A570AC">
      <w:pPr>
        <w:spacing w:line="240" w:lineRule="auto"/>
        <w:ind w:firstLine="708"/>
        <w:rPr>
          <w:bCs/>
          <w:sz w:val="24"/>
          <w:szCs w:val="24"/>
        </w:rPr>
      </w:pPr>
      <w:r w:rsidRPr="00A570AC">
        <w:rPr>
          <w:bCs/>
          <w:sz w:val="24"/>
          <w:szCs w:val="24"/>
        </w:rPr>
        <w:t>8.2. Заверения об обстоятельствах:</w:t>
      </w:r>
    </w:p>
    <w:p w:rsidR="00A570AC" w:rsidRPr="00A570AC" w:rsidRDefault="00A570AC" w:rsidP="00A570AC">
      <w:pPr>
        <w:spacing w:line="240" w:lineRule="auto"/>
        <w:ind w:firstLine="708"/>
        <w:rPr>
          <w:bCs/>
          <w:sz w:val="24"/>
          <w:szCs w:val="24"/>
        </w:rPr>
      </w:pPr>
      <w:r w:rsidRPr="00A570AC">
        <w:rPr>
          <w:bCs/>
          <w:sz w:val="24"/>
          <w:szCs w:val="24"/>
        </w:rPr>
        <w:t xml:space="preserve">8.2.1. В соответствии со ст. 406.1 и 431.2 Гражданского кодекса Российской Федерации Поставщик с целью </w:t>
      </w:r>
      <w:proofErr w:type="spellStart"/>
      <w:r w:rsidRPr="00A570AC">
        <w:rPr>
          <w:bCs/>
          <w:sz w:val="24"/>
          <w:szCs w:val="24"/>
        </w:rPr>
        <w:t>избежания</w:t>
      </w:r>
      <w:proofErr w:type="spellEnd"/>
      <w:r w:rsidRPr="00A570AC">
        <w:rPr>
          <w:bCs/>
          <w:sz w:val="24"/>
          <w:szCs w:val="24"/>
        </w:rPr>
        <w:t xml:space="preserve"> нарушений ст. 54.1 Налогового кодекса Российской Федерации заверяет Заказчика, что на момент заключения Договора:</w:t>
      </w:r>
    </w:p>
    <w:p w:rsidR="00A570AC" w:rsidRPr="00A570AC" w:rsidRDefault="00A570AC" w:rsidP="00A570AC">
      <w:pPr>
        <w:spacing w:line="240" w:lineRule="auto"/>
        <w:ind w:firstLine="708"/>
        <w:rPr>
          <w:bCs/>
          <w:sz w:val="24"/>
          <w:szCs w:val="24"/>
        </w:rPr>
      </w:pPr>
      <w:r w:rsidRPr="00A570AC">
        <w:rPr>
          <w:bCs/>
          <w:sz w:val="24"/>
          <w:szCs w:val="24"/>
        </w:rPr>
        <w:t>a) Работники и иные физические лица, привлекаемые Поставщиком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rsidR="00A570AC" w:rsidRPr="00A570AC" w:rsidRDefault="00A570AC" w:rsidP="00A570AC">
      <w:pPr>
        <w:spacing w:line="240" w:lineRule="auto"/>
        <w:ind w:firstLine="708"/>
        <w:rPr>
          <w:bCs/>
          <w:sz w:val="24"/>
          <w:szCs w:val="24"/>
        </w:rPr>
      </w:pPr>
      <w:r w:rsidRPr="00A570AC">
        <w:rPr>
          <w:bCs/>
          <w:sz w:val="24"/>
          <w:szCs w:val="24"/>
        </w:rPr>
        <w:t xml:space="preserve">б) Поставщик, а также привлекаемые им в целях исполнения Договора лица (субподрядчики, </w:t>
      </w:r>
      <w:proofErr w:type="spellStart"/>
      <w:r w:rsidRPr="00A570AC">
        <w:rPr>
          <w:bCs/>
          <w:sz w:val="24"/>
          <w:szCs w:val="24"/>
        </w:rPr>
        <w:t>субисполнители</w:t>
      </w:r>
      <w:proofErr w:type="spellEnd"/>
      <w:r w:rsidRPr="00A570AC">
        <w:rPr>
          <w:bCs/>
          <w:sz w:val="24"/>
          <w:szCs w:val="24"/>
        </w:rPr>
        <w:t>,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rsidR="00A570AC" w:rsidRPr="00A570AC" w:rsidRDefault="00A570AC" w:rsidP="00A570AC">
      <w:pPr>
        <w:spacing w:line="240" w:lineRule="auto"/>
        <w:ind w:firstLine="708"/>
        <w:rPr>
          <w:bCs/>
          <w:sz w:val="24"/>
          <w:szCs w:val="24"/>
        </w:rPr>
      </w:pPr>
      <w:r w:rsidRPr="00A570AC">
        <w:rPr>
          <w:bCs/>
          <w:sz w:val="24"/>
          <w:szCs w:val="24"/>
        </w:rPr>
        <w:t xml:space="preserve">в) Поставщик, а также привлекаемые им в целях исполнения Договора лица (субподрядчики, </w:t>
      </w:r>
      <w:proofErr w:type="spellStart"/>
      <w:r w:rsidRPr="00A570AC">
        <w:rPr>
          <w:bCs/>
          <w:sz w:val="24"/>
          <w:szCs w:val="24"/>
        </w:rPr>
        <w:t>субисполнители</w:t>
      </w:r>
      <w:proofErr w:type="spellEnd"/>
      <w:r w:rsidRPr="00A570AC">
        <w:rPr>
          <w:bCs/>
          <w:sz w:val="24"/>
          <w:szCs w:val="24"/>
        </w:rPr>
        <w:t xml:space="preserve">, субпоставщики и т.п.) являются добросовестными налогоплательщиками; в отношении каждого привлеченного лица (субподрядчика, </w:t>
      </w:r>
      <w:proofErr w:type="spellStart"/>
      <w:r w:rsidRPr="00A570AC">
        <w:rPr>
          <w:bCs/>
          <w:sz w:val="24"/>
          <w:szCs w:val="24"/>
        </w:rPr>
        <w:t>субисполнителя</w:t>
      </w:r>
      <w:proofErr w:type="spellEnd"/>
      <w:r w:rsidRPr="00A570AC">
        <w:rPr>
          <w:bCs/>
          <w:sz w:val="24"/>
          <w:szCs w:val="24"/>
        </w:rPr>
        <w:t xml:space="preserve">, субпоставщика и т.п.) Поставщик располагает необходимыми документами и договорами, свидетельствующими о соблюдении привлеченными контрагентами требований налогового законодательства, с указанием лиц, управляющих </w:t>
      </w:r>
      <w:proofErr w:type="spellStart"/>
      <w:r w:rsidRPr="00A570AC">
        <w:rPr>
          <w:bCs/>
          <w:sz w:val="24"/>
          <w:szCs w:val="24"/>
        </w:rPr>
        <w:t>автомобтльнвм</w:t>
      </w:r>
      <w:proofErr w:type="spellEnd"/>
      <w:r w:rsidRPr="00A570AC">
        <w:rPr>
          <w:bCs/>
          <w:sz w:val="24"/>
          <w:szCs w:val="24"/>
        </w:rPr>
        <w:t xml:space="preserve"> транспортом, порядка выплаты заработной платы, а также начисления и уплаты страховых взносов и НДФЛ.</w:t>
      </w:r>
    </w:p>
    <w:p w:rsidR="00A570AC" w:rsidRPr="00A570AC" w:rsidRDefault="00A570AC" w:rsidP="00A570AC">
      <w:pPr>
        <w:spacing w:line="240" w:lineRule="auto"/>
        <w:ind w:firstLine="708"/>
        <w:rPr>
          <w:bCs/>
          <w:sz w:val="24"/>
          <w:szCs w:val="24"/>
        </w:rPr>
      </w:pPr>
      <w:r w:rsidRPr="00A570AC">
        <w:rPr>
          <w:bCs/>
          <w:sz w:val="24"/>
          <w:szCs w:val="24"/>
        </w:rPr>
        <w:t>г) Обязательства по Договору будут исполняться непосредственно Поставщиком и (или) лицом (лицами), на которого (которых) Поставщик возложило исполнение обязательств по соответствующему договору; Поставщик несет ответственность за действительность отношений с лицами, привлекаемыми им в целях исполнения обязательств по Договору;</w:t>
      </w:r>
    </w:p>
    <w:p w:rsidR="00A570AC" w:rsidRPr="00A570AC" w:rsidRDefault="00A570AC" w:rsidP="00A570AC">
      <w:pPr>
        <w:spacing w:line="240" w:lineRule="auto"/>
        <w:ind w:firstLine="708"/>
        <w:rPr>
          <w:bCs/>
          <w:sz w:val="24"/>
          <w:szCs w:val="24"/>
        </w:rPr>
      </w:pPr>
      <w:r w:rsidRPr="00A570AC">
        <w:rPr>
          <w:bCs/>
          <w:sz w:val="24"/>
          <w:szCs w:val="24"/>
        </w:rPr>
        <w:t xml:space="preserve">д) Поставщик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w:t>
      </w:r>
      <w:r w:rsidRPr="00A570AC">
        <w:rPr>
          <w:bCs/>
          <w:sz w:val="24"/>
          <w:szCs w:val="24"/>
        </w:rPr>
        <w:lastRenderedPageBreak/>
        <w:t>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rsidR="00A570AC" w:rsidRPr="00A570AC" w:rsidRDefault="00A570AC" w:rsidP="00A570AC">
      <w:pPr>
        <w:spacing w:line="240" w:lineRule="auto"/>
        <w:ind w:firstLine="708"/>
        <w:rPr>
          <w:bCs/>
          <w:sz w:val="24"/>
          <w:szCs w:val="24"/>
        </w:rPr>
      </w:pPr>
      <w:r w:rsidRPr="00A570AC">
        <w:rPr>
          <w:bCs/>
          <w:sz w:val="24"/>
          <w:szCs w:val="24"/>
        </w:rPr>
        <w:t>е) Что в отношении него не инициирована процедура банкротства, а также то, что он не находится в стадии ликвидации или реорганизации.</w:t>
      </w:r>
    </w:p>
    <w:p w:rsidR="00A570AC" w:rsidRPr="00A570AC" w:rsidRDefault="00A570AC" w:rsidP="00A570AC">
      <w:pPr>
        <w:spacing w:line="240" w:lineRule="auto"/>
        <w:ind w:firstLine="708"/>
        <w:rPr>
          <w:bCs/>
          <w:sz w:val="24"/>
          <w:szCs w:val="24"/>
        </w:rPr>
      </w:pPr>
      <w:r w:rsidRPr="00A570AC">
        <w:rPr>
          <w:bCs/>
          <w:sz w:val="24"/>
          <w:szCs w:val="24"/>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rsidR="00A570AC" w:rsidRPr="00A570AC" w:rsidRDefault="00A570AC" w:rsidP="00A570AC">
      <w:pPr>
        <w:spacing w:line="240" w:lineRule="auto"/>
        <w:ind w:firstLine="708"/>
        <w:rPr>
          <w:bCs/>
          <w:sz w:val="24"/>
          <w:szCs w:val="24"/>
        </w:rPr>
      </w:pPr>
      <w:r w:rsidRPr="00A570AC">
        <w:rPr>
          <w:bCs/>
          <w:sz w:val="24"/>
          <w:szCs w:val="24"/>
        </w:rPr>
        <w:t xml:space="preserve">8.2.2. В соответствии со статьей 307 Гражданского кодекса Российской Федерации Поставщик обязуется обеспечить соответствие своей деятельности и деятельности привлекаемых им лиц (субподрядчиков, </w:t>
      </w:r>
      <w:proofErr w:type="spellStart"/>
      <w:r w:rsidRPr="00A570AC">
        <w:rPr>
          <w:bCs/>
          <w:sz w:val="24"/>
          <w:szCs w:val="24"/>
        </w:rPr>
        <w:t>субисполнителей</w:t>
      </w:r>
      <w:proofErr w:type="spellEnd"/>
      <w:r w:rsidRPr="00A570AC">
        <w:rPr>
          <w:bCs/>
          <w:sz w:val="24"/>
          <w:szCs w:val="24"/>
        </w:rPr>
        <w:t>, субпоставщиков и т.п.) условиям, указанным в п.п. 8.1.1, 8.2.3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Поставщик дает заверения в п.п. 8.1.1. 8.2.1 Договора на момент его заключения, одновременно являются условиями, исполнение которых Поставщик обязуется обеспечить в будущем и отвечать за их неисполнение по правилам главы 25 Гражданского кодекса Российской Федерации.</w:t>
      </w:r>
    </w:p>
    <w:p w:rsidR="00A570AC" w:rsidRPr="00A570AC" w:rsidRDefault="00A570AC" w:rsidP="00A570AC">
      <w:pPr>
        <w:spacing w:line="240" w:lineRule="auto"/>
        <w:ind w:firstLine="708"/>
        <w:rPr>
          <w:bCs/>
          <w:sz w:val="24"/>
          <w:szCs w:val="24"/>
        </w:rPr>
      </w:pPr>
      <w:r w:rsidRPr="00A570AC">
        <w:rPr>
          <w:bCs/>
          <w:sz w:val="24"/>
          <w:szCs w:val="24"/>
        </w:rPr>
        <w:t>8.3. Возмещение имущественных потерь:</w:t>
      </w:r>
    </w:p>
    <w:p w:rsidR="00A570AC" w:rsidRPr="00A570AC" w:rsidRDefault="00A570AC" w:rsidP="00A570AC">
      <w:pPr>
        <w:spacing w:line="240" w:lineRule="auto"/>
        <w:ind w:firstLine="708"/>
        <w:rPr>
          <w:bCs/>
          <w:sz w:val="24"/>
          <w:szCs w:val="24"/>
        </w:rPr>
      </w:pPr>
      <w:r w:rsidRPr="00A570AC">
        <w:rPr>
          <w:bCs/>
          <w:sz w:val="24"/>
          <w:szCs w:val="24"/>
        </w:rPr>
        <w:t>8.3.1. В случае, если Поставщик нарушит гарантии и заверения, указанные в пунктах 8.1.1, 8.2.1 Договора (любую одну, несколько или все вместе) и это повлечет:</w:t>
      </w:r>
    </w:p>
    <w:p w:rsidR="00A570AC" w:rsidRPr="00A570AC" w:rsidRDefault="00A570AC" w:rsidP="00A570AC">
      <w:pPr>
        <w:spacing w:line="240" w:lineRule="auto"/>
        <w:ind w:firstLine="708"/>
        <w:rPr>
          <w:bCs/>
          <w:sz w:val="24"/>
          <w:szCs w:val="24"/>
        </w:rPr>
      </w:pPr>
      <w:r w:rsidRPr="00A570AC">
        <w:rPr>
          <w:bCs/>
          <w:sz w:val="24"/>
          <w:szCs w:val="24"/>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указанные имущественные потери, которые последний понес вследствие таких нарушений.</w:t>
      </w:r>
    </w:p>
    <w:p w:rsidR="00A570AC" w:rsidRPr="00A570AC" w:rsidRDefault="00A570AC" w:rsidP="00A570AC">
      <w:pPr>
        <w:spacing w:line="240" w:lineRule="auto"/>
        <w:ind w:firstLine="708"/>
        <w:rPr>
          <w:bCs/>
          <w:sz w:val="24"/>
          <w:szCs w:val="24"/>
        </w:rPr>
      </w:pPr>
      <w:r w:rsidRPr="00A570AC">
        <w:rPr>
          <w:bCs/>
          <w:sz w:val="24"/>
          <w:szCs w:val="24"/>
        </w:rPr>
        <w:t>8.3.2. В соответствии со статьей 406.1 Гражданского кодекса Российской Федерации Поставщик обязуется возместить Заказчику полностью все его имущественные потери, возникшие в связи с искажением Поставщиком сведений о фактах хозяйственной жизни и об объектах налогообложения, а также в связи неисполнением или ненадлежащим исполнением Поставщиком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Поставщика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Поставщик о данных фактах или нет), в случае наступления совокупности следующих обстоятельств:</w:t>
      </w:r>
    </w:p>
    <w:p w:rsidR="00A570AC" w:rsidRPr="00A570AC" w:rsidRDefault="00A570AC" w:rsidP="00A570AC">
      <w:pPr>
        <w:spacing w:line="240" w:lineRule="auto"/>
        <w:ind w:firstLine="708"/>
        <w:rPr>
          <w:bCs/>
          <w:sz w:val="24"/>
          <w:szCs w:val="24"/>
        </w:rPr>
      </w:pPr>
      <w:r w:rsidRPr="00A570AC">
        <w:rPr>
          <w:bCs/>
          <w:sz w:val="24"/>
          <w:szCs w:val="24"/>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rsidR="00A570AC" w:rsidRPr="00A570AC" w:rsidRDefault="00A570AC" w:rsidP="00A570AC">
      <w:pPr>
        <w:spacing w:line="240" w:lineRule="auto"/>
        <w:ind w:firstLine="708"/>
        <w:rPr>
          <w:bCs/>
          <w:sz w:val="24"/>
          <w:szCs w:val="24"/>
        </w:rPr>
      </w:pPr>
      <w:r w:rsidRPr="00A570AC">
        <w:rPr>
          <w:bCs/>
          <w:sz w:val="24"/>
          <w:szCs w:val="24"/>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A570AC">
        <w:rPr>
          <w:bCs/>
          <w:sz w:val="24"/>
          <w:szCs w:val="24"/>
        </w:rPr>
        <w:t>безакцептном</w:t>
      </w:r>
      <w:proofErr w:type="spellEnd"/>
      <w:r w:rsidRPr="00A570AC">
        <w:rPr>
          <w:bCs/>
          <w:sz w:val="24"/>
          <w:szCs w:val="24"/>
        </w:rPr>
        <w:t xml:space="preserve"> порядке или перечислены Заказчиком добровольно (вследствие добровольного отказа Заказчика от применения вычета по операциям с Поставщиком в соответствии с решением налогового органа.</w:t>
      </w:r>
    </w:p>
    <w:p w:rsidR="00A570AC" w:rsidRPr="00A570AC" w:rsidRDefault="00A570AC" w:rsidP="00A570AC">
      <w:pPr>
        <w:spacing w:line="240" w:lineRule="auto"/>
        <w:ind w:firstLine="708"/>
        <w:rPr>
          <w:bCs/>
          <w:sz w:val="24"/>
          <w:szCs w:val="24"/>
        </w:rPr>
      </w:pPr>
      <w:r w:rsidRPr="00A570AC">
        <w:rPr>
          <w:bCs/>
          <w:sz w:val="24"/>
          <w:szCs w:val="24"/>
        </w:rPr>
        <w:t>Размер имущественных потерь Заказчика определяется как совокупность следующих сумм:</w:t>
      </w:r>
    </w:p>
    <w:p w:rsidR="00A570AC" w:rsidRPr="00A570AC" w:rsidRDefault="00A570AC" w:rsidP="00A570AC">
      <w:pPr>
        <w:spacing w:line="240" w:lineRule="auto"/>
        <w:ind w:firstLine="708"/>
        <w:rPr>
          <w:bCs/>
          <w:sz w:val="24"/>
          <w:szCs w:val="24"/>
        </w:rPr>
      </w:pPr>
      <w:r w:rsidRPr="00A570AC">
        <w:rPr>
          <w:bCs/>
          <w:sz w:val="24"/>
          <w:szCs w:val="24"/>
        </w:rPr>
        <w:t xml:space="preserve">- суммы налога на прибыль и/или НДС, </w:t>
      </w:r>
      <w:proofErr w:type="spellStart"/>
      <w:r w:rsidRPr="00A570AC">
        <w:rPr>
          <w:bCs/>
          <w:sz w:val="24"/>
          <w:szCs w:val="24"/>
        </w:rPr>
        <w:t>доначисленного</w:t>
      </w:r>
      <w:proofErr w:type="spellEnd"/>
      <w:r w:rsidRPr="00A570AC">
        <w:rPr>
          <w:bCs/>
          <w:sz w:val="24"/>
          <w:szCs w:val="24"/>
        </w:rPr>
        <w:t xml:space="preserve"> Заказчику в связи с эпизодами, связанными с Поставщиком, или уплаченного Заказчиком в бюджет вследствие добровольного отказа Заказчика от применения вычета по операциям с Поставщиком («</w:t>
      </w:r>
      <w:proofErr w:type="spellStart"/>
      <w:r w:rsidRPr="00A570AC">
        <w:rPr>
          <w:bCs/>
          <w:sz w:val="24"/>
          <w:szCs w:val="24"/>
        </w:rPr>
        <w:t>Доначисленные</w:t>
      </w:r>
      <w:proofErr w:type="spellEnd"/>
      <w:r w:rsidRPr="00A570AC">
        <w:rPr>
          <w:bCs/>
          <w:sz w:val="24"/>
          <w:szCs w:val="24"/>
        </w:rPr>
        <w:t xml:space="preserve"> налоги») в соответствии с Решением налогового органа; плюс</w:t>
      </w:r>
    </w:p>
    <w:p w:rsidR="00A570AC" w:rsidRPr="00A570AC" w:rsidRDefault="00A570AC" w:rsidP="00A570AC">
      <w:pPr>
        <w:spacing w:line="240" w:lineRule="auto"/>
        <w:ind w:firstLine="708"/>
        <w:rPr>
          <w:bCs/>
          <w:sz w:val="24"/>
          <w:szCs w:val="24"/>
        </w:rPr>
      </w:pPr>
      <w:r w:rsidRPr="00A570AC">
        <w:rPr>
          <w:bCs/>
          <w:sz w:val="24"/>
          <w:szCs w:val="24"/>
        </w:rPr>
        <w:t xml:space="preserve">- суммы начисленных Заказчику пеней на сумму </w:t>
      </w:r>
      <w:proofErr w:type="spellStart"/>
      <w:r w:rsidRPr="00A570AC">
        <w:rPr>
          <w:bCs/>
          <w:sz w:val="24"/>
          <w:szCs w:val="24"/>
        </w:rPr>
        <w:t>Доначисленных</w:t>
      </w:r>
      <w:proofErr w:type="spellEnd"/>
      <w:r w:rsidRPr="00A570AC">
        <w:rPr>
          <w:bCs/>
          <w:sz w:val="24"/>
          <w:szCs w:val="24"/>
        </w:rPr>
        <w:t xml:space="preserve"> налогов в соответствии с Решением налогового органа («Пени»); плюс</w:t>
      </w:r>
    </w:p>
    <w:p w:rsidR="00A570AC" w:rsidRPr="00A570AC" w:rsidRDefault="00A570AC" w:rsidP="00A570AC">
      <w:pPr>
        <w:spacing w:line="240" w:lineRule="auto"/>
        <w:ind w:firstLine="708"/>
        <w:rPr>
          <w:bCs/>
          <w:sz w:val="24"/>
          <w:szCs w:val="24"/>
        </w:rPr>
      </w:pPr>
      <w:r w:rsidRPr="00A570AC">
        <w:rPr>
          <w:bCs/>
          <w:sz w:val="24"/>
          <w:szCs w:val="24"/>
        </w:rPr>
        <w:t xml:space="preserve">- суммы штрафов, начисленных Заказчику за соответствующие налоговые нарушения в связи с неуплатой ею </w:t>
      </w:r>
      <w:proofErr w:type="spellStart"/>
      <w:r w:rsidRPr="00A570AC">
        <w:rPr>
          <w:bCs/>
          <w:sz w:val="24"/>
          <w:szCs w:val="24"/>
        </w:rPr>
        <w:t>Доначисленных</w:t>
      </w:r>
      <w:proofErr w:type="spellEnd"/>
      <w:r w:rsidRPr="00A570AC">
        <w:rPr>
          <w:bCs/>
          <w:sz w:val="24"/>
          <w:szCs w:val="24"/>
        </w:rPr>
        <w:t xml:space="preserve"> налогов в соответствии с Решением налогового органа («Штрафы»).</w:t>
      </w:r>
    </w:p>
    <w:p w:rsidR="00A570AC" w:rsidRPr="00A570AC" w:rsidRDefault="00A570AC" w:rsidP="00A570AC">
      <w:pPr>
        <w:spacing w:line="240" w:lineRule="auto"/>
        <w:ind w:firstLine="708"/>
        <w:rPr>
          <w:bCs/>
          <w:sz w:val="24"/>
          <w:szCs w:val="24"/>
        </w:rPr>
      </w:pPr>
      <w:r w:rsidRPr="00A570AC">
        <w:rPr>
          <w:bCs/>
          <w:sz w:val="24"/>
          <w:szCs w:val="24"/>
        </w:rPr>
        <w:t>Поставщик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rsidR="00A570AC" w:rsidRPr="00A570AC" w:rsidRDefault="00A570AC" w:rsidP="00A570AC">
      <w:pPr>
        <w:spacing w:line="240" w:lineRule="auto"/>
        <w:ind w:firstLine="708"/>
        <w:rPr>
          <w:bCs/>
          <w:sz w:val="24"/>
          <w:szCs w:val="24"/>
        </w:rPr>
      </w:pPr>
      <w:r w:rsidRPr="00A570AC">
        <w:rPr>
          <w:bCs/>
          <w:sz w:val="24"/>
          <w:szCs w:val="24"/>
        </w:rPr>
        <w:lastRenderedPageBreak/>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rsidR="00A570AC" w:rsidRPr="00A570AC" w:rsidRDefault="00A570AC" w:rsidP="00A570AC">
      <w:pPr>
        <w:spacing w:line="240" w:lineRule="auto"/>
        <w:ind w:firstLine="708"/>
        <w:rPr>
          <w:bCs/>
          <w:sz w:val="24"/>
          <w:szCs w:val="24"/>
        </w:rPr>
      </w:pPr>
      <w:r w:rsidRPr="00A570AC">
        <w:rPr>
          <w:bCs/>
          <w:sz w:val="24"/>
          <w:szCs w:val="24"/>
        </w:rPr>
        <w:t>8.4. Стороны согласовали следующую процедуру взаимодействия сторон по минимизации имущественных потерь:</w:t>
      </w:r>
    </w:p>
    <w:p w:rsidR="00A570AC" w:rsidRPr="00A570AC" w:rsidRDefault="00A570AC" w:rsidP="00A570AC">
      <w:pPr>
        <w:spacing w:line="240" w:lineRule="auto"/>
        <w:ind w:firstLine="708"/>
        <w:rPr>
          <w:bCs/>
          <w:sz w:val="24"/>
          <w:szCs w:val="24"/>
        </w:rPr>
      </w:pPr>
      <w:r w:rsidRPr="00A570AC">
        <w:rPr>
          <w:bCs/>
          <w:sz w:val="24"/>
          <w:szCs w:val="24"/>
        </w:rPr>
        <w:t xml:space="preserve">8.4.1.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Поставщика при исчислении и уплате налогов, а также привлеченных Поставщиком в целях исполнения обязательств по Договору </w:t>
      </w:r>
      <w:proofErr w:type="spellStart"/>
      <w:r w:rsidRPr="00A570AC">
        <w:rPr>
          <w:bCs/>
          <w:sz w:val="24"/>
          <w:szCs w:val="24"/>
        </w:rPr>
        <w:t>субконтрагентов</w:t>
      </w:r>
      <w:proofErr w:type="spellEnd"/>
      <w:r w:rsidRPr="00A570AC">
        <w:rPr>
          <w:bCs/>
          <w:sz w:val="24"/>
          <w:szCs w:val="24"/>
        </w:rPr>
        <w:t xml:space="preserve"> (например, субподрядчиков, </w:t>
      </w:r>
      <w:proofErr w:type="spellStart"/>
      <w:r w:rsidRPr="00A570AC">
        <w:rPr>
          <w:bCs/>
          <w:sz w:val="24"/>
          <w:szCs w:val="24"/>
        </w:rPr>
        <w:t>субисполнителей</w:t>
      </w:r>
      <w:proofErr w:type="spellEnd"/>
      <w:r w:rsidRPr="00A570AC">
        <w:rPr>
          <w:bCs/>
          <w:sz w:val="24"/>
          <w:szCs w:val="24"/>
        </w:rPr>
        <w:t>, субпоставщиков), Заказчик в течение 10 (десяти) календарных дней с момента получения акта налоговой проверки направляет в адрес Поставщика выписку из акта налогового органа по соответствующему эпизоду (далее – «Выписка»).</w:t>
      </w:r>
    </w:p>
    <w:p w:rsidR="00A570AC" w:rsidRPr="00A570AC" w:rsidRDefault="00A570AC" w:rsidP="00A570AC">
      <w:pPr>
        <w:spacing w:line="240" w:lineRule="auto"/>
        <w:ind w:firstLine="708"/>
        <w:rPr>
          <w:bCs/>
          <w:sz w:val="24"/>
          <w:szCs w:val="24"/>
        </w:rPr>
      </w:pPr>
      <w:r w:rsidRPr="00A570AC">
        <w:rPr>
          <w:bCs/>
          <w:sz w:val="24"/>
          <w:szCs w:val="24"/>
        </w:rPr>
        <w:t>8.4.2. В случае несогласия с фактами, изложенными в Выписке, а также с выводами и предложениями проверяющих, Поставщик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rsidR="00A570AC" w:rsidRPr="00A570AC" w:rsidRDefault="00A570AC" w:rsidP="00A570AC">
      <w:pPr>
        <w:spacing w:line="240" w:lineRule="auto"/>
        <w:ind w:firstLine="708"/>
        <w:rPr>
          <w:bCs/>
          <w:sz w:val="24"/>
          <w:szCs w:val="24"/>
        </w:rPr>
      </w:pPr>
      <w:r w:rsidRPr="00A570AC">
        <w:rPr>
          <w:bCs/>
          <w:sz w:val="24"/>
          <w:szCs w:val="24"/>
        </w:rPr>
        <w:t>В случае непредставления Поставщиком в указанный выше срок письменных мотивированных возражений по фактам (выводам проверяющих), содержащимся в Выписке, считается, что у Поставщика отсутствуют возражения против выводов проверяющих, изложенных в Выписке.</w:t>
      </w:r>
    </w:p>
    <w:p w:rsidR="00A570AC" w:rsidRPr="00A570AC" w:rsidRDefault="00A570AC" w:rsidP="00A570AC">
      <w:pPr>
        <w:spacing w:line="240" w:lineRule="auto"/>
        <w:ind w:firstLine="708"/>
        <w:rPr>
          <w:bCs/>
          <w:sz w:val="24"/>
          <w:szCs w:val="24"/>
        </w:rPr>
      </w:pPr>
      <w:r w:rsidRPr="00A570AC">
        <w:rPr>
          <w:bCs/>
          <w:sz w:val="24"/>
          <w:szCs w:val="24"/>
        </w:rPr>
        <w:t>8.5. Заказчик вправе потребовать с Поставщика возмещения имущественных потерь, связанных с наступлением обстоятельств, указанных в п.п. 8.1.1, 8.2.1, 8.3.2. Договора, в течение срока действия Договора и в течение пяти лет после окончания срока действия Договора.</w:t>
      </w:r>
    </w:p>
    <w:p w:rsidR="00A570AC" w:rsidRPr="00A570AC" w:rsidRDefault="00A570AC" w:rsidP="00A570AC">
      <w:pPr>
        <w:spacing w:line="240" w:lineRule="auto"/>
        <w:ind w:firstLine="708"/>
        <w:rPr>
          <w:sz w:val="24"/>
          <w:szCs w:val="24"/>
        </w:rPr>
      </w:pPr>
    </w:p>
    <w:p w:rsidR="00A570AC" w:rsidRPr="00A570AC" w:rsidRDefault="00A570AC" w:rsidP="00A570AC">
      <w:pPr>
        <w:spacing w:line="240" w:lineRule="auto"/>
        <w:ind w:firstLine="0"/>
        <w:rPr>
          <w:bCs/>
          <w:color w:val="000000"/>
          <w:sz w:val="24"/>
          <w:szCs w:val="24"/>
        </w:rPr>
      </w:pPr>
    </w:p>
    <w:p w:rsidR="00A570AC" w:rsidRPr="00A570AC" w:rsidRDefault="00A570AC" w:rsidP="00A570AC">
      <w:pPr>
        <w:widowControl w:val="0"/>
        <w:autoSpaceDE w:val="0"/>
        <w:autoSpaceDN w:val="0"/>
        <w:spacing w:line="240" w:lineRule="auto"/>
        <w:jc w:val="center"/>
        <w:rPr>
          <w:b/>
          <w:bCs/>
          <w:sz w:val="24"/>
          <w:szCs w:val="24"/>
        </w:rPr>
      </w:pPr>
      <w:r w:rsidRPr="00A570AC">
        <w:rPr>
          <w:b/>
          <w:bCs/>
          <w:noProof/>
          <w:sz w:val="24"/>
          <w:szCs w:val="24"/>
        </w:rPr>
        <w:t>9.</w:t>
      </w:r>
      <w:r w:rsidRPr="00A570AC">
        <w:rPr>
          <w:b/>
          <w:bCs/>
          <w:sz w:val="24"/>
          <w:szCs w:val="24"/>
        </w:rPr>
        <w:t xml:space="preserve"> ПОРЯДОК РАЗРЕШЕНИЯ СПОРОВ</w:t>
      </w:r>
    </w:p>
    <w:p w:rsidR="00A570AC" w:rsidRPr="00A570AC" w:rsidRDefault="00A570AC" w:rsidP="00A570AC">
      <w:pPr>
        <w:widowControl w:val="0"/>
        <w:autoSpaceDE w:val="0"/>
        <w:autoSpaceDN w:val="0"/>
        <w:spacing w:line="240" w:lineRule="auto"/>
        <w:jc w:val="center"/>
        <w:rPr>
          <w:b/>
          <w:bCs/>
          <w:sz w:val="24"/>
          <w:szCs w:val="24"/>
        </w:rPr>
      </w:pPr>
    </w:p>
    <w:p w:rsidR="00A570AC" w:rsidRPr="00A570AC" w:rsidRDefault="00A570AC" w:rsidP="00A570AC">
      <w:pPr>
        <w:shd w:val="clear" w:color="auto" w:fill="FFFFFF"/>
        <w:spacing w:line="240" w:lineRule="auto"/>
        <w:rPr>
          <w:sz w:val="24"/>
          <w:szCs w:val="24"/>
        </w:rPr>
      </w:pPr>
      <w:r w:rsidRPr="00A570AC">
        <w:rPr>
          <w:noProof/>
          <w:sz w:val="24"/>
          <w:szCs w:val="24"/>
        </w:rPr>
        <w:t xml:space="preserve">9.1. </w:t>
      </w:r>
      <w:r w:rsidRPr="00A570AC">
        <w:rPr>
          <w:sz w:val="24"/>
          <w:szCs w:val="24"/>
        </w:rPr>
        <w:t>Спорные вопросы, возникающие в ходе исполнения настоящего Договора, разрешаются сторонами путем переговоров. Претензионный порядок урегулирования споров обязателен, ответ на претензию дается в течение 15 (пятнадцать) календарных дней с момента ее получения Стороной. Споры, по которым не достигнуто соглашение сторон, рассматриваются в Арбитражном суде РС (Я).</w:t>
      </w:r>
    </w:p>
    <w:p w:rsidR="00A570AC" w:rsidRPr="00A570AC" w:rsidRDefault="00A570AC" w:rsidP="00A570AC">
      <w:pPr>
        <w:shd w:val="clear" w:color="auto" w:fill="FFFFFF"/>
        <w:spacing w:line="240" w:lineRule="auto"/>
        <w:rPr>
          <w:sz w:val="24"/>
          <w:szCs w:val="24"/>
        </w:rPr>
      </w:pPr>
      <w:r w:rsidRPr="00A570AC">
        <w:rPr>
          <w:sz w:val="24"/>
          <w:szCs w:val="24"/>
        </w:rPr>
        <w:t>9.2. Надлежащими адресами для отправки почты, электронной почты на которые должны отправляться претензии, являются адреса (реквизиты) Сторон, указанные в Договоре или ЕГРЮЛ.</w:t>
      </w:r>
    </w:p>
    <w:p w:rsidR="00A570AC" w:rsidRPr="00A570AC" w:rsidRDefault="00A570AC" w:rsidP="00A570AC">
      <w:pPr>
        <w:shd w:val="clear" w:color="auto" w:fill="FFFFFF"/>
        <w:spacing w:line="240" w:lineRule="auto"/>
        <w:rPr>
          <w:sz w:val="24"/>
          <w:szCs w:val="24"/>
        </w:rPr>
      </w:pPr>
      <w:r w:rsidRPr="00A570AC">
        <w:rPr>
          <w:sz w:val="24"/>
          <w:szCs w:val="24"/>
        </w:rPr>
        <w:t>9.3. Надлежащим порядком направления претензии признается любой из следующих способов: по электронной почте, указанной в разделе 12 настоящего Договора, через почтовую или курьерскую службу, либо доставка в приемного адресата Стороны по адресам, указанным в Договоре или ЕГРЮЛ.</w:t>
      </w:r>
    </w:p>
    <w:p w:rsidR="00A570AC" w:rsidRPr="00A570AC" w:rsidRDefault="00A570AC" w:rsidP="00A570AC">
      <w:pPr>
        <w:shd w:val="clear" w:color="auto" w:fill="FFFFFF"/>
        <w:spacing w:line="240" w:lineRule="auto"/>
        <w:rPr>
          <w:sz w:val="24"/>
          <w:szCs w:val="24"/>
        </w:rPr>
      </w:pPr>
      <w:r w:rsidRPr="00A570AC">
        <w:rPr>
          <w:sz w:val="24"/>
          <w:szCs w:val="24"/>
        </w:rPr>
        <w:t>9.4. 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отклонения уведомления о прочтении сообщения от направляющей Стороны.</w:t>
      </w:r>
    </w:p>
    <w:p w:rsidR="00A570AC" w:rsidRPr="00A570AC" w:rsidRDefault="00A570AC" w:rsidP="00A570AC">
      <w:pPr>
        <w:spacing w:line="240" w:lineRule="auto"/>
        <w:ind w:firstLine="0"/>
        <w:rPr>
          <w:b/>
          <w:bCs/>
          <w:sz w:val="24"/>
          <w:szCs w:val="24"/>
        </w:rPr>
      </w:pPr>
    </w:p>
    <w:p w:rsidR="00A570AC" w:rsidRPr="00A570AC" w:rsidRDefault="00A570AC" w:rsidP="00A570AC">
      <w:pPr>
        <w:spacing w:line="240" w:lineRule="auto"/>
        <w:jc w:val="center"/>
        <w:rPr>
          <w:b/>
          <w:bCs/>
          <w:sz w:val="24"/>
          <w:szCs w:val="24"/>
        </w:rPr>
      </w:pPr>
      <w:r w:rsidRPr="00A570AC">
        <w:rPr>
          <w:b/>
          <w:bCs/>
          <w:sz w:val="24"/>
          <w:szCs w:val="24"/>
        </w:rPr>
        <w:t>10. АНТИКОРРУПЦИОННЫЕ УСЛОВИЯ</w:t>
      </w:r>
    </w:p>
    <w:p w:rsidR="00A570AC" w:rsidRPr="00A570AC" w:rsidRDefault="00A570AC" w:rsidP="00A570AC">
      <w:pPr>
        <w:spacing w:line="240" w:lineRule="auto"/>
        <w:jc w:val="center"/>
        <w:rPr>
          <w:b/>
          <w:bCs/>
          <w:sz w:val="24"/>
          <w:szCs w:val="24"/>
        </w:rPr>
      </w:pPr>
    </w:p>
    <w:p w:rsidR="00A570AC" w:rsidRPr="00A570AC" w:rsidRDefault="00A570AC" w:rsidP="00A570AC">
      <w:pPr>
        <w:spacing w:line="240" w:lineRule="auto"/>
        <w:ind w:firstLine="709"/>
        <w:rPr>
          <w:sz w:val="24"/>
          <w:szCs w:val="24"/>
        </w:rPr>
      </w:pPr>
      <w:r w:rsidRPr="00A570AC">
        <w:rPr>
          <w:sz w:val="24"/>
          <w:szCs w:val="24"/>
        </w:rPr>
        <w:t>10.1. Общество довело до сведения Поставщика информацию о размещении Антикоррупционной политики акционерного общества «Саханефтегазсбыт», утвержденной решением Совета директоров Общества, на официальном сайте Общества (</w:t>
      </w:r>
      <w:proofErr w:type="spellStart"/>
      <w:r w:rsidRPr="00A570AC">
        <w:rPr>
          <w:color w:val="0000FF"/>
          <w:sz w:val="24"/>
          <w:szCs w:val="24"/>
          <w:u w:val="single"/>
        </w:rPr>
        <w:fldChar w:fldCharType="begin"/>
      </w:r>
      <w:r w:rsidRPr="00A570AC">
        <w:rPr>
          <w:color w:val="0000FF"/>
          <w:sz w:val="24"/>
          <w:szCs w:val="24"/>
          <w:u w:val="single"/>
        </w:rPr>
        <w:instrText xml:space="preserve"> HYPERLINK "http://corpmsp.ru/" </w:instrText>
      </w:r>
      <w:r w:rsidRPr="00A570AC">
        <w:rPr>
          <w:color w:val="0000FF"/>
          <w:sz w:val="24"/>
          <w:szCs w:val="24"/>
          <w:u w:val="single"/>
        </w:rPr>
        <w:fldChar w:fldCharType="separate"/>
      </w:r>
      <w:r w:rsidRPr="00A570AC">
        <w:rPr>
          <w:color w:val="0000FF"/>
          <w:sz w:val="24"/>
          <w:szCs w:val="24"/>
          <w:u w:val="single"/>
        </w:rPr>
        <w:t>саханефтегазсбыт.рф</w:t>
      </w:r>
      <w:proofErr w:type="spellEnd"/>
      <w:r w:rsidRPr="00A570AC">
        <w:rPr>
          <w:color w:val="0000FF"/>
          <w:sz w:val="24"/>
          <w:szCs w:val="24"/>
          <w:u w:val="single"/>
        </w:rPr>
        <w:t xml:space="preserve">) </w:t>
      </w:r>
      <w:r w:rsidRPr="00A570AC">
        <w:rPr>
          <w:color w:val="0000FF"/>
          <w:sz w:val="24"/>
          <w:szCs w:val="24"/>
          <w:u w:val="single"/>
        </w:rPr>
        <w:fldChar w:fldCharType="end"/>
      </w:r>
      <w:r w:rsidRPr="00A570AC">
        <w:rPr>
          <w:sz w:val="24"/>
          <w:szCs w:val="24"/>
        </w:rPr>
        <w:t>в разделе «Антикоррупционная политика».</w:t>
      </w:r>
    </w:p>
    <w:p w:rsidR="00A570AC" w:rsidRPr="00A570AC" w:rsidRDefault="00A570AC" w:rsidP="00A570AC">
      <w:pPr>
        <w:spacing w:line="240" w:lineRule="auto"/>
        <w:ind w:firstLine="709"/>
        <w:rPr>
          <w:sz w:val="24"/>
          <w:szCs w:val="24"/>
        </w:rPr>
      </w:pPr>
      <w:r w:rsidRPr="00A570AC">
        <w:rPr>
          <w:sz w:val="24"/>
          <w:szCs w:val="24"/>
        </w:rPr>
        <w:t xml:space="preserve">Заключением настоящего Договора другая Сторона подтверждает свое ознакомление с Антикоррупционной политикой Акционерного Общества «Саханефтегазсбыт». </w:t>
      </w:r>
    </w:p>
    <w:p w:rsidR="00A570AC" w:rsidRPr="00A570AC" w:rsidRDefault="00A570AC" w:rsidP="00A570AC">
      <w:pPr>
        <w:spacing w:line="240" w:lineRule="auto"/>
        <w:ind w:firstLine="709"/>
        <w:rPr>
          <w:sz w:val="24"/>
          <w:szCs w:val="24"/>
        </w:rPr>
      </w:pPr>
      <w:r w:rsidRPr="00A570AC">
        <w:rPr>
          <w:sz w:val="24"/>
          <w:szCs w:val="24"/>
        </w:rPr>
        <w:t xml:space="preserve">10.2.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w:t>
      </w:r>
      <w:r w:rsidRPr="00A570AC">
        <w:rPr>
          <w:sz w:val="24"/>
          <w:szCs w:val="24"/>
        </w:rPr>
        <w:lastRenderedPageBreak/>
        <w:t xml:space="preserve">вышеуказанных нормативных правовых актов Российской Федерации членами их органов управления, их работниками и аффилированными лицами. </w:t>
      </w:r>
    </w:p>
    <w:p w:rsidR="00A570AC" w:rsidRPr="00A570AC" w:rsidRDefault="00A570AC" w:rsidP="00A570AC">
      <w:pPr>
        <w:spacing w:line="240" w:lineRule="auto"/>
        <w:ind w:firstLine="709"/>
        <w:rPr>
          <w:sz w:val="24"/>
          <w:szCs w:val="24"/>
        </w:rPr>
      </w:pPr>
      <w:r w:rsidRPr="00A570AC">
        <w:rPr>
          <w:sz w:val="24"/>
          <w:szCs w:val="24"/>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rsidR="00A570AC" w:rsidRPr="00A570AC" w:rsidRDefault="00A570AC" w:rsidP="00A570AC">
      <w:pPr>
        <w:spacing w:line="240" w:lineRule="auto"/>
        <w:ind w:firstLine="708"/>
        <w:rPr>
          <w:sz w:val="24"/>
          <w:szCs w:val="24"/>
        </w:rPr>
      </w:pPr>
      <w:r w:rsidRPr="00A570AC">
        <w:rPr>
          <w:sz w:val="24"/>
          <w:szCs w:val="24"/>
        </w:rPr>
        <w:t>10.3.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rsidR="00A570AC" w:rsidRPr="00A570AC" w:rsidRDefault="00A570AC" w:rsidP="00A570AC">
      <w:pPr>
        <w:spacing w:line="240" w:lineRule="auto"/>
        <w:ind w:firstLine="708"/>
        <w:rPr>
          <w:sz w:val="24"/>
          <w:szCs w:val="24"/>
        </w:rPr>
      </w:pPr>
      <w:r w:rsidRPr="00A570AC">
        <w:rPr>
          <w:sz w:val="24"/>
          <w:szCs w:val="24"/>
        </w:rPr>
        <w:t>10.4.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rsidR="00A570AC" w:rsidRPr="00A570AC" w:rsidRDefault="00A570AC" w:rsidP="00A570AC">
      <w:pPr>
        <w:spacing w:line="240" w:lineRule="auto"/>
        <w:ind w:firstLine="709"/>
        <w:rPr>
          <w:sz w:val="24"/>
          <w:szCs w:val="24"/>
        </w:rPr>
      </w:pPr>
      <w:r w:rsidRPr="00A570AC">
        <w:rPr>
          <w:sz w:val="24"/>
          <w:szCs w:val="24"/>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w:t>
      </w:r>
      <w:bookmarkStart w:id="44" w:name="page3"/>
      <w:bookmarkEnd w:id="44"/>
      <w:r w:rsidRPr="00A570AC">
        <w:rPr>
          <w:sz w:val="24"/>
          <w:szCs w:val="24"/>
        </w:rPr>
        <w:t xml:space="preserve"> рассмотрения в течение 10 (десяти) рабочих дней со дня получения письменного уведомления.</w:t>
      </w:r>
    </w:p>
    <w:p w:rsidR="00A570AC" w:rsidRPr="00A570AC" w:rsidRDefault="00A570AC" w:rsidP="00A570AC">
      <w:pPr>
        <w:tabs>
          <w:tab w:val="left" w:pos="709"/>
        </w:tabs>
        <w:spacing w:line="240" w:lineRule="auto"/>
        <w:rPr>
          <w:sz w:val="24"/>
          <w:szCs w:val="24"/>
        </w:rPr>
      </w:pPr>
      <w:r w:rsidRPr="00A570AC">
        <w:rPr>
          <w:sz w:val="24"/>
          <w:szCs w:val="24"/>
        </w:rPr>
        <w:tab/>
        <w:t>10.5.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rsidR="00A570AC" w:rsidRPr="00A570AC" w:rsidRDefault="00A570AC" w:rsidP="00A570AC">
      <w:pPr>
        <w:tabs>
          <w:tab w:val="left" w:pos="709"/>
        </w:tabs>
        <w:spacing w:line="240" w:lineRule="auto"/>
        <w:rPr>
          <w:sz w:val="24"/>
          <w:szCs w:val="24"/>
        </w:rPr>
      </w:pPr>
      <w:r w:rsidRPr="00A570AC">
        <w:rPr>
          <w:sz w:val="24"/>
          <w:szCs w:val="24"/>
        </w:rPr>
        <w:tab/>
        <w:t>10.6. В  случае  совершения  одной  Стороной  коррупционного  деяния (правонарушения) или неполучения другой Стороной в соответствии с пунктом 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rsidR="00A570AC" w:rsidRPr="00A570AC" w:rsidRDefault="00A570AC" w:rsidP="00A570AC">
      <w:pPr>
        <w:tabs>
          <w:tab w:val="left" w:pos="709"/>
        </w:tabs>
        <w:spacing w:line="240" w:lineRule="auto"/>
        <w:rPr>
          <w:sz w:val="24"/>
          <w:szCs w:val="24"/>
        </w:rPr>
      </w:pPr>
    </w:p>
    <w:p w:rsidR="00A570AC" w:rsidRPr="00A570AC" w:rsidRDefault="00A570AC" w:rsidP="00A570AC">
      <w:pPr>
        <w:autoSpaceDE w:val="0"/>
        <w:autoSpaceDN w:val="0"/>
        <w:spacing w:line="240" w:lineRule="auto"/>
        <w:jc w:val="center"/>
        <w:rPr>
          <w:b/>
          <w:bCs/>
          <w:sz w:val="24"/>
          <w:szCs w:val="24"/>
        </w:rPr>
      </w:pPr>
      <w:r w:rsidRPr="00A570AC">
        <w:rPr>
          <w:b/>
          <w:bCs/>
          <w:noProof/>
          <w:sz w:val="24"/>
          <w:szCs w:val="24"/>
        </w:rPr>
        <w:t>11.</w:t>
      </w:r>
      <w:r w:rsidRPr="00A570AC">
        <w:rPr>
          <w:b/>
          <w:bCs/>
          <w:sz w:val="24"/>
          <w:szCs w:val="24"/>
        </w:rPr>
        <w:t xml:space="preserve"> ПРОЧИЕ УСЛОВИЯ</w:t>
      </w:r>
    </w:p>
    <w:p w:rsidR="00A570AC" w:rsidRPr="00A570AC" w:rsidRDefault="00A570AC" w:rsidP="00A570AC">
      <w:pPr>
        <w:autoSpaceDE w:val="0"/>
        <w:autoSpaceDN w:val="0"/>
        <w:spacing w:line="240" w:lineRule="auto"/>
        <w:jc w:val="center"/>
        <w:rPr>
          <w:b/>
          <w:bCs/>
          <w:sz w:val="24"/>
          <w:szCs w:val="24"/>
        </w:rPr>
      </w:pPr>
    </w:p>
    <w:p w:rsidR="00A570AC" w:rsidRPr="00A570AC" w:rsidRDefault="00A570AC" w:rsidP="00A570AC">
      <w:pPr>
        <w:autoSpaceDE w:val="0"/>
        <w:autoSpaceDN w:val="0"/>
        <w:spacing w:line="240" w:lineRule="auto"/>
        <w:ind w:firstLine="708"/>
        <w:rPr>
          <w:bCs/>
          <w:sz w:val="24"/>
          <w:szCs w:val="24"/>
        </w:rPr>
      </w:pPr>
      <w:r w:rsidRPr="00A570AC">
        <w:rPr>
          <w:bCs/>
          <w:sz w:val="24"/>
          <w:szCs w:val="24"/>
        </w:rPr>
        <w:t>11.1. Срок действия настоящего договора устанавливается с момента его подписания сторонами и действует до полного окончания выполнения обязательств.</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11.2. </w:t>
      </w:r>
      <w:r w:rsidRPr="00A570AC">
        <w:rPr>
          <w:sz w:val="24"/>
          <w:szCs w:val="24"/>
        </w:rPr>
        <w:t>Во всем остальном, что не предусмотрено настоящим договором, стороны руководствуются действующим гражданским законодательством Российской Федерации.</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11.3. </w:t>
      </w:r>
      <w:r w:rsidRPr="00A570AC">
        <w:rPr>
          <w:sz w:val="24"/>
          <w:szCs w:val="24"/>
        </w:rPr>
        <w:t>Все приложения, дополнения и соглашения к настоящему договору являются его неотъемлемой частью, при условии, что они совершены в письменном виде и подписаны уполномоченными на то представителями сторон настоящего договора.</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11.4. </w:t>
      </w:r>
      <w:r w:rsidRPr="00A570AC">
        <w:rPr>
          <w:sz w:val="24"/>
          <w:szCs w:val="24"/>
        </w:rPr>
        <w:t>Внесение изменений и дополнений в приложения (в том числе к спецификациям) к настоящему договору после их подписания допускается только по письменному соглашению сторон настоящего договора, оформленному в соответствии с п. 11.3. настоящего договора.</w:t>
      </w:r>
    </w:p>
    <w:p w:rsidR="00A570AC" w:rsidRPr="00A570AC" w:rsidRDefault="00A570AC" w:rsidP="00A570AC">
      <w:pPr>
        <w:autoSpaceDE w:val="0"/>
        <w:autoSpaceDN w:val="0"/>
        <w:spacing w:line="240" w:lineRule="auto"/>
        <w:ind w:firstLine="709"/>
        <w:rPr>
          <w:sz w:val="24"/>
          <w:szCs w:val="24"/>
        </w:rPr>
      </w:pPr>
      <w:r w:rsidRPr="00A570AC">
        <w:rPr>
          <w:sz w:val="24"/>
          <w:szCs w:val="24"/>
        </w:rPr>
        <w:lastRenderedPageBreak/>
        <w:t xml:space="preserve">11.5. Ни одна из Сторон не вправе передавать свои права и обязанности по настоящему договору третьей стороне без письменного согласия другой стороны, за исключением случаев правопреемства. </w:t>
      </w:r>
    </w:p>
    <w:p w:rsidR="00A570AC" w:rsidRPr="00A570AC" w:rsidRDefault="00A570AC" w:rsidP="00A570AC">
      <w:pPr>
        <w:autoSpaceDE w:val="0"/>
        <w:autoSpaceDN w:val="0"/>
        <w:spacing w:line="240" w:lineRule="auto"/>
        <w:ind w:firstLine="720"/>
        <w:rPr>
          <w:sz w:val="24"/>
          <w:szCs w:val="24"/>
        </w:rPr>
      </w:pPr>
      <w:r w:rsidRPr="00A570AC">
        <w:rPr>
          <w:noProof/>
          <w:sz w:val="24"/>
          <w:szCs w:val="24"/>
        </w:rPr>
        <w:t xml:space="preserve">11.6. </w:t>
      </w:r>
      <w:r w:rsidRPr="00A570AC">
        <w:rPr>
          <w:sz w:val="24"/>
          <w:szCs w:val="24"/>
        </w:rPr>
        <w:t>Настоящий договор составлен в двух экземплярах, имеющих равную юридическую силу, по одному экземпляру для каждой из сторон настоящего договора.</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11.7. Условия настоящего договора и всех, относящихся к нему документов, являются конфиденциальными и не подлежат разглашению и раскрытию третьим лицам, за исключением случаев, предусмотренных законодательством Российской Федерации. </w:t>
      </w:r>
    </w:p>
    <w:p w:rsidR="00A570AC" w:rsidRPr="00A570AC" w:rsidRDefault="00A570AC" w:rsidP="00A570AC">
      <w:pPr>
        <w:autoSpaceDE w:val="0"/>
        <w:autoSpaceDN w:val="0"/>
        <w:spacing w:line="240" w:lineRule="auto"/>
        <w:ind w:firstLine="720"/>
        <w:rPr>
          <w:sz w:val="24"/>
          <w:szCs w:val="24"/>
        </w:rPr>
      </w:pPr>
      <w:r w:rsidRPr="00A570AC">
        <w:rPr>
          <w:sz w:val="24"/>
          <w:szCs w:val="24"/>
        </w:rPr>
        <w:t>11.8. Документы, переданные с использованием факсимильных средств связи, имеют юридическую силу с обязательным последующим направлением оригиналов документов другой стороне в течение 5-ти рабочих дней.</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11.9.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подписывающей договор:</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11.10.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11.11. Представитель другой Стороны, подписывающий договор, имеет все полномочия, необходимые для заключения им договора от ее имени;</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11.12. Получены все необходимые разрешения, одобрения и согласования органов и должностных лиц другой Стороны и ее вышестоящих организаций (в том числе ее основных обществ), требующиеся для заключения и исполнения ею договора. Стороны соглашаются, что после подписания настоящего договора все предварительные переговоры по нему, переписка, предварительные соглашения и протоколы о намерениях теряют силу;</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11.13. Не существует никаких других зависящих от другой Стороны препятствий для заключения и исполнения ею договора;</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11.14. Все указанные выше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11.15. В случае изменения реквизитов (почтовых, банковских, отправительских и т.п.), регистрационных сведений (юридический адрес, ИНН, КПП, ОКПО и т.п.), реорганизации, изменения наименования, формы собственности, организационно-правовой формы Стороны обязаны сообщить друг другу об этом в течение 5 (пяти)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11.16. Заказчик вправе в одностороннем порядке расторгнуть настоящий договор по основаниям, предусмотренным гражданским законодательством РФ, а также при нарушении существенных условий договора, к которым стороны относят следующее:</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 xml:space="preserve"> - поставка некачественного товара, в том числе, если недостатки являются устранимыми;</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 xml:space="preserve"> - нарушение сроков поставки более чем на 10 (десять) календарных дней;</w:t>
      </w:r>
    </w:p>
    <w:p w:rsidR="00A570AC" w:rsidRPr="00A570AC" w:rsidRDefault="00A570AC" w:rsidP="00A570AC">
      <w:pPr>
        <w:autoSpaceDE w:val="0"/>
        <w:autoSpaceDN w:val="0"/>
        <w:spacing w:line="240" w:lineRule="auto"/>
        <w:ind w:firstLine="708"/>
        <w:rPr>
          <w:bCs/>
          <w:sz w:val="24"/>
          <w:szCs w:val="24"/>
        </w:rPr>
      </w:pPr>
      <w:r w:rsidRPr="00A570AC">
        <w:rPr>
          <w:bCs/>
          <w:sz w:val="24"/>
          <w:szCs w:val="24"/>
        </w:rPr>
        <w:t xml:space="preserve"> - поставка товара (партии товара) в неполном объеме (недопоставка). </w:t>
      </w:r>
    </w:p>
    <w:p w:rsidR="00A570AC" w:rsidRPr="00A570AC" w:rsidRDefault="00A570AC" w:rsidP="00A570AC">
      <w:pPr>
        <w:autoSpaceDE w:val="0"/>
        <w:autoSpaceDN w:val="0"/>
        <w:spacing w:line="240" w:lineRule="auto"/>
        <w:ind w:firstLine="720"/>
        <w:rPr>
          <w:sz w:val="24"/>
          <w:szCs w:val="24"/>
        </w:rPr>
      </w:pPr>
      <w:r w:rsidRPr="00A570AC">
        <w:rPr>
          <w:sz w:val="24"/>
          <w:szCs w:val="24"/>
        </w:rPr>
        <w:t xml:space="preserve">Договор считается расторгнутым с момента получения Поставщиком письменного уведомления.  </w:t>
      </w:r>
    </w:p>
    <w:p w:rsidR="00A570AC" w:rsidRPr="00A570AC" w:rsidRDefault="00A570AC" w:rsidP="00A570AC">
      <w:pPr>
        <w:autoSpaceDE w:val="0"/>
        <w:autoSpaceDN w:val="0"/>
        <w:spacing w:line="240" w:lineRule="auto"/>
        <w:ind w:firstLine="720"/>
        <w:rPr>
          <w:sz w:val="24"/>
          <w:szCs w:val="24"/>
        </w:rPr>
      </w:pPr>
      <w:r w:rsidRPr="00A570AC">
        <w:rPr>
          <w:sz w:val="24"/>
          <w:szCs w:val="24"/>
        </w:rPr>
        <w:t>11.17. Все уведомления и сообщения должны направляться в письменной форме. Сообщения будут считаться исполненными надлежащим образом, если они посланы электронным письмом, заказным письмом, или доставлены лично по адресам сторон, указным в разделе «Юридические адреса и реквизиты Стороны» настоящего Договора с получением под расписку соответствующими должностными лицами.</w:t>
      </w:r>
    </w:p>
    <w:p w:rsidR="00A570AC" w:rsidRPr="00A570AC" w:rsidRDefault="00A570AC" w:rsidP="00A570AC">
      <w:pPr>
        <w:autoSpaceDE w:val="0"/>
        <w:autoSpaceDN w:val="0"/>
        <w:spacing w:line="240" w:lineRule="auto"/>
        <w:jc w:val="center"/>
        <w:rPr>
          <w:b/>
          <w:bCs/>
          <w:sz w:val="24"/>
          <w:szCs w:val="24"/>
        </w:rPr>
      </w:pPr>
      <w:r w:rsidRPr="00A570AC">
        <w:rPr>
          <w:b/>
          <w:bCs/>
          <w:sz w:val="24"/>
          <w:szCs w:val="24"/>
        </w:rPr>
        <w:t>12. РЕКВИЗИТЫ СТОРОН</w:t>
      </w:r>
    </w:p>
    <w:p w:rsidR="00A570AC" w:rsidRPr="00A570AC" w:rsidRDefault="00A570AC" w:rsidP="00A570AC">
      <w:pPr>
        <w:autoSpaceDE w:val="0"/>
        <w:autoSpaceDN w:val="0"/>
        <w:spacing w:line="240" w:lineRule="auto"/>
        <w:jc w:val="center"/>
        <w:rPr>
          <w:b/>
          <w:bCs/>
          <w:sz w:val="24"/>
          <w:szCs w:val="24"/>
        </w:rPr>
      </w:pPr>
    </w:p>
    <w:tbl>
      <w:tblPr>
        <w:tblW w:w="9779" w:type="dxa"/>
        <w:tblInd w:w="2" w:type="dxa"/>
        <w:tblLayout w:type="fixed"/>
        <w:tblLook w:val="0000" w:firstRow="0" w:lastRow="0" w:firstColumn="0" w:lastColumn="0" w:noHBand="0" w:noVBand="0"/>
      </w:tblPr>
      <w:tblGrid>
        <w:gridCol w:w="4725"/>
        <w:gridCol w:w="5054"/>
      </w:tblGrid>
      <w:tr w:rsidR="00A570AC" w:rsidRPr="00A570AC" w:rsidTr="0028297A">
        <w:trPr>
          <w:trHeight w:val="3958"/>
        </w:trPr>
        <w:tc>
          <w:tcPr>
            <w:tcW w:w="4725" w:type="dxa"/>
          </w:tcPr>
          <w:p w:rsidR="00A570AC" w:rsidRPr="00A570AC" w:rsidRDefault="00A570AC" w:rsidP="00A570AC">
            <w:pPr>
              <w:autoSpaceDE w:val="0"/>
              <w:snapToGrid w:val="0"/>
              <w:spacing w:line="240" w:lineRule="auto"/>
              <w:ind w:hanging="4"/>
              <w:rPr>
                <w:b/>
                <w:bCs/>
                <w:sz w:val="24"/>
                <w:szCs w:val="24"/>
              </w:rPr>
            </w:pPr>
            <w:r w:rsidRPr="00A570AC">
              <w:rPr>
                <w:b/>
                <w:sz w:val="24"/>
                <w:szCs w:val="24"/>
              </w:rPr>
              <w:lastRenderedPageBreak/>
              <w:tab/>
            </w:r>
            <w:r w:rsidRPr="00A570AC">
              <w:rPr>
                <w:b/>
                <w:bCs/>
                <w:sz w:val="24"/>
                <w:szCs w:val="24"/>
              </w:rPr>
              <w:t xml:space="preserve">Заказчик: </w:t>
            </w:r>
          </w:p>
          <w:p w:rsidR="00A570AC" w:rsidRPr="00A570AC" w:rsidRDefault="00A570AC" w:rsidP="00A570AC">
            <w:pPr>
              <w:autoSpaceDE w:val="0"/>
              <w:snapToGrid w:val="0"/>
              <w:spacing w:line="240" w:lineRule="auto"/>
              <w:ind w:hanging="4"/>
              <w:rPr>
                <w:b/>
                <w:bCs/>
                <w:sz w:val="24"/>
                <w:szCs w:val="24"/>
              </w:rPr>
            </w:pPr>
            <w:r w:rsidRPr="00A570AC">
              <w:rPr>
                <w:b/>
                <w:bCs/>
                <w:sz w:val="24"/>
                <w:szCs w:val="24"/>
              </w:rPr>
              <w:t>АО «Саханефтегазсбыт»</w:t>
            </w:r>
          </w:p>
          <w:p w:rsidR="00A570AC" w:rsidRPr="00A570AC" w:rsidRDefault="00A570AC" w:rsidP="00A570AC">
            <w:pPr>
              <w:autoSpaceDE w:val="0"/>
              <w:snapToGrid w:val="0"/>
              <w:spacing w:line="240" w:lineRule="auto"/>
              <w:ind w:hanging="4"/>
              <w:jc w:val="left"/>
              <w:rPr>
                <w:bCs/>
                <w:sz w:val="24"/>
                <w:szCs w:val="24"/>
              </w:rPr>
            </w:pPr>
            <w:r w:rsidRPr="00A570AC">
              <w:rPr>
                <w:bCs/>
                <w:sz w:val="24"/>
                <w:szCs w:val="24"/>
              </w:rPr>
              <w:t xml:space="preserve">Юридический адрес: Республика </w:t>
            </w:r>
            <w:proofErr w:type="gramStart"/>
            <w:r w:rsidRPr="00A570AC">
              <w:rPr>
                <w:bCs/>
                <w:sz w:val="24"/>
                <w:szCs w:val="24"/>
              </w:rPr>
              <w:t>Саха  (</w:t>
            </w:r>
            <w:proofErr w:type="gramEnd"/>
            <w:r w:rsidRPr="00A570AC">
              <w:rPr>
                <w:bCs/>
                <w:sz w:val="24"/>
                <w:szCs w:val="24"/>
              </w:rPr>
              <w:t>Якутия), 677000, г. Якутск, ул. Чиряева, д. 3</w:t>
            </w:r>
          </w:p>
          <w:p w:rsidR="00A570AC" w:rsidRPr="00A570AC" w:rsidRDefault="00A570AC" w:rsidP="00A570AC">
            <w:pPr>
              <w:autoSpaceDE w:val="0"/>
              <w:snapToGrid w:val="0"/>
              <w:spacing w:line="240" w:lineRule="auto"/>
              <w:ind w:hanging="4"/>
              <w:rPr>
                <w:bCs/>
                <w:sz w:val="24"/>
                <w:szCs w:val="24"/>
              </w:rPr>
            </w:pPr>
            <w:r w:rsidRPr="00A570AC">
              <w:rPr>
                <w:bCs/>
                <w:sz w:val="24"/>
                <w:szCs w:val="24"/>
              </w:rPr>
              <w:t>ИНН 1435115270</w:t>
            </w:r>
          </w:p>
          <w:p w:rsidR="00A570AC" w:rsidRPr="00A570AC" w:rsidRDefault="00A570AC" w:rsidP="00A570AC">
            <w:pPr>
              <w:autoSpaceDE w:val="0"/>
              <w:snapToGrid w:val="0"/>
              <w:spacing w:line="240" w:lineRule="auto"/>
              <w:ind w:hanging="4"/>
              <w:rPr>
                <w:bCs/>
                <w:sz w:val="24"/>
                <w:szCs w:val="24"/>
              </w:rPr>
            </w:pPr>
            <w:r w:rsidRPr="00A570AC">
              <w:rPr>
                <w:bCs/>
                <w:sz w:val="24"/>
                <w:szCs w:val="24"/>
              </w:rPr>
              <w:t>КПП 546050001</w:t>
            </w:r>
          </w:p>
          <w:p w:rsidR="00A570AC" w:rsidRPr="00A570AC" w:rsidRDefault="00A570AC" w:rsidP="00A570AC">
            <w:pPr>
              <w:autoSpaceDE w:val="0"/>
              <w:snapToGrid w:val="0"/>
              <w:spacing w:line="240" w:lineRule="auto"/>
              <w:ind w:hanging="4"/>
              <w:rPr>
                <w:bCs/>
                <w:sz w:val="24"/>
                <w:szCs w:val="24"/>
              </w:rPr>
            </w:pPr>
            <w:r w:rsidRPr="00A570AC">
              <w:rPr>
                <w:bCs/>
                <w:sz w:val="24"/>
                <w:szCs w:val="24"/>
              </w:rPr>
              <w:t>р/с 40702810776020101432</w:t>
            </w:r>
          </w:p>
          <w:p w:rsidR="00A570AC" w:rsidRPr="00A570AC" w:rsidRDefault="00A570AC" w:rsidP="00A570AC">
            <w:pPr>
              <w:autoSpaceDE w:val="0"/>
              <w:snapToGrid w:val="0"/>
              <w:spacing w:line="240" w:lineRule="auto"/>
              <w:ind w:hanging="4"/>
              <w:rPr>
                <w:bCs/>
                <w:sz w:val="24"/>
                <w:szCs w:val="24"/>
              </w:rPr>
            </w:pPr>
            <w:r w:rsidRPr="00A570AC">
              <w:rPr>
                <w:bCs/>
                <w:sz w:val="24"/>
                <w:szCs w:val="24"/>
              </w:rPr>
              <w:t>в филиале № 8603 Якутское отделение</w:t>
            </w:r>
          </w:p>
          <w:p w:rsidR="00A570AC" w:rsidRPr="00A570AC" w:rsidRDefault="00A570AC" w:rsidP="00A570AC">
            <w:pPr>
              <w:autoSpaceDE w:val="0"/>
              <w:snapToGrid w:val="0"/>
              <w:spacing w:line="240" w:lineRule="auto"/>
              <w:ind w:hanging="4"/>
              <w:rPr>
                <w:bCs/>
                <w:sz w:val="24"/>
                <w:szCs w:val="24"/>
              </w:rPr>
            </w:pPr>
            <w:r w:rsidRPr="00A570AC">
              <w:rPr>
                <w:bCs/>
                <w:sz w:val="24"/>
                <w:szCs w:val="24"/>
              </w:rPr>
              <w:t>г. Якутск</w:t>
            </w:r>
          </w:p>
          <w:p w:rsidR="00A570AC" w:rsidRPr="00A570AC" w:rsidRDefault="00A570AC" w:rsidP="00A570AC">
            <w:pPr>
              <w:autoSpaceDE w:val="0"/>
              <w:snapToGrid w:val="0"/>
              <w:spacing w:line="240" w:lineRule="auto"/>
              <w:ind w:hanging="4"/>
              <w:rPr>
                <w:bCs/>
                <w:sz w:val="24"/>
                <w:szCs w:val="24"/>
              </w:rPr>
            </w:pPr>
            <w:r w:rsidRPr="00A570AC">
              <w:rPr>
                <w:bCs/>
                <w:sz w:val="24"/>
                <w:szCs w:val="24"/>
              </w:rPr>
              <w:t>к/с 30101810400000000609</w:t>
            </w:r>
          </w:p>
          <w:p w:rsidR="00A570AC" w:rsidRPr="00A570AC" w:rsidRDefault="00A570AC" w:rsidP="00A570AC">
            <w:pPr>
              <w:autoSpaceDE w:val="0"/>
              <w:snapToGrid w:val="0"/>
              <w:spacing w:line="240" w:lineRule="auto"/>
              <w:ind w:hanging="4"/>
              <w:rPr>
                <w:bCs/>
                <w:sz w:val="24"/>
                <w:szCs w:val="24"/>
              </w:rPr>
            </w:pPr>
            <w:r w:rsidRPr="00A570AC">
              <w:rPr>
                <w:bCs/>
                <w:sz w:val="24"/>
                <w:szCs w:val="24"/>
              </w:rPr>
              <w:t>БИК 049805609</w:t>
            </w:r>
          </w:p>
          <w:p w:rsidR="00A570AC" w:rsidRPr="00A570AC" w:rsidRDefault="00A570AC" w:rsidP="00A570AC">
            <w:pPr>
              <w:autoSpaceDE w:val="0"/>
              <w:snapToGrid w:val="0"/>
              <w:spacing w:line="240" w:lineRule="auto"/>
              <w:ind w:hanging="4"/>
              <w:rPr>
                <w:bCs/>
                <w:sz w:val="24"/>
                <w:szCs w:val="24"/>
              </w:rPr>
            </w:pPr>
            <w:r w:rsidRPr="00A570AC">
              <w:rPr>
                <w:bCs/>
                <w:sz w:val="24"/>
                <w:szCs w:val="24"/>
              </w:rPr>
              <w:t>Тел.: +7-914-272-97-48</w:t>
            </w:r>
          </w:p>
          <w:p w:rsidR="00A570AC" w:rsidRPr="00A570AC" w:rsidRDefault="00A570AC" w:rsidP="00A570AC">
            <w:pPr>
              <w:autoSpaceDE w:val="0"/>
              <w:snapToGrid w:val="0"/>
              <w:spacing w:line="240" w:lineRule="auto"/>
              <w:ind w:hanging="4"/>
              <w:rPr>
                <w:bCs/>
                <w:sz w:val="24"/>
                <w:szCs w:val="24"/>
              </w:rPr>
            </w:pPr>
            <w:r w:rsidRPr="00A570AC">
              <w:rPr>
                <w:bCs/>
                <w:sz w:val="24"/>
                <w:szCs w:val="24"/>
              </w:rPr>
              <w:t xml:space="preserve">Эл. почта: </w:t>
            </w:r>
            <w:hyperlink r:id="rId12" w:history="1">
              <w:r w:rsidRPr="00A570AC">
                <w:rPr>
                  <w:bCs/>
                  <w:color w:val="0000FF"/>
                  <w:sz w:val="24"/>
                  <w:szCs w:val="24"/>
                  <w:u w:val="single"/>
                  <w:lang w:val="en-US"/>
                </w:rPr>
                <w:t>oil</w:t>
              </w:r>
              <w:r w:rsidRPr="00A570AC">
                <w:rPr>
                  <w:bCs/>
                  <w:color w:val="0000FF"/>
                  <w:sz w:val="24"/>
                  <w:szCs w:val="24"/>
                  <w:u w:val="single"/>
                </w:rPr>
                <w:t>@</w:t>
              </w:r>
              <w:proofErr w:type="spellStart"/>
              <w:r w:rsidRPr="00A570AC">
                <w:rPr>
                  <w:bCs/>
                  <w:color w:val="0000FF"/>
                  <w:sz w:val="24"/>
                  <w:szCs w:val="24"/>
                  <w:u w:val="single"/>
                  <w:lang w:val="en-US"/>
                </w:rPr>
                <w:t>ynp</w:t>
              </w:r>
              <w:proofErr w:type="spellEnd"/>
              <w:r w:rsidRPr="00A570AC">
                <w:rPr>
                  <w:bCs/>
                  <w:color w:val="0000FF"/>
                  <w:sz w:val="24"/>
                  <w:szCs w:val="24"/>
                  <w:u w:val="single"/>
                </w:rPr>
                <w:t>.</w:t>
              </w:r>
              <w:r w:rsidRPr="00A570AC">
                <w:rPr>
                  <w:bCs/>
                  <w:color w:val="0000FF"/>
                  <w:sz w:val="24"/>
                  <w:szCs w:val="24"/>
                  <w:u w:val="single"/>
                  <w:lang w:val="en-US"/>
                </w:rPr>
                <w:t>ru</w:t>
              </w:r>
            </w:hyperlink>
          </w:p>
          <w:p w:rsidR="00A570AC" w:rsidRPr="00A570AC" w:rsidRDefault="00A570AC" w:rsidP="00A570AC">
            <w:pPr>
              <w:autoSpaceDE w:val="0"/>
              <w:snapToGrid w:val="0"/>
              <w:spacing w:line="240" w:lineRule="auto"/>
              <w:ind w:firstLine="0"/>
              <w:rPr>
                <w:bCs/>
                <w:sz w:val="24"/>
                <w:szCs w:val="24"/>
              </w:rPr>
            </w:pPr>
          </w:p>
          <w:p w:rsidR="00A570AC" w:rsidRPr="00A570AC" w:rsidRDefault="00A570AC" w:rsidP="00A570AC">
            <w:pPr>
              <w:autoSpaceDE w:val="0"/>
              <w:snapToGrid w:val="0"/>
              <w:spacing w:line="240" w:lineRule="auto"/>
              <w:ind w:firstLine="0"/>
              <w:rPr>
                <w:b/>
                <w:bCs/>
                <w:sz w:val="24"/>
                <w:szCs w:val="24"/>
              </w:rPr>
            </w:pPr>
          </w:p>
          <w:p w:rsidR="00A570AC" w:rsidRPr="00A570AC" w:rsidRDefault="00A570AC" w:rsidP="00A570AC">
            <w:pPr>
              <w:autoSpaceDE w:val="0"/>
              <w:snapToGrid w:val="0"/>
              <w:spacing w:line="240" w:lineRule="auto"/>
              <w:ind w:firstLine="0"/>
              <w:rPr>
                <w:b/>
                <w:bCs/>
                <w:sz w:val="24"/>
                <w:szCs w:val="24"/>
              </w:rPr>
            </w:pPr>
          </w:p>
          <w:p w:rsidR="00A570AC" w:rsidRPr="00A570AC" w:rsidRDefault="00A570AC" w:rsidP="00A570AC">
            <w:pPr>
              <w:autoSpaceDE w:val="0"/>
              <w:snapToGrid w:val="0"/>
              <w:spacing w:line="240" w:lineRule="auto"/>
              <w:ind w:firstLine="0"/>
              <w:rPr>
                <w:b/>
                <w:bCs/>
                <w:sz w:val="24"/>
                <w:szCs w:val="24"/>
              </w:rPr>
            </w:pPr>
            <w:r w:rsidRPr="00A570AC">
              <w:rPr>
                <w:b/>
                <w:bCs/>
                <w:sz w:val="24"/>
                <w:szCs w:val="24"/>
              </w:rPr>
              <w:t>__________________ В.Н. Лебедев</w:t>
            </w:r>
          </w:p>
          <w:p w:rsidR="00A570AC" w:rsidRPr="00A570AC" w:rsidRDefault="00A570AC" w:rsidP="00A570AC">
            <w:pPr>
              <w:autoSpaceDE w:val="0"/>
              <w:snapToGrid w:val="0"/>
              <w:spacing w:line="240" w:lineRule="auto"/>
              <w:ind w:firstLine="0"/>
              <w:rPr>
                <w:b/>
                <w:bCs/>
                <w:sz w:val="24"/>
                <w:szCs w:val="24"/>
              </w:rPr>
            </w:pPr>
            <w:r w:rsidRPr="00A570AC">
              <w:rPr>
                <w:b/>
                <w:bCs/>
                <w:sz w:val="24"/>
                <w:szCs w:val="24"/>
              </w:rPr>
              <w:t>М.П.</w:t>
            </w:r>
          </w:p>
          <w:p w:rsidR="00A570AC" w:rsidRPr="00A570AC" w:rsidRDefault="00A570AC" w:rsidP="00A570AC">
            <w:pPr>
              <w:autoSpaceDE w:val="0"/>
              <w:snapToGrid w:val="0"/>
              <w:spacing w:line="240" w:lineRule="auto"/>
              <w:ind w:hanging="4"/>
              <w:rPr>
                <w:b/>
                <w:bCs/>
                <w:sz w:val="24"/>
                <w:szCs w:val="24"/>
              </w:rPr>
            </w:pPr>
          </w:p>
          <w:p w:rsidR="00A570AC" w:rsidRPr="00A570AC" w:rsidRDefault="00A570AC" w:rsidP="00DB6D34">
            <w:pPr>
              <w:autoSpaceDE w:val="0"/>
              <w:snapToGrid w:val="0"/>
              <w:spacing w:line="240" w:lineRule="auto"/>
              <w:ind w:hanging="4"/>
              <w:rPr>
                <w:b/>
                <w:bCs/>
                <w:sz w:val="24"/>
                <w:szCs w:val="24"/>
              </w:rPr>
            </w:pPr>
            <w:r w:rsidRPr="00A570AC">
              <w:rPr>
                <w:b/>
                <w:bCs/>
                <w:sz w:val="24"/>
                <w:szCs w:val="24"/>
              </w:rPr>
              <w:t xml:space="preserve">«_____» </w:t>
            </w:r>
            <w:r w:rsidR="00DB6D34">
              <w:rPr>
                <w:b/>
                <w:bCs/>
                <w:sz w:val="24"/>
                <w:szCs w:val="24"/>
              </w:rPr>
              <w:t>___________</w:t>
            </w:r>
            <w:r w:rsidRPr="00A570AC">
              <w:rPr>
                <w:b/>
                <w:bCs/>
                <w:sz w:val="24"/>
                <w:szCs w:val="24"/>
              </w:rPr>
              <w:t xml:space="preserve"> 2026 г.</w:t>
            </w:r>
          </w:p>
        </w:tc>
        <w:tc>
          <w:tcPr>
            <w:tcW w:w="5054" w:type="dxa"/>
          </w:tcPr>
          <w:p w:rsidR="00A570AC" w:rsidRPr="00A570AC" w:rsidRDefault="00A570AC" w:rsidP="00A570AC">
            <w:pPr>
              <w:keepNext/>
              <w:autoSpaceDE w:val="0"/>
              <w:snapToGrid w:val="0"/>
              <w:spacing w:line="240" w:lineRule="auto"/>
              <w:rPr>
                <w:b/>
                <w:bCs/>
                <w:sz w:val="24"/>
                <w:szCs w:val="24"/>
              </w:rPr>
            </w:pPr>
            <w:r w:rsidRPr="00A570AC">
              <w:rPr>
                <w:b/>
                <w:bCs/>
                <w:sz w:val="24"/>
                <w:szCs w:val="24"/>
              </w:rPr>
              <w:t>Поставщик:</w:t>
            </w:r>
          </w:p>
          <w:p w:rsidR="00A570AC" w:rsidRPr="00A570AC" w:rsidRDefault="00A570AC" w:rsidP="00A570AC">
            <w:pPr>
              <w:keepNext/>
              <w:autoSpaceDE w:val="0"/>
              <w:snapToGrid w:val="0"/>
              <w:spacing w:line="240" w:lineRule="auto"/>
              <w:rPr>
                <w:b/>
                <w:bCs/>
                <w:sz w:val="24"/>
                <w:szCs w:val="24"/>
              </w:rPr>
            </w:pP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Юридический адрес:</w:t>
            </w:r>
            <w:r w:rsidRPr="00A570AC">
              <w:rPr>
                <w:sz w:val="24"/>
                <w:szCs w:val="24"/>
              </w:rPr>
              <w:t xml:space="preserve"> </w:t>
            </w: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 xml:space="preserve">ИНН </w:t>
            </w: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 xml:space="preserve">КПП </w:t>
            </w:r>
          </w:p>
          <w:p w:rsidR="00A570AC" w:rsidRPr="00A570AC" w:rsidRDefault="00A570AC" w:rsidP="00A570AC">
            <w:pPr>
              <w:keepNext/>
              <w:autoSpaceDE w:val="0"/>
              <w:snapToGrid w:val="0"/>
              <w:spacing w:line="240" w:lineRule="auto"/>
              <w:ind w:firstLine="0"/>
              <w:rPr>
                <w:bCs/>
                <w:sz w:val="24"/>
                <w:szCs w:val="24"/>
              </w:rPr>
            </w:pPr>
            <w:r w:rsidRPr="00A570AC">
              <w:rPr>
                <w:bCs/>
                <w:sz w:val="24"/>
                <w:szCs w:val="24"/>
              </w:rPr>
              <w:t xml:space="preserve">         р/с </w:t>
            </w: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 xml:space="preserve">к/с </w:t>
            </w: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 xml:space="preserve">БИК </w:t>
            </w: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 xml:space="preserve">Тел.: </w:t>
            </w:r>
          </w:p>
          <w:p w:rsidR="00A570AC" w:rsidRPr="00A570AC" w:rsidRDefault="00A570AC" w:rsidP="00A570AC">
            <w:pPr>
              <w:keepNext/>
              <w:autoSpaceDE w:val="0"/>
              <w:snapToGrid w:val="0"/>
              <w:spacing w:line="240" w:lineRule="auto"/>
              <w:ind w:left="552" w:firstLine="0"/>
              <w:rPr>
                <w:bCs/>
                <w:sz w:val="24"/>
                <w:szCs w:val="24"/>
              </w:rPr>
            </w:pPr>
            <w:r w:rsidRPr="00A570AC">
              <w:rPr>
                <w:bCs/>
                <w:sz w:val="24"/>
                <w:szCs w:val="24"/>
              </w:rPr>
              <w:t xml:space="preserve">Эл. почта: </w:t>
            </w:r>
          </w:p>
          <w:p w:rsidR="00A570AC" w:rsidRPr="00A570AC" w:rsidRDefault="00A570AC" w:rsidP="00A570AC">
            <w:pPr>
              <w:keepNext/>
              <w:autoSpaceDE w:val="0"/>
              <w:snapToGrid w:val="0"/>
              <w:spacing w:line="240" w:lineRule="auto"/>
              <w:ind w:left="552" w:firstLine="0"/>
              <w:rPr>
                <w:bCs/>
                <w:sz w:val="24"/>
                <w:szCs w:val="24"/>
              </w:rPr>
            </w:pPr>
          </w:p>
          <w:p w:rsidR="00A570AC" w:rsidRPr="00A570AC" w:rsidRDefault="00A570AC" w:rsidP="00A570AC">
            <w:pPr>
              <w:keepNext/>
              <w:autoSpaceDE w:val="0"/>
              <w:snapToGrid w:val="0"/>
              <w:spacing w:line="240" w:lineRule="auto"/>
              <w:ind w:firstLine="0"/>
              <w:rPr>
                <w:bCs/>
                <w:sz w:val="24"/>
                <w:szCs w:val="24"/>
              </w:rPr>
            </w:pPr>
          </w:p>
          <w:p w:rsidR="00A570AC" w:rsidRPr="00A570AC" w:rsidRDefault="00A570AC" w:rsidP="00A570AC">
            <w:pPr>
              <w:keepNext/>
              <w:autoSpaceDE w:val="0"/>
              <w:snapToGrid w:val="0"/>
              <w:spacing w:line="240" w:lineRule="auto"/>
              <w:ind w:firstLine="0"/>
              <w:rPr>
                <w:bCs/>
                <w:sz w:val="24"/>
                <w:szCs w:val="24"/>
              </w:rPr>
            </w:pPr>
          </w:p>
          <w:p w:rsidR="00A570AC" w:rsidRPr="00A570AC" w:rsidRDefault="00A570AC" w:rsidP="00A570AC">
            <w:pPr>
              <w:keepNext/>
              <w:autoSpaceDE w:val="0"/>
              <w:snapToGrid w:val="0"/>
              <w:spacing w:line="240" w:lineRule="auto"/>
              <w:ind w:firstLine="0"/>
              <w:rPr>
                <w:bCs/>
                <w:sz w:val="24"/>
                <w:szCs w:val="24"/>
              </w:rPr>
            </w:pPr>
          </w:p>
          <w:p w:rsidR="00A570AC" w:rsidRPr="00A570AC" w:rsidRDefault="00A570AC" w:rsidP="00A570AC">
            <w:pPr>
              <w:keepNext/>
              <w:autoSpaceDE w:val="0"/>
              <w:snapToGrid w:val="0"/>
              <w:spacing w:line="240" w:lineRule="auto"/>
              <w:ind w:firstLine="0"/>
              <w:rPr>
                <w:bCs/>
                <w:sz w:val="24"/>
                <w:szCs w:val="24"/>
              </w:rPr>
            </w:pPr>
          </w:p>
          <w:p w:rsidR="00A570AC" w:rsidRPr="00A570AC" w:rsidRDefault="00A570AC" w:rsidP="00A570AC">
            <w:pPr>
              <w:keepNext/>
              <w:autoSpaceDE w:val="0"/>
              <w:snapToGrid w:val="0"/>
              <w:spacing w:line="240" w:lineRule="auto"/>
              <w:ind w:firstLine="0"/>
              <w:rPr>
                <w:bCs/>
                <w:sz w:val="24"/>
                <w:szCs w:val="24"/>
              </w:rPr>
            </w:pPr>
          </w:p>
          <w:p w:rsidR="00A570AC" w:rsidRPr="00A570AC" w:rsidRDefault="00A570AC" w:rsidP="00A570AC">
            <w:pPr>
              <w:keepNext/>
              <w:autoSpaceDE w:val="0"/>
              <w:snapToGrid w:val="0"/>
              <w:spacing w:line="240" w:lineRule="auto"/>
              <w:ind w:firstLine="0"/>
              <w:rPr>
                <w:b/>
                <w:bCs/>
                <w:sz w:val="24"/>
                <w:szCs w:val="24"/>
              </w:rPr>
            </w:pPr>
            <w:r w:rsidRPr="00A570AC">
              <w:rPr>
                <w:b/>
                <w:bCs/>
                <w:sz w:val="24"/>
                <w:szCs w:val="24"/>
              </w:rPr>
              <w:t xml:space="preserve">    </w:t>
            </w:r>
          </w:p>
          <w:p w:rsidR="00A570AC" w:rsidRPr="00A570AC" w:rsidRDefault="00A570AC" w:rsidP="00A570AC">
            <w:pPr>
              <w:keepNext/>
              <w:autoSpaceDE w:val="0"/>
              <w:snapToGrid w:val="0"/>
              <w:spacing w:line="240" w:lineRule="auto"/>
              <w:ind w:firstLine="0"/>
              <w:rPr>
                <w:b/>
                <w:bCs/>
                <w:sz w:val="24"/>
                <w:szCs w:val="24"/>
              </w:rPr>
            </w:pPr>
            <w:r w:rsidRPr="00A570AC">
              <w:rPr>
                <w:b/>
                <w:bCs/>
                <w:sz w:val="24"/>
                <w:szCs w:val="24"/>
              </w:rPr>
              <w:t xml:space="preserve">         _________________ </w:t>
            </w:r>
          </w:p>
          <w:p w:rsidR="00A570AC" w:rsidRPr="00A570AC" w:rsidRDefault="00A570AC" w:rsidP="00A570AC">
            <w:pPr>
              <w:keepNext/>
              <w:autoSpaceDE w:val="0"/>
              <w:snapToGrid w:val="0"/>
              <w:spacing w:line="240" w:lineRule="auto"/>
              <w:ind w:firstLine="0"/>
              <w:rPr>
                <w:b/>
                <w:bCs/>
                <w:sz w:val="24"/>
                <w:szCs w:val="24"/>
              </w:rPr>
            </w:pPr>
            <w:r w:rsidRPr="00A570AC">
              <w:rPr>
                <w:b/>
                <w:bCs/>
                <w:sz w:val="24"/>
                <w:szCs w:val="24"/>
              </w:rPr>
              <w:t xml:space="preserve">          М.П.</w:t>
            </w:r>
          </w:p>
          <w:p w:rsidR="00A570AC" w:rsidRPr="00A570AC" w:rsidRDefault="00A570AC" w:rsidP="00A570AC">
            <w:pPr>
              <w:keepNext/>
              <w:autoSpaceDE w:val="0"/>
              <w:snapToGrid w:val="0"/>
              <w:spacing w:line="240" w:lineRule="auto"/>
              <w:ind w:firstLine="0"/>
              <w:rPr>
                <w:b/>
                <w:bCs/>
                <w:sz w:val="24"/>
                <w:szCs w:val="24"/>
              </w:rPr>
            </w:pPr>
            <w:r w:rsidRPr="00A570AC">
              <w:rPr>
                <w:b/>
                <w:bCs/>
                <w:sz w:val="24"/>
                <w:szCs w:val="24"/>
              </w:rPr>
              <w:br/>
              <w:t xml:space="preserve">          «______» </w:t>
            </w:r>
            <w:r w:rsidR="00DB6D34">
              <w:rPr>
                <w:b/>
                <w:bCs/>
                <w:sz w:val="24"/>
                <w:szCs w:val="24"/>
              </w:rPr>
              <w:t>__________</w:t>
            </w:r>
            <w:r w:rsidRPr="00A570AC">
              <w:rPr>
                <w:b/>
                <w:bCs/>
                <w:sz w:val="24"/>
                <w:szCs w:val="24"/>
              </w:rPr>
              <w:t xml:space="preserve"> 2026 г.</w:t>
            </w:r>
          </w:p>
          <w:p w:rsidR="00A570AC" w:rsidRPr="00A570AC" w:rsidRDefault="00A570AC" w:rsidP="00A570AC">
            <w:pPr>
              <w:keepNext/>
              <w:autoSpaceDE w:val="0"/>
              <w:snapToGrid w:val="0"/>
              <w:spacing w:line="240" w:lineRule="auto"/>
              <w:ind w:firstLine="0"/>
              <w:rPr>
                <w:b/>
                <w:bCs/>
                <w:sz w:val="24"/>
                <w:szCs w:val="24"/>
              </w:rPr>
            </w:pPr>
          </w:p>
        </w:tc>
      </w:tr>
    </w:tbl>
    <w:p w:rsidR="00A570AC" w:rsidRPr="00A570AC" w:rsidRDefault="00A570AC" w:rsidP="00A570AC">
      <w:pPr>
        <w:autoSpaceDE w:val="0"/>
        <w:spacing w:line="240" w:lineRule="auto"/>
        <w:ind w:firstLine="0"/>
        <w:rPr>
          <w:sz w:val="20"/>
          <w:szCs w:val="20"/>
        </w:rPr>
      </w:pPr>
      <w:r w:rsidRPr="00A570AC">
        <w:rPr>
          <w:sz w:val="20"/>
          <w:szCs w:val="20"/>
        </w:rPr>
        <w:t xml:space="preserve">                                                                                                                                                            </w:t>
      </w:r>
    </w:p>
    <w:p w:rsidR="00A570AC" w:rsidRPr="00A570AC" w:rsidRDefault="00A570AC" w:rsidP="00A570AC">
      <w:pPr>
        <w:autoSpaceDE w:val="0"/>
        <w:spacing w:line="240" w:lineRule="auto"/>
        <w:ind w:firstLine="0"/>
        <w:rPr>
          <w:sz w:val="20"/>
          <w:szCs w:val="20"/>
        </w:rPr>
      </w:pPr>
    </w:p>
    <w:p w:rsidR="00A570AC" w:rsidRPr="00A570AC" w:rsidRDefault="00A570AC" w:rsidP="00A570AC">
      <w:pPr>
        <w:autoSpaceDE w:val="0"/>
        <w:spacing w:line="240" w:lineRule="auto"/>
        <w:ind w:firstLine="0"/>
        <w:jc w:val="right"/>
        <w:rPr>
          <w:sz w:val="20"/>
          <w:szCs w:val="20"/>
        </w:rPr>
      </w:pPr>
      <w:r w:rsidRPr="00A570AC">
        <w:rPr>
          <w:sz w:val="20"/>
          <w:szCs w:val="20"/>
        </w:rPr>
        <w:t xml:space="preserve">                                                                                                                                                               </w:t>
      </w:r>
      <w:r w:rsidRPr="00A570AC">
        <w:rPr>
          <w:sz w:val="24"/>
          <w:szCs w:val="20"/>
        </w:rPr>
        <w:t>Приложение №1</w:t>
      </w:r>
    </w:p>
    <w:p w:rsidR="00A570AC" w:rsidRPr="00A570AC" w:rsidRDefault="00A570AC" w:rsidP="00A570AC">
      <w:pPr>
        <w:spacing w:line="240" w:lineRule="auto"/>
        <w:ind w:left="-540"/>
        <w:jc w:val="right"/>
        <w:rPr>
          <w:sz w:val="24"/>
          <w:szCs w:val="20"/>
        </w:rPr>
      </w:pPr>
      <w:r w:rsidRPr="00A570AC">
        <w:rPr>
          <w:sz w:val="24"/>
          <w:szCs w:val="20"/>
        </w:rPr>
        <w:t xml:space="preserve">к договору поставки </w:t>
      </w:r>
    </w:p>
    <w:p w:rsidR="00A570AC" w:rsidRPr="00A570AC" w:rsidRDefault="00A570AC" w:rsidP="00A570AC">
      <w:pPr>
        <w:spacing w:line="240" w:lineRule="auto"/>
        <w:ind w:left="-540"/>
        <w:jc w:val="right"/>
        <w:rPr>
          <w:sz w:val="24"/>
          <w:szCs w:val="20"/>
        </w:rPr>
      </w:pPr>
      <w:r w:rsidRPr="00A570AC">
        <w:rPr>
          <w:sz w:val="24"/>
          <w:szCs w:val="20"/>
        </w:rPr>
        <w:t xml:space="preserve">        №СНГС-ОЭТРНХ- от «__» </w:t>
      </w:r>
      <w:r w:rsidR="00DB6D34">
        <w:rPr>
          <w:sz w:val="24"/>
          <w:szCs w:val="20"/>
        </w:rPr>
        <w:t>__________</w:t>
      </w:r>
      <w:r w:rsidRPr="00A570AC">
        <w:rPr>
          <w:sz w:val="24"/>
          <w:szCs w:val="20"/>
        </w:rPr>
        <w:t>2026г.</w:t>
      </w:r>
    </w:p>
    <w:p w:rsidR="00A570AC" w:rsidRPr="00A570AC" w:rsidRDefault="00A570AC" w:rsidP="00A570AC">
      <w:pPr>
        <w:keepNext/>
        <w:widowControl w:val="0"/>
        <w:autoSpaceDE w:val="0"/>
        <w:autoSpaceDN w:val="0"/>
        <w:spacing w:line="240" w:lineRule="auto"/>
        <w:ind w:firstLine="0"/>
        <w:outlineLvl w:val="0"/>
        <w:rPr>
          <w:b/>
        </w:rPr>
      </w:pPr>
    </w:p>
    <w:p w:rsidR="00A570AC" w:rsidRPr="00A570AC" w:rsidRDefault="00A570AC" w:rsidP="00A570AC">
      <w:pPr>
        <w:keepNext/>
        <w:widowControl w:val="0"/>
        <w:autoSpaceDE w:val="0"/>
        <w:autoSpaceDN w:val="0"/>
        <w:spacing w:line="240" w:lineRule="auto"/>
        <w:ind w:firstLine="0"/>
        <w:jc w:val="center"/>
        <w:outlineLvl w:val="0"/>
        <w:rPr>
          <w:b/>
        </w:rPr>
      </w:pPr>
      <w:r w:rsidRPr="00A570AC">
        <w:rPr>
          <w:b/>
        </w:rPr>
        <w:t>СПЕЦИФИКАЦИЯ</w:t>
      </w:r>
    </w:p>
    <w:p w:rsidR="00A570AC" w:rsidRPr="00A570AC" w:rsidRDefault="00A570AC" w:rsidP="00A570AC">
      <w:pPr>
        <w:keepNext/>
        <w:widowControl w:val="0"/>
        <w:autoSpaceDE w:val="0"/>
        <w:autoSpaceDN w:val="0"/>
        <w:spacing w:line="240" w:lineRule="auto"/>
        <w:ind w:left="-709"/>
        <w:jc w:val="center"/>
        <w:outlineLvl w:val="0"/>
        <w:rPr>
          <w:b/>
          <w:bCs/>
          <w:sz w:val="24"/>
          <w:szCs w:val="24"/>
        </w:rPr>
      </w:pPr>
      <w:r w:rsidRPr="00A570AC">
        <w:rPr>
          <w:b/>
        </w:rPr>
        <w:t xml:space="preserve">к </w:t>
      </w:r>
      <w:r w:rsidRPr="00A570AC">
        <w:rPr>
          <w:b/>
          <w:bCs/>
          <w:sz w:val="24"/>
          <w:szCs w:val="24"/>
        </w:rPr>
        <w:t>Договору поставки</w:t>
      </w:r>
    </w:p>
    <w:p w:rsidR="00A570AC" w:rsidRPr="00A570AC" w:rsidRDefault="00A570AC" w:rsidP="00A570AC">
      <w:pPr>
        <w:keepNext/>
        <w:widowControl w:val="0"/>
        <w:autoSpaceDE w:val="0"/>
        <w:autoSpaceDN w:val="0"/>
        <w:spacing w:line="240" w:lineRule="auto"/>
        <w:ind w:left="-709"/>
        <w:jc w:val="center"/>
        <w:outlineLvl w:val="0"/>
        <w:rPr>
          <w:b/>
          <w:bCs/>
          <w:sz w:val="24"/>
          <w:szCs w:val="24"/>
        </w:rPr>
      </w:pPr>
    </w:p>
    <w:p w:rsidR="00A570AC" w:rsidRPr="00A570AC" w:rsidRDefault="00A570AC" w:rsidP="00A570AC">
      <w:pPr>
        <w:numPr>
          <w:ilvl w:val="0"/>
          <w:numId w:val="54"/>
        </w:numPr>
        <w:tabs>
          <w:tab w:val="left" w:pos="993"/>
        </w:tabs>
        <w:suppressAutoHyphens/>
        <w:spacing w:after="200" w:line="240" w:lineRule="auto"/>
        <w:jc w:val="left"/>
        <w:rPr>
          <w:sz w:val="24"/>
          <w:szCs w:val="22"/>
          <w:lang w:eastAsia="ar-SA"/>
        </w:rPr>
      </w:pPr>
      <w:r w:rsidRPr="00A570AC">
        <w:rPr>
          <w:sz w:val="24"/>
          <w:szCs w:val="22"/>
          <w:lang w:eastAsia="ar-SA"/>
        </w:rPr>
        <w:t>Поставщик обязуется поставить Товар, а Заказчик принять и оплатить его в соответствии с настоящей   спецификацией:</w:t>
      </w:r>
    </w:p>
    <w:tbl>
      <w:tblPr>
        <w:tblStyle w:val="400"/>
        <w:tblW w:w="10343" w:type="dxa"/>
        <w:tblLayout w:type="fixed"/>
        <w:tblLook w:val="04A0" w:firstRow="1" w:lastRow="0" w:firstColumn="1" w:lastColumn="0" w:noHBand="0" w:noVBand="1"/>
      </w:tblPr>
      <w:tblGrid>
        <w:gridCol w:w="499"/>
        <w:gridCol w:w="1494"/>
        <w:gridCol w:w="2113"/>
        <w:gridCol w:w="1134"/>
        <w:gridCol w:w="1276"/>
        <w:gridCol w:w="992"/>
        <w:gridCol w:w="1134"/>
        <w:gridCol w:w="1701"/>
      </w:tblGrid>
      <w:tr w:rsidR="00A570AC" w:rsidRPr="00A570AC" w:rsidTr="00A570AC">
        <w:trPr>
          <w:trHeight w:val="654"/>
        </w:trPr>
        <w:tc>
          <w:tcPr>
            <w:tcW w:w="499"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w:t>
            </w:r>
          </w:p>
        </w:tc>
        <w:tc>
          <w:tcPr>
            <w:tcW w:w="1494"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 xml:space="preserve">Наименование </w:t>
            </w:r>
          </w:p>
        </w:tc>
        <w:tc>
          <w:tcPr>
            <w:tcW w:w="2113"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Размер</w:t>
            </w:r>
          </w:p>
        </w:tc>
        <w:tc>
          <w:tcPr>
            <w:tcW w:w="1134"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ГОСТ</w:t>
            </w:r>
          </w:p>
        </w:tc>
        <w:tc>
          <w:tcPr>
            <w:tcW w:w="1276"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 xml:space="preserve">Код </w:t>
            </w:r>
            <w:proofErr w:type="spellStart"/>
            <w:r w:rsidRPr="00A570AC">
              <w:rPr>
                <w:b/>
                <w:sz w:val="24"/>
                <w:szCs w:val="24"/>
                <w:lang w:eastAsia="ar-SA"/>
              </w:rPr>
              <w:t>продук</w:t>
            </w:r>
            <w:proofErr w:type="spellEnd"/>
            <w:r w:rsidRPr="00A570AC">
              <w:rPr>
                <w:b/>
                <w:sz w:val="24"/>
                <w:szCs w:val="24"/>
                <w:lang w:eastAsia="ar-SA"/>
              </w:rPr>
              <w:t>.</w:t>
            </w:r>
          </w:p>
        </w:tc>
        <w:tc>
          <w:tcPr>
            <w:tcW w:w="992"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Ед. изм.</w:t>
            </w:r>
          </w:p>
        </w:tc>
        <w:tc>
          <w:tcPr>
            <w:tcW w:w="1134" w:type="dxa"/>
          </w:tcPr>
          <w:p w:rsidR="00A570AC" w:rsidRPr="00A570AC" w:rsidRDefault="00A570AC" w:rsidP="00A570AC">
            <w:pPr>
              <w:suppressAutoHyphens/>
              <w:spacing w:line="240" w:lineRule="auto"/>
              <w:ind w:firstLine="0"/>
              <w:rPr>
                <w:b/>
                <w:sz w:val="24"/>
                <w:szCs w:val="24"/>
                <w:lang w:eastAsia="ar-SA"/>
              </w:rPr>
            </w:pPr>
            <w:r w:rsidRPr="00A570AC">
              <w:rPr>
                <w:b/>
                <w:sz w:val="24"/>
                <w:szCs w:val="24"/>
                <w:lang w:eastAsia="ar-SA"/>
              </w:rPr>
              <w:t>Кол-во</w:t>
            </w:r>
          </w:p>
        </w:tc>
        <w:tc>
          <w:tcPr>
            <w:tcW w:w="1701" w:type="dxa"/>
          </w:tcPr>
          <w:p w:rsidR="00A570AC" w:rsidRPr="00A570AC" w:rsidRDefault="00A232B9" w:rsidP="00A570AC">
            <w:pPr>
              <w:suppressAutoHyphens/>
              <w:spacing w:line="240" w:lineRule="auto"/>
              <w:ind w:firstLine="0"/>
              <w:rPr>
                <w:b/>
                <w:sz w:val="24"/>
                <w:szCs w:val="24"/>
                <w:lang w:eastAsia="ar-SA"/>
              </w:rPr>
            </w:pPr>
            <w:r>
              <w:rPr>
                <w:b/>
                <w:sz w:val="24"/>
                <w:szCs w:val="24"/>
                <w:lang w:eastAsia="ar-SA"/>
              </w:rPr>
              <w:t>Стоимость</w:t>
            </w:r>
            <w:r w:rsidR="00A570AC" w:rsidRPr="00A570AC">
              <w:rPr>
                <w:b/>
                <w:sz w:val="24"/>
                <w:szCs w:val="24"/>
                <w:lang w:eastAsia="ar-SA"/>
              </w:rPr>
              <w:t xml:space="preserve"> </w:t>
            </w:r>
            <w:r w:rsidR="00A570AC">
              <w:rPr>
                <w:b/>
                <w:sz w:val="24"/>
                <w:szCs w:val="24"/>
                <w:lang w:eastAsia="ar-SA"/>
              </w:rPr>
              <w:t>с/</w:t>
            </w:r>
            <w:r w:rsidR="00A570AC" w:rsidRPr="00A570AC">
              <w:rPr>
                <w:b/>
                <w:sz w:val="24"/>
                <w:szCs w:val="24"/>
                <w:lang w:eastAsia="ar-SA"/>
              </w:rPr>
              <w:t>без НДС</w:t>
            </w:r>
          </w:p>
        </w:tc>
      </w:tr>
      <w:tr w:rsidR="00A570AC" w:rsidRPr="00A570AC" w:rsidTr="00A570AC">
        <w:trPr>
          <w:trHeight w:val="654"/>
        </w:trPr>
        <w:tc>
          <w:tcPr>
            <w:tcW w:w="499" w:type="dxa"/>
          </w:tcPr>
          <w:p w:rsidR="00A570AC" w:rsidRPr="00A570AC" w:rsidRDefault="00A570AC" w:rsidP="00A570AC">
            <w:pPr>
              <w:suppressAutoHyphens/>
              <w:spacing w:line="240" w:lineRule="auto"/>
              <w:ind w:firstLine="0"/>
              <w:rPr>
                <w:sz w:val="20"/>
                <w:szCs w:val="24"/>
                <w:lang w:eastAsia="ar-SA"/>
              </w:rPr>
            </w:pPr>
            <w:r w:rsidRPr="00A570AC">
              <w:rPr>
                <w:sz w:val="20"/>
                <w:szCs w:val="24"/>
                <w:lang w:eastAsia="ar-SA"/>
              </w:rPr>
              <w:t>1</w:t>
            </w:r>
          </w:p>
        </w:tc>
        <w:tc>
          <w:tcPr>
            <w:tcW w:w="1494"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 xml:space="preserve">Труба стальная </w:t>
            </w:r>
          </w:p>
        </w:tc>
        <w:tc>
          <w:tcPr>
            <w:tcW w:w="2113"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 xml:space="preserve">Диаметр-  219мм. </w:t>
            </w:r>
          </w:p>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Толщина-6,0мм.</w:t>
            </w:r>
          </w:p>
        </w:tc>
        <w:tc>
          <w:tcPr>
            <w:tcW w:w="1134" w:type="dxa"/>
          </w:tcPr>
          <w:p w:rsidR="00A570AC" w:rsidRPr="00A570AC" w:rsidRDefault="00A570AC" w:rsidP="00A570AC">
            <w:pPr>
              <w:suppressAutoHyphens/>
              <w:spacing w:line="240" w:lineRule="auto"/>
              <w:ind w:firstLine="0"/>
              <w:jc w:val="left"/>
              <w:rPr>
                <w:sz w:val="20"/>
                <w:szCs w:val="20"/>
                <w:lang w:eastAsia="ar-SA"/>
              </w:rPr>
            </w:pPr>
            <w:r w:rsidRPr="00A570AC">
              <w:rPr>
                <w:sz w:val="24"/>
                <w:szCs w:val="24"/>
                <w:lang w:eastAsia="ar-SA"/>
              </w:rPr>
              <w:t>8732-2025</w:t>
            </w:r>
          </w:p>
        </w:tc>
        <w:tc>
          <w:tcPr>
            <w:tcW w:w="1276"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09Г2С</w:t>
            </w:r>
          </w:p>
        </w:tc>
        <w:tc>
          <w:tcPr>
            <w:tcW w:w="992"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М.</w:t>
            </w:r>
          </w:p>
        </w:tc>
        <w:tc>
          <w:tcPr>
            <w:tcW w:w="1134"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1 200</w:t>
            </w:r>
          </w:p>
        </w:tc>
        <w:tc>
          <w:tcPr>
            <w:tcW w:w="1701" w:type="dxa"/>
          </w:tcPr>
          <w:p w:rsidR="00A570AC" w:rsidRPr="00A570AC" w:rsidRDefault="00A570AC" w:rsidP="00A570AC">
            <w:pPr>
              <w:suppressAutoHyphens/>
              <w:spacing w:line="240" w:lineRule="auto"/>
              <w:ind w:firstLine="0"/>
              <w:rPr>
                <w:sz w:val="24"/>
                <w:szCs w:val="24"/>
                <w:lang w:eastAsia="ar-SA"/>
              </w:rPr>
            </w:pPr>
          </w:p>
        </w:tc>
      </w:tr>
      <w:tr w:rsidR="00A570AC" w:rsidRPr="00A570AC" w:rsidTr="00A570AC">
        <w:trPr>
          <w:trHeight w:val="654"/>
        </w:trPr>
        <w:tc>
          <w:tcPr>
            <w:tcW w:w="499" w:type="dxa"/>
          </w:tcPr>
          <w:p w:rsidR="00A570AC" w:rsidRPr="00A570AC" w:rsidRDefault="00A570AC" w:rsidP="00A570AC">
            <w:pPr>
              <w:suppressAutoHyphens/>
              <w:spacing w:line="240" w:lineRule="auto"/>
              <w:ind w:firstLine="0"/>
              <w:rPr>
                <w:sz w:val="20"/>
                <w:szCs w:val="24"/>
                <w:lang w:eastAsia="ar-SA"/>
              </w:rPr>
            </w:pPr>
            <w:r w:rsidRPr="00A570AC">
              <w:rPr>
                <w:sz w:val="20"/>
                <w:szCs w:val="24"/>
                <w:lang w:eastAsia="ar-SA"/>
              </w:rPr>
              <w:t>2</w:t>
            </w:r>
          </w:p>
        </w:tc>
        <w:tc>
          <w:tcPr>
            <w:tcW w:w="1494"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 xml:space="preserve">Труба стальная </w:t>
            </w:r>
          </w:p>
        </w:tc>
        <w:tc>
          <w:tcPr>
            <w:tcW w:w="2113"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Диаметр- 159мм.</w:t>
            </w:r>
          </w:p>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Толщина-</w:t>
            </w:r>
          </w:p>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5,0мм.</w:t>
            </w:r>
          </w:p>
        </w:tc>
        <w:tc>
          <w:tcPr>
            <w:tcW w:w="1134" w:type="dxa"/>
          </w:tcPr>
          <w:p w:rsidR="00A570AC" w:rsidRPr="00A570AC" w:rsidRDefault="00A570AC" w:rsidP="00A570AC">
            <w:pPr>
              <w:suppressAutoHyphens/>
              <w:spacing w:line="240" w:lineRule="auto"/>
              <w:ind w:firstLine="0"/>
              <w:jc w:val="left"/>
              <w:rPr>
                <w:sz w:val="20"/>
                <w:szCs w:val="20"/>
                <w:lang w:eastAsia="ar-SA"/>
              </w:rPr>
            </w:pPr>
            <w:r w:rsidRPr="00A570AC">
              <w:rPr>
                <w:sz w:val="24"/>
                <w:szCs w:val="24"/>
                <w:lang w:eastAsia="ar-SA"/>
              </w:rPr>
              <w:t>8732-2025</w:t>
            </w:r>
          </w:p>
        </w:tc>
        <w:tc>
          <w:tcPr>
            <w:tcW w:w="1276" w:type="dxa"/>
          </w:tcPr>
          <w:p w:rsidR="00A570AC" w:rsidRPr="00A570AC" w:rsidRDefault="00A570AC" w:rsidP="00A570AC">
            <w:pPr>
              <w:suppressAutoHyphens/>
              <w:spacing w:line="240" w:lineRule="auto"/>
              <w:ind w:firstLine="0"/>
              <w:jc w:val="left"/>
              <w:rPr>
                <w:sz w:val="20"/>
                <w:szCs w:val="20"/>
                <w:lang w:eastAsia="ar-SA"/>
              </w:rPr>
            </w:pPr>
            <w:r w:rsidRPr="00A570AC">
              <w:rPr>
                <w:sz w:val="24"/>
                <w:szCs w:val="24"/>
                <w:lang w:eastAsia="ar-SA"/>
              </w:rPr>
              <w:t>09Г2С</w:t>
            </w:r>
          </w:p>
        </w:tc>
        <w:tc>
          <w:tcPr>
            <w:tcW w:w="992"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М.</w:t>
            </w:r>
          </w:p>
        </w:tc>
        <w:tc>
          <w:tcPr>
            <w:tcW w:w="1134"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2 600</w:t>
            </w:r>
          </w:p>
        </w:tc>
        <w:tc>
          <w:tcPr>
            <w:tcW w:w="1701" w:type="dxa"/>
          </w:tcPr>
          <w:p w:rsidR="00A570AC" w:rsidRPr="00A570AC" w:rsidRDefault="00A570AC" w:rsidP="00A570AC">
            <w:pPr>
              <w:suppressAutoHyphens/>
              <w:spacing w:line="240" w:lineRule="auto"/>
              <w:ind w:firstLine="0"/>
              <w:rPr>
                <w:sz w:val="24"/>
                <w:szCs w:val="24"/>
                <w:lang w:eastAsia="ar-SA"/>
              </w:rPr>
            </w:pPr>
          </w:p>
        </w:tc>
      </w:tr>
      <w:tr w:rsidR="00A570AC" w:rsidRPr="00A570AC" w:rsidTr="00A570AC">
        <w:trPr>
          <w:trHeight w:val="654"/>
        </w:trPr>
        <w:tc>
          <w:tcPr>
            <w:tcW w:w="499" w:type="dxa"/>
          </w:tcPr>
          <w:p w:rsidR="00A570AC" w:rsidRPr="00A570AC" w:rsidRDefault="00A570AC" w:rsidP="00A570AC">
            <w:pPr>
              <w:suppressAutoHyphens/>
              <w:spacing w:line="240" w:lineRule="auto"/>
              <w:ind w:firstLine="0"/>
              <w:rPr>
                <w:sz w:val="20"/>
                <w:szCs w:val="24"/>
                <w:lang w:eastAsia="ar-SA"/>
              </w:rPr>
            </w:pPr>
            <w:r w:rsidRPr="00A570AC">
              <w:rPr>
                <w:sz w:val="20"/>
                <w:szCs w:val="24"/>
                <w:lang w:eastAsia="ar-SA"/>
              </w:rPr>
              <w:t>3</w:t>
            </w:r>
          </w:p>
        </w:tc>
        <w:tc>
          <w:tcPr>
            <w:tcW w:w="1494"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 xml:space="preserve">Труба стальная </w:t>
            </w:r>
          </w:p>
        </w:tc>
        <w:tc>
          <w:tcPr>
            <w:tcW w:w="2113"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Диаметр- 133мм. Толщина-</w:t>
            </w:r>
          </w:p>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5,0мм.</w:t>
            </w:r>
          </w:p>
        </w:tc>
        <w:tc>
          <w:tcPr>
            <w:tcW w:w="1134" w:type="dxa"/>
          </w:tcPr>
          <w:p w:rsidR="00A570AC" w:rsidRPr="00A570AC" w:rsidRDefault="00A570AC" w:rsidP="00A570AC">
            <w:pPr>
              <w:suppressAutoHyphens/>
              <w:spacing w:line="240" w:lineRule="auto"/>
              <w:ind w:firstLine="0"/>
              <w:jc w:val="left"/>
              <w:rPr>
                <w:sz w:val="24"/>
                <w:szCs w:val="24"/>
                <w:lang w:eastAsia="ar-SA"/>
              </w:rPr>
            </w:pPr>
            <w:r w:rsidRPr="00A570AC">
              <w:rPr>
                <w:sz w:val="24"/>
                <w:szCs w:val="24"/>
                <w:lang w:eastAsia="ar-SA"/>
              </w:rPr>
              <w:t>8732-2025</w:t>
            </w:r>
          </w:p>
        </w:tc>
        <w:tc>
          <w:tcPr>
            <w:tcW w:w="1276" w:type="dxa"/>
          </w:tcPr>
          <w:p w:rsidR="00A570AC" w:rsidRPr="00A570AC" w:rsidRDefault="00A570AC" w:rsidP="00A570AC">
            <w:pPr>
              <w:suppressAutoHyphens/>
              <w:spacing w:line="240" w:lineRule="auto"/>
              <w:ind w:firstLine="0"/>
              <w:jc w:val="left"/>
              <w:rPr>
                <w:sz w:val="24"/>
                <w:szCs w:val="24"/>
                <w:lang w:eastAsia="ar-SA"/>
              </w:rPr>
            </w:pPr>
            <w:r w:rsidRPr="00A570AC">
              <w:rPr>
                <w:sz w:val="24"/>
                <w:szCs w:val="24"/>
                <w:lang w:eastAsia="ar-SA"/>
              </w:rPr>
              <w:t>09Г2С</w:t>
            </w:r>
          </w:p>
        </w:tc>
        <w:tc>
          <w:tcPr>
            <w:tcW w:w="992"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М.</w:t>
            </w:r>
          </w:p>
        </w:tc>
        <w:tc>
          <w:tcPr>
            <w:tcW w:w="1134" w:type="dxa"/>
          </w:tcPr>
          <w:p w:rsidR="00A570AC" w:rsidRPr="00A570AC" w:rsidRDefault="00A570AC" w:rsidP="00A570AC">
            <w:pPr>
              <w:suppressAutoHyphens/>
              <w:spacing w:line="240" w:lineRule="auto"/>
              <w:ind w:firstLine="0"/>
              <w:rPr>
                <w:sz w:val="24"/>
                <w:szCs w:val="24"/>
                <w:lang w:eastAsia="ar-SA"/>
              </w:rPr>
            </w:pPr>
            <w:r w:rsidRPr="00A570AC">
              <w:rPr>
                <w:sz w:val="24"/>
                <w:szCs w:val="24"/>
                <w:lang w:eastAsia="ar-SA"/>
              </w:rPr>
              <w:t>6</w:t>
            </w:r>
          </w:p>
        </w:tc>
        <w:tc>
          <w:tcPr>
            <w:tcW w:w="1701" w:type="dxa"/>
          </w:tcPr>
          <w:p w:rsidR="00A570AC" w:rsidRPr="00A570AC" w:rsidRDefault="00A570AC" w:rsidP="00A570AC">
            <w:pPr>
              <w:suppressAutoHyphens/>
              <w:spacing w:line="240" w:lineRule="auto"/>
              <w:ind w:firstLine="0"/>
              <w:rPr>
                <w:sz w:val="24"/>
                <w:szCs w:val="24"/>
                <w:lang w:eastAsia="ar-SA"/>
              </w:rPr>
            </w:pPr>
          </w:p>
        </w:tc>
      </w:tr>
      <w:tr w:rsidR="00A570AC" w:rsidRPr="00A570AC" w:rsidTr="00A570AC">
        <w:trPr>
          <w:trHeight w:val="654"/>
        </w:trPr>
        <w:tc>
          <w:tcPr>
            <w:tcW w:w="8642" w:type="dxa"/>
            <w:gridSpan w:val="7"/>
          </w:tcPr>
          <w:p w:rsidR="00A570AC" w:rsidRPr="00A570AC" w:rsidRDefault="00A570AC" w:rsidP="00A570AC">
            <w:pPr>
              <w:suppressAutoHyphens/>
              <w:spacing w:line="240" w:lineRule="auto"/>
              <w:ind w:firstLine="0"/>
              <w:jc w:val="right"/>
              <w:rPr>
                <w:b/>
                <w:sz w:val="24"/>
                <w:szCs w:val="24"/>
                <w:lang w:eastAsia="ar-SA"/>
              </w:rPr>
            </w:pPr>
            <w:r w:rsidRPr="00A570AC">
              <w:rPr>
                <w:b/>
                <w:sz w:val="24"/>
                <w:szCs w:val="24"/>
                <w:lang w:eastAsia="ar-SA"/>
              </w:rPr>
              <w:t>Итого сумма с</w:t>
            </w:r>
            <w:r>
              <w:rPr>
                <w:b/>
                <w:sz w:val="24"/>
                <w:szCs w:val="24"/>
                <w:lang w:eastAsia="ar-SA"/>
              </w:rPr>
              <w:t>/без</w:t>
            </w:r>
            <w:r w:rsidRPr="00A570AC">
              <w:rPr>
                <w:b/>
                <w:sz w:val="24"/>
                <w:szCs w:val="24"/>
                <w:lang w:eastAsia="ar-SA"/>
              </w:rPr>
              <w:t xml:space="preserve"> НДС </w:t>
            </w:r>
            <w:r>
              <w:rPr>
                <w:b/>
                <w:sz w:val="24"/>
                <w:szCs w:val="24"/>
                <w:lang w:eastAsia="ar-SA"/>
              </w:rPr>
              <w:t>__</w:t>
            </w:r>
            <w:r w:rsidRPr="00A570AC">
              <w:rPr>
                <w:b/>
                <w:sz w:val="24"/>
                <w:szCs w:val="24"/>
                <w:lang w:eastAsia="ar-SA"/>
              </w:rPr>
              <w:t>%:</w:t>
            </w:r>
          </w:p>
        </w:tc>
        <w:tc>
          <w:tcPr>
            <w:tcW w:w="1701" w:type="dxa"/>
          </w:tcPr>
          <w:p w:rsidR="00A570AC" w:rsidRPr="00A570AC" w:rsidRDefault="00A570AC" w:rsidP="00A570AC">
            <w:pPr>
              <w:suppressAutoHyphens/>
              <w:spacing w:line="240" w:lineRule="auto"/>
              <w:ind w:firstLine="0"/>
              <w:rPr>
                <w:sz w:val="24"/>
                <w:szCs w:val="24"/>
                <w:lang w:eastAsia="ar-SA"/>
              </w:rPr>
            </w:pPr>
          </w:p>
        </w:tc>
      </w:tr>
    </w:tbl>
    <w:p w:rsidR="00A570AC" w:rsidRPr="00A570AC" w:rsidRDefault="00A570AC" w:rsidP="00A570AC">
      <w:pPr>
        <w:tabs>
          <w:tab w:val="left" w:pos="993"/>
        </w:tabs>
        <w:suppressAutoHyphens/>
        <w:spacing w:line="240" w:lineRule="auto"/>
        <w:ind w:left="1069" w:firstLine="0"/>
        <w:rPr>
          <w:sz w:val="24"/>
          <w:szCs w:val="22"/>
          <w:lang w:eastAsia="ar-SA"/>
        </w:rPr>
      </w:pPr>
    </w:p>
    <w:p w:rsidR="00A570AC" w:rsidRPr="00A570AC" w:rsidRDefault="00A570AC" w:rsidP="00A570AC">
      <w:pPr>
        <w:shd w:val="clear" w:color="auto" w:fill="FFFFFF"/>
        <w:spacing w:line="240" w:lineRule="auto"/>
        <w:ind w:firstLine="0"/>
        <w:rPr>
          <w:b/>
          <w:bCs/>
          <w:sz w:val="24"/>
          <w:szCs w:val="24"/>
        </w:rPr>
      </w:pPr>
      <w:r w:rsidRPr="00A570AC">
        <w:rPr>
          <w:b/>
          <w:bCs/>
          <w:sz w:val="24"/>
          <w:szCs w:val="24"/>
        </w:rPr>
        <w:t>Страна производитель товара: РОССИЯ</w:t>
      </w:r>
    </w:p>
    <w:p w:rsidR="00A570AC" w:rsidRPr="00A570AC" w:rsidRDefault="00A570AC" w:rsidP="00A570AC">
      <w:pPr>
        <w:shd w:val="clear" w:color="auto" w:fill="FFFFFF"/>
        <w:spacing w:line="240" w:lineRule="auto"/>
        <w:ind w:firstLine="0"/>
        <w:rPr>
          <w:rFonts w:ascii="Times New Roman CYR" w:hAnsi="Times New Roman CYR" w:cs="Times New Roman CYR"/>
          <w:sz w:val="24"/>
          <w:szCs w:val="24"/>
        </w:rPr>
      </w:pPr>
      <w:r w:rsidRPr="00A570AC">
        <w:rPr>
          <w:b/>
          <w:sz w:val="24"/>
          <w:szCs w:val="24"/>
        </w:rPr>
        <w:t xml:space="preserve">Сроки оплаты товара: </w:t>
      </w:r>
      <w:r w:rsidRPr="00A570AC">
        <w:rPr>
          <w:rFonts w:ascii="Times New Roman CYR" w:hAnsi="Times New Roman CYR" w:cs="Times New Roman CYR"/>
          <w:sz w:val="24"/>
          <w:szCs w:val="24"/>
        </w:rPr>
        <w:t>Безналичный расчет. Расчет по поставке товара производятся в следующем порядке:</w:t>
      </w:r>
    </w:p>
    <w:p w:rsidR="00A570AC" w:rsidRPr="00A570AC" w:rsidRDefault="00A570AC" w:rsidP="00A570AC">
      <w:pPr>
        <w:widowControl w:val="0"/>
        <w:autoSpaceDE w:val="0"/>
        <w:autoSpaceDN w:val="0"/>
        <w:adjustRightInd w:val="0"/>
        <w:spacing w:line="240" w:lineRule="atLeast"/>
        <w:ind w:firstLine="0"/>
        <w:rPr>
          <w:rFonts w:ascii="Times New Roman CYR" w:hAnsi="Times New Roman CYR" w:cs="Times New Roman CYR"/>
          <w:sz w:val="24"/>
          <w:szCs w:val="24"/>
        </w:rPr>
      </w:pPr>
      <w:r w:rsidRPr="00A570AC">
        <w:rPr>
          <w:rFonts w:ascii="Times New Roman CYR" w:hAnsi="Times New Roman CYR" w:cs="Times New Roman CYR"/>
          <w:sz w:val="24"/>
          <w:szCs w:val="24"/>
        </w:rPr>
        <w:t>- 100 % (сто процентов) по факту доставки Товара Заказчику в течение 7 (семь) рабочих дней, со дня подписания между Сторонами акта-приема передачи Товара, и получения Заказчиком подтверждающих документов (товарную накладную (ТОРГ-12), счет-фактуру).</w:t>
      </w:r>
    </w:p>
    <w:p w:rsidR="00A570AC" w:rsidRPr="00A570AC" w:rsidRDefault="00A570AC" w:rsidP="00A570AC">
      <w:pPr>
        <w:widowControl w:val="0"/>
        <w:autoSpaceDE w:val="0"/>
        <w:autoSpaceDN w:val="0"/>
        <w:adjustRightInd w:val="0"/>
        <w:spacing w:line="240" w:lineRule="atLeast"/>
        <w:ind w:firstLine="0"/>
        <w:rPr>
          <w:b/>
          <w:sz w:val="24"/>
          <w:szCs w:val="24"/>
        </w:rPr>
      </w:pPr>
      <w:r w:rsidRPr="00A570AC">
        <w:rPr>
          <w:b/>
          <w:sz w:val="24"/>
          <w:szCs w:val="24"/>
        </w:rPr>
        <w:t xml:space="preserve">Сроки поставки: </w:t>
      </w:r>
      <w:r w:rsidRPr="00A570AC">
        <w:rPr>
          <w:sz w:val="24"/>
          <w:szCs w:val="24"/>
        </w:rPr>
        <w:t>с момента заключения договора</w:t>
      </w:r>
      <w:r>
        <w:rPr>
          <w:sz w:val="24"/>
          <w:szCs w:val="24"/>
        </w:rPr>
        <w:t xml:space="preserve"> </w:t>
      </w:r>
      <w:r w:rsidRPr="00A570AC">
        <w:rPr>
          <w:sz w:val="24"/>
          <w:szCs w:val="24"/>
        </w:rPr>
        <w:t>до 11 сентября 2026 года, с правом досрочной поставки.</w:t>
      </w:r>
    </w:p>
    <w:p w:rsidR="00A570AC" w:rsidRPr="00A570AC" w:rsidRDefault="00A570AC" w:rsidP="00A570AC">
      <w:pPr>
        <w:spacing w:line="240" w:lineRule="atLeast"/>
        <w:ind w:firstLine="0"/>
        <w:rPr>
          <w:sz w:val="24"/>
          <w:szCs w:val="24"/>
        </w:rPr>
      </w:pPr>
      <w:r w:rsidRPr="00A570AC">
        <w:rPr>
          <w:b/>
          <w:sz w:val="24"/>
          <w:szCs w:val="24"/>
        </w:rPr>
        <w:lastRenderedPageBreak/>
        <w:t xml:space="preserve">Место поставки товара: </w:t>
      </w:r>
      <w:r w:rsidRPr="00A570AC">
        <w:rPr>
          <w:sz w:val="24"/>
          <w:szCs w:val="24"/>
        </w:rPr>
        <w:t xml:space="preserve">склад Заказчика, расположенный по адресу: 677902, Российская Федерация, Республика Саха (Якутия), г. Якутск, п. </w:t>
      </w:r>
      <w:proofErr w:type="spellStart"/>
      <w:r w:rsidRPr="00A570AC">
        <w:rPr>
          <w:sz w:val="24"/>
          <w:szCs w:val="24"/>
        </w:rPr>
        <w:t>Жатай</w:t>
      </w:r>
      <w:proofErr w:type="spellEnd"/>
      <w:r w:rsidRPr="00A570AC">
        <w:rPr>
          <w:sz w:val="24"/>
          <w:szCs w:val="24"/>
        </w:rPr>
        <w:t xml:space="preserve">, ул. </w:t>
      </w:r>
      <w:proofErr w:type="spellStart"/>
      <w:r w:rsidRPr="00A570AC">
        <w:rPr>
          <w:sz w:val="24"/>
          <w:szCs w:val="24"/>
        </w:rPr>
        <w:t>Строда</w:t>
      </w:r>
      <w:proofErr w:type="spellEnd"/>
      <w:r w:rsidRPr="00A570AC">
        <w:rPr>
          <w:sz w:val="24"/>
          <w:szCs w:val="24"/>
        </w:rPr>
        <w:t>, д.12, склад ЦМС филиала «Якутская нефтебаза» АО «Саханефтегазсбыт».</w:t>
      </w:r>
    </w:p>
    <w:p w:rsidR="00A570AC" w:rsidRPr="00A570AC" w:rsidRDefault="00A570AC" w:rsidP="00A570AC">
      <w:pPr>
        <w:shd w:val="clear" w:color="auto" w:fill="FFFFFF"/>
        <w:spacing w:line="240" w:lineRule="auto"/>
        <w:rPr>
          <w:rFonts w:ascii="Times New Roman CYR" w:hAnsi="Times New Roman CYR" w:cs="Times New Roman CYR"/>
          <w:sz w:val="24"/>
          <w:szCs w:val="24"/>
        </w:rPr>
      </w:pPr>
      <w:r w:rsidRPr="00A570AC">
        <w:rPr>
          <w:rFonts w:ascii="Times New Roman CYR" w:hAnsi="Times New Roman CYR" w:cs="Times New Roman CYR"/>
          <w:sz w:val="24"/>
          <w:szCs w:val="24"/>
        </w:rPr>
        <w:t xml:space="preserve">Настоящая спецификация составлена в двух экземплярах, имеющих одинаковую юридическую силу: по одному для </w:t>
      </w:r>
      <w:r w:rsidR="00A232B9" w:rsidRPr="00A570AC">
        <w:rPr>
          <w:rFonts w:ascii="Times New Roman CYR" w:hAnsi="Times New Roman CYR" w:cs="Times New Roman CYR"/>
          <w:sz w:val="24"/>
          <w:szCs w:val="24"/>
        </w:rPr>
        <w:t>каждой Стороны,</w:t>
      </w:r>
      <w:r w:rsidRPr="00A570AC">
        <w:rPr>
          <w:rFonts w:ascii="Times New Roman CYR" w:hAnsi="Times New Roman CYR" w:cs="Times New Roman CYR"/>
          <w:sz w:val="24"/>
          <w:szCs w:val="24"/>
        </w:rPr>
        <w:t xml:space="preserve"> и является неотъемлемой частью Договора поставки   № СНГС-ОЭТРНХ- от «__» </w:t>
      </w:r>
      <w:r w:rsidR="004E5242">
        <w:rPr>
          <w:rFonts w:ascii="Times New Roman CYR" w:hAnsi="Times New Roman CYR" w:cs="Times New Roman CYR"/>
          <w:sz w:val="24"/>
          <w:szCs w:val="24"/>
        </w:rPr>
        <w:t>___________</w:t>
      </w:r>
      <w:r w:rsidRPr="00A570AC">
        <w:rPr>
          <w:rFonts w:ascii="Times New Roman CYR" w:hAnsi="Times New Roman CYR" w:cs="Times New Roman CYR"/>
          <w:sz w:val="24"/>
          <w:szCs w:val="24"/>
        </w:rPr>
        <w:t xml:space="preserve"> 2026 г.</w:t>
      </w:r>
    </w:p>
    <w:p w:rsidR="00A570AC" w:rsidRPr="00A570AC" w:rsidRDefault="00A570AC" w:rsidP="00A570AC">
      <w:pPr>
        <w:shd w:val="clear" w:color="auto" w:fill="FFFFFF"/>
        <w:spacing w:line="240" w:lineRule="auto"/>
        <w:ind w:firstLine="0"/>
        <w:rPr>
          <w:rFonts w:ascii="Times New Roman CYR" w:hAnsi="Times New Roman CYR" w:cs="Times New Roman CYR"/>
          <w:sz w:val="24"/>
          <w:szCs w:val="24"/>
        </w:rPr>
      </w:pPr>
    </w:p>
    <w:p w:rsidR="00A570AC" w:rsidRPr="00A570AC" w:rsidRDefault="00A570AC" w:rsidP="00A570AC">
      <w:pPr>
        <w:shd w:val="clear" w:color="auto" w:fill="FFFFFF"/>
        <w:spacing w:line="240" w:lineRule="auto"/>
        <w:ind w:firstLine="0"/>
        <w:rPr>
          <w:rFonts w:ascii="Times New Roman CYR" w:hAnsi="Times New Roman CYR" w:cs="Times New Roman CYR"/>
          <w:sz w:val="24"/>
          <w:szCs w:val="24"/>
        </w:rPr>
      </w:pPr>
    </w:p>
    <w:p w:rsidR="00A570AC" w:rsidRPr="00A570AC" w:rsidRDefault="00A570AC" w:rsidP="00A570AC">
      <w:pPr>
        <w:spacing w:line="240" w:lineRule="auto"/>
        <w:rPr>
          <w:b/>
          <w:bCs/>
          <w:sz w:val="24"/>
          <w:szCs w:val="24"/>
        </w:rPr>
      </w:pPr>
      <w:r w:rsidRPr="00A570AC">
        <w:rPr>
          <w:b/>
          <w:bCs/>
          <w:sz w:val="24"/>
          <w:szCs w:val="24"/>
        </w:rPr>
        <w:t xml:space="preserve">Заказчик                                                                 </w:t>
      </w:r>
      <w:r w:rsidRPr="00A570AC">
        <w:rPr>
          <w:b/>
          <w:sz w:val="24"/>
          <w:szCs w:val="24"/>
        </w:rPr>
        <w:t>Поставщик</w:t>
      </w:r>
    </w:p>
    <w:p w:rsidR="00A570AC" w:rsidRPr="00A570AC" w:rsidRDefault="00A570AC" w:rsidP="00A570AC">
      <w:pPr>
        <w:spacing w:line="240" w:lineRule="auto"/>
        <w:rPr>
          <w:sz w:val="24"/>
          <w:szCs w:val="24"/>
        </w:rPr>
      </w:pPr>
      <w:r w:rsidRPr="00A570AC">
        <w:rPr>
          <w:sz w:val="24"/>
          <w:szCs w:val="24"/>
        </w:rPr>
        <w:tab/>
      </w:r>
    </w:p>
    <w:p w:rsidR="00A570AC" w:rsidRPr="00A570AC" w:rsidRDefault="00A570AC" w:rsidP="00A570AC">
      <w:pPr>
        <w:spacing w:line="240" w:lineRule="auto"/>
        <w:rPr>
          <w:sz w:val="24"/>
          <w:szCs w:val="24"/>
        </w:rPr>
      </w:pPr>
    </w:p>
    <w:p w:rsidR="00A570AC" w:rsidRPr="00A570AC" w:rsidRDefault="00A570AC" w:rsidP="00A570AC">
      <w:pPr>
        <w:spacing w:line="240" w:lineRule="auto"/>
        <w:rPr>
          <w:sz w:val="24"/>
          <w:szCs w:val="24"/>
        </w:rPr>
      </w:pPr>
      <w:r w:rsidRPr="00A570AC">
        <w:rPr>
          <w:sz w:val="24"/>
          <w:szCs w:val="24"/>
        </w:rPr>
        <w:t>__________________ / В.Н. Лебедев /                ________________/_______________</w:t>
      </w:r>
      <w:proofErr w:type="gramStart"/>
      <w:r w:rsidRPr="00A570AC">
        <w:rPr>
          <w:sz w:val="24"/>
          <w:szCs w:val="24"/>
        </w:rPr>
        <w:t>_./</w:t>
      </w:r>
      <w:proofErr w:type="gramEnd"/>
    </w:p>
    <w:p w:rsidR="00A570AC" w:rsidRPr="00A570AC" w:rsidRDefault="00A570AC" w:rsidP="00A570AC">
      <w:pPr>
        <w:spacing w:line="240" w:lineRule="auto"/>
        <w:rPr>
          <w:sz w:val="24"/>
          <w:szCs w:val="24"/>
        </w:rPr>
      </w:pPr>
      <w:r w:rsidRPr="00A570AC">
        <w:rPr>
          <w:sz w:val="24"/>
          <w:szCs w:val="24"/>
        </w:rPr>
        <w:t xml:space="preserve">  М.П.</w:t>
      </w:r>
      <w:r w:rsidRPr="00A570AC">
        <w:rPr>
          <w:sz w:val="24"/>
          <w:szCs w:val="24"/>
        </w:rPr>
        <w:tab/>
      </w:r>
      <w:r w:rsidRPr="00A570AC">
        <w:rPr>
          <w:sz w:val="24"/>
          <w:szCs w:val="24"/>
        </w:rPr>
        <w:tab/>
      </w:r>
      <w:r w:rsidRPr="00A570AC">
        <w:rPr>
          <w:sz w:val="24"/>
          <w:szCs w:val="24"/>
        </w:rPr>
        <w:tab/>
      </w:r>
      <w:r w:rsidRPr="00A570AC">
        <w:rPr>
          <w:sz w:val="24"/>
          <w:szCs w:val="24"/>
        </w:rPr>
        <w:tab/>
      </w:r>
      <w:r w:rsidRPr="00A570AC">
        <w:rPr>
          <w:sz w:val="24"/>
          <w:szCs w:val="24"/>
        </w:rPr>
        <w:tab/>
        <w:t xml:space="preserve">                    М.П.</w:t>
      </w:r>
      <w:r w:rsidRPr="00A570AC">
        <w:rPr>
          <w:sz w:val="24"/>
          <w:szCs w:val="24"/>
        </w:rPr>
        <w:br w:type="page"/>
      </w:r>
    </w:p>
    <w:p w:rsidR="00A570AC" w:rsidRPr="00A570AC" w:rsidRDefault="00A570AC" w:rsidP="00A570AC">
      <w:pPr>
        <w:suppressAutoHyphens/>
        <w:spacing w:line="240" w:lineRule="auto"/>
        <w:ind w:firstLine="540"/>
        <w:jc w:val="right"/>
        <w:rPr>
          <w:rFonts w:cs="Calibri"/>
          <w:sz w:val="24"/>
          <w:szCs w:val="20"/>
          <w:lang w:eastAsia="zh-CN"/>
        </w:rPr>
      </w:pPr>
      <w:r w:rsidRPr="00A570AC">
        <w:rPr>
          <w:sz w:val="24"/>
          <w:szCs w:val="20"/>
        </w:rPr>
        <w:lastRenderedPageBreak/>
        <w:t>Приложение № 2</w:t>
      </w:r>
    </w:p>
    <w:p w:rsidR="00A570AC" w:rsidRPr="00A570AC" w:rsidRDefault="00A570AC" w:rsidP="00A570AC">
      <w:pPr>
        <w:suppressAutoHyphens/>
        <w:spacing w:line="240" w:lineRule="auto"/>
        <w:ind w:firstLine="540"/>
        <w:jc w:val="right"/>
        <w:rPr>
          <w:sz w:val="24"/>
          <w:szCs w:val="20"/>
        </w:rPr>
      </w:pPr>
      <w:r w:rsidRPr="00A570AC">
        <w:rPr>
          <w:sz w:val="24"/>
          <w:szCs w:val="20"/>
        </w:rPr>
        <w:t>к Договору поставки</w:t>
      </w:r>
    </w:p>
    <w:p w:rsidR="00A570AC" w:rsidRPr="00A570AC" w:rsidRDefault="00A570AC" w:rsidP="00A570AC">
      <w:pPr>
        <w:suppressAutoHyphens/>
        <w:spacing w:line="240" w:lineRule="auto"/>
        <w:ind w:firstLine="540"/>
        <w:jc w:val="right"/>
        <w:rPr>
          <w:rFonts w:cs="Calibri"/>
          <w:sz w:val="24"/>
          <w:szCs w:val="20"/>
          <w:lang w:eastAsia="zh-CN"/>
        </w:rPr>
      </w:pPr>
      <w:r w:rsidRPr="00A570AC">
        <w:rPr>
          <w:sz w:val="24"/>
          <w:szCs w:val="20"/>
        </w:rPr>
        <w:t xml:space="preserve">  №СНГС-ОЭТРНХ- от «__» </w:t>
      </w:r>
      <w:r w:rsidR="00BF0360">
        <w:rPr>
          <w:sz w:val="24"/>
          <w:szCs w:val="20"/>
        </w:rPr>
        <w:t>__________</w:t>
      </w:r>
      <w:r w:rsidRPr="00A570AC">
        <w:rPr>
          <w:sz w:val="24"/>
          <w:szCs w:val="20"/>
        </w:rPr>
        <w:t xml:space="preserve"> 2026г. </w:t>
      </w:r>
    </w:p>
    <w:p w:rsidR="00A570AC" w:rsidRPr="00A570AC" w:rsidRDefault="00A570AC" w:rsidP="00A570AC">
      <w:pPr>
        <w:tabs>
          <w:tab w:val="left" w:pos="853"/>
          <w:tab w:val="left" w:pos="3573"/>
          <w:tab w:val="left" w:pos="5406"/>
          <w:tab w:val="left" w:pos="7786"/>
        </w:tabs>
        <w:spacing w:line="240" w:lineRule="auto"/>
        <w:ind w:left="93"/>
        <w:jc w:val="right"/>
      </w:pPr>
    </w:p>
    <w:p w:rsidR="00A570AC" w:rsidRPr="00A570AC" w:rsidRDefault="00A570AC" w:rsidP="00A570AC">
      <w:pPr>
        <w:tabs>
          <w:tab w:val="left" w:pos="853"/>
          <w:tab w:val="left" w:pos="3573"/>
          <w:tab w:val="left" w:pos="5406"/>
          <w:tab w:val="left" w:pos="7786"/>
        </w:tabs>
        <w:spacing w:line="240" w:lineRule="auto"/>
        <w:ind w:left="93"/>
      </w:pPr>
    </w:p>
    <w:p w:rsidR="00A570AC" w:rsidRPr="00A570AC" w:rsidRDefault="00A570AC" w:rsidP="00A570AC">
      <w:pPr>
        <w:tabs>
          <w:tab w:val="left" w:pos="853"/>
          <w:tab w:val="left" w:pos="3573"/>
          <w:tab w:val="left" w:pos="5406"/>
          <w:tab w:val="left" w:pos="7786"/>
        </w:tabs>
        <w:spacing w:line="240" w:lineRule="auto"/>
        <w:ind w:left="93"/>
      </w:pPr>
    </w:p>
    <w:p w:rsidR="00A570AC" w:rsidRPr="00A570AC" w:rsidRDefault="00A570AC" w:rsidP="00A570AC">
      <w:pPr>
        <w:tabs>
          <w:tab w:val="left" w:pos="853"/>
          <w:tab w:val="left" w:pos="3573"/>
          <w:tab w:val="left" w:pos="5406"/>
          <w:tab w:val="left" w:pos="7786"/>
        </w:tabs>
        <w:spacing w:line="240" w:lineRule="auto"/>
        <w:ind w:left="93"/>
      </w:pPr>
    </w:p>
    <w:p w:rsidR="00A570AC" w:rsidRPr="00A570AC" w:rsidRDefault="00A570AC" w:rsidP="00A570AC">
      <w:pPr>
        <w:tabs>
          <w:tab w:val="left" w:pos="0"/>
        </w:tabs>
        <w:spacing w:line="240" w:lineRule="auto"/>
        <w:jc w:val="center"/>
        <w:rPr>
          <w:b/>
          <w:sz w:val="24"/>
          <w:szCs w:val="24"/>
        </w:rPr>
      </w:pPr>
      <w:r w:rsidRPr="00A570AC">
        <w:rPr>
          <w:b/>
          <w:sz w:val="24"/>
          <w:szCs w:val="24"/>
        </w:rPr>
        <w:t xml:space="preserve">Заявление о добросовестности </w:t>
      </w:r>
    </w:p>
    <w:p w:rsidR="00A570AC" w:rsidRPr="00A570AC" w:rsidRDefault="00A570AC" w:rsidP="00A570AC">
      <w:pPr>
        <w:tabs>
          <w:tab w:val="left" w:pos="0"/>
        </w:tabs>
        <w:spacing w:line="240" w:lineRule="auto"/>
        <w:ind w:firstLine="709"/>
        <w:rPr>
          <w:sz w:val="24"/>
          <w:szCs w:val="24"/>
        </w:rPr>
      </w:pPr>
    </w:p>
    <w:p w:rsidR="00A570AC" w:rsidRPr="00A570AC" w:rsidRDefault="00A570AC" w:rsidP="00A570AC">
      <w:pPr>
        <w:widowControl w:val="0"/>
        <w:spacing w:line="240" w:lineRule="auto"/>
        <w:ind w:firstLine="0"/>
        <w:rPr>
          <w:color w:val="000000"/>
          <w:sz w:val="24"/>
          <w:szCs w:val="24"/>
        </w:rPr>
      </w:pPr>
      <w:r w:rsidRPr="00A570AC">
        <w:rPr>
          <w:color w:val="000000"/>
          <w:sz w:val="24"/>
          <w:szCs w:val="24"/>
        </w:rPr>
        <w:t xml:space="preserve">г. Якутск                                                                                                               </w:t>
      </w:r>
      <w:proofErr w:type="gramStart"/>
      <w:r w:rsidRPr="00A570AC">
        <w:rPr>
          <w:color w:val="000000"/>
          <w:sz w:val="24"/>
          <w:szCs w:val="24"/>
        </w:rPr>
        <w:t xml:space="preserve">   «</w:t>
      </w:r>
      <w:proofErr w:type="gramEnd"/>
      <w:r w:rsidRPr="00A570AC">
        <w:rPr>
          <w:color w:val="000000"/>
          <w:sz w:val="24"/>
          <w:szCs w:val="24"/>
        </w:rPr>
        <w:t xml:space="preserve">__» августа 2026 г. </w:t>
      </w:r>
    </w:p>
    <w:p w:rsidR="00A570AC" w:rsidRPr="00A570AC" w:rsidRDefault="00A570AC" w:rsidP="00A570AC">
      <w:pPr>
        <w:tabs>
          <w:tab w:val="left" w:pos="0"/>
          <w:tab w:val="left" w:pos="567"/>
        </w:tabs>
        <w:spacing w:line="240" w:lineRule="auto"/>
        <w:ind w:firstLine="0"/>
        <w:rPr>
          <w:sz w:val="24"/>
          <w:szCs w:val="24"/>
        </w:rPr>
      </w:pPr>
    </w:p>
    <w:p w:rsidR="00A570AC" w:rsidRPr="00A570AC" w:rsidRDefault="00A570AC" w:rsidP="00A570AC">
      <w:pPr>
        <w:tabs>
          <w:tab w:val="left" w:pos="709"/>
        </w:tabs>
        <w:suppressAutoHyphens/>
        <w:snapToGrid w:val="0"/>
        <w:spacing w:line="240" w:lineRule="auto"/>
        <w:ind w:right="41"/>
        <w:rPr>
          <w:sz w:val="24"/>
          <w:szCs w:val="24"/>
        </w:rPr>
      </w:pPr>
      <w:r w:rsidRPr="00A570AC">
        <w:rPr>
          <w:sz w:val="24"/>
          <w:szCs w:val="24"/>
        </w:rPr>
        <w:t>Настоящим</w:t>
      </w:r>
      <w:r w:rsidRPr="00A570AC">
        <w:rPr>
          <w:snapToGrid w:val="0"/>
          <w:color w:val="000000"/>
          <w:sz w:val="24"/>
          <w:szCs w:val="24"/>
        </w:rPr>
        <w:t xml:space="preserve">, </w:t>
      </w:r>
      <w:r w:rsidRPr="00A570AC">
        <w:rPr>
          <w:b/>
          <w:sz w:val="24"/>
          <w:szCs w:val="24"/>
        </w:rPr>
        <w:t>______________</w:t>
      </w:r>
      <w:r w:rsidRPr="00A570AC">
        <w:rPr>
          <w:sz w:val="24"/>
          <w:szCs w:val="24"/>
        </w:rPr>
        <w:t xml:space="preserve">, именуемый в дальнейшем </w:t>
      </w:r>
      <w:r w:rsidRPr="00A570AC">
        <w:rPr>
          <w:b/>
          <w:sz w:val="24"/>
          <w:szCs w:val="24"/>
        </w:rPr>
        <w:t>«ПОСТАВЩИК»</w:t>
      </w:r>
      <w:r w:rsidRPr="00A570AC">
        <w:rPr>
          <w:sz w:val="24"/>
          <w:szCs w:val="24"/>
        </w:rPr>
        <w:t>, в лице директора ________________, действующего на основании Устава</w:t>
      </w:r>
      <w:r w:rsidRPr="00A570AC">
        <w:rPr>
          <w:snapToGrid w:val="0"/>
          <w:color w:val="000000"/>
          <w:sz w:val="24"/>
          <w:szCs w:val="24"/>
        </w:rPr>
        <w:t xml:space="preserve">, </w:t>
      </w:r>
      <w:r w:rsidRPr="00A570AC">
        <w:rPr>
          <w:sz w:val="24"/>
          <w:szCs w:val="24"/>
        </w:rPr>
        <w:t xml:space="preserve">гарантирует и подтверждает, что на момент заключения Договора между </w:t>
      </w:r>
      <w:r w:rsidRPr="00A570AC">
        <w:rPr>
          <w:b/>
          <w:snapToGrid w:val="0"/>
          <w:color w:val="000000"/>
          <w:sz w:val="24"/>
          <w:szCs w:val="24"/>
        </w:rPr>
        <w:t>Поставщиком</w:t>
      </w:r>
      <w:r w:rsidRPr="00A570AC">
        <w:rPr>
          <w:sz w:val="24"/>
          <w:szCs w:val="24"/>
        </w:rPr>
        <w:t xml:space="preserve"> и </w:t>
      </w:r>
      <w:r w:rsidRPr="00A570AC">
        <w:rPr>
          <w:b/>
          <w:sz w:val="24"/>
          <w:szCs w:val="24"/>
        </w:rPr>
        <w:t>АО «Саханефтегазсбыт»</w:t>
      </w:r>
      <w:r w:rsidRPr="00A570AC">
        <w:rPr>
          <w:snapToGrid w:val="0"/>
          <w:color w:val="000000"/>
          <w:sz w:val="24"/>
          <w:szCs w:val="24"/>
        </w:rPr>
        <w:t xml:space="preserve">, в лице </w:t>
      </w:r>
      <w:r w:rsidRPr="00A570AC">
        <w:rPr>
          <w:sz w:val="24"/>
          <w:szCs w:val="24"/>
        </w:rPr>
        <w:t>Генерального директора Лебедева Виктора Николаевича, действующего на основании Устава</w:t>
      </w:r>
      <w:r w:rsidRPr="00A570AC">
        <w:rPr>
          <w:snapToGrid w:val="0"/>
          <w:color w:val="000000"/>
          <w:sz w:val="24"/>
          <w:szCs w:val="24"/>
        </w:rPr>
        <w:t>, именуемое в дальнейшем «</w:t>
      </w:r>
      <w:r w:rsidRPr="00A570AC">
        <w:rPr>
          <w:b/>
          <w:snapToGrid w:val="0"/>
          <w:color w:val="000000"/>
          <w:sz w:val="24"/>
          <w:szCs w:val="24"/>
        </w:rPr>
        <w:t>Заказчик»</w:t>
      </w:r>
      <w:r w:rsidRPr="00A570AC">
        <w:rPr>
          <w:sz w:val="24"/>
          <w:szCs w:val="24"/>
        </w:rPr>
        <w:t>:</w:t>
      </w:r>
    </w:p>
    <w:p w:rsidR="00A570AC" w:rsidRPr="00A570AC" w:rsidRDefault="00A570AC" w:rsidP="00A570AC">
      <w:pPr>
        <w:tabs>
          <w:tab w:val="left" w:pos="0"/>
          <w:tab w:val="left" w:pos="142"/>
        </w:tabs>
        <w:spacing w:line="240" w:lineRule="auto"/>
        <w:ind w:firstLine="426"/>
        <w:rPr>
          <w:sz w:val="24"/>
          <w:szCs w:val="24"/>
        </w:rPr>
      </w:pPr>
    </w:p>
    <w:p w:rsidR="00A570AC" w:rsidRPr="00A570AC" w:rsidRDefault="00A570AC" w:rsidP="00A570AC">
      <w:pPr>
        <w:numPr>
          <w:ilvl w:val="0"/>
          <w:numId w:val="48"/>
        </w:numPr>
        <w:tabs>
          <w:tab w:val="left" w:pos="0"/>
          <w:tab w:val="left" w:pos="142"/>
          <w:tab w:val="left" w:pos="993"/>
        </w:tabs>
        <w:spacing w:after="200" w:line="240" w:lineRule="auto"/>
        <w:ind w:hanging="11"/>
        <w:contextualSpacing/>
        <w:jc w:val="left"/>
        <w:rPr>
          <w:sz w:val="24"/>
          <w:szCs w:val="24"/>
        </w:rPr>
      </w:pPr>
      <w:r w:rsidRPr="00A570AC">
        <w:rPr>
          <w:b/>
          <w:color w:val="1A1A1A"/>
          <w:sz w:val="24"/>
          <w:szCs w:val="24"/>
          <w:shd w:val="clear" w:color="auto" w:fill="FFFFFF"/>
        </w:rPr>
        <w:t>Поставщик</w:t>
      </w:r>
      <w:r w:rsidRPr="00A570AC">
        <w:rPr>
          <w:color w:val="1A1A1A"/>
          <w:sz w:val="24"/>
          <w:szCs w:val="24"/>
          <w:shd w:val="clear" w:color="auto" w:fill="FFFFFF"/>
        </w:rPr>
        <w:t xml:space="preserve"> состоит на налоговом учете в Межрайонной инспекции Федеральной</w:t>
      </w:r>
    </w:p>
    <w:p w:rsidR="00A570AC" w:rsidRPr="00A570AC" w:rsidRDefault="00A570AC" w:rsidP="00A570AC">
      <w:pPr>
        <w:tabs>
          <w:tab w:val="left" w:pos="0"/>
          <w:tab w:val="left" w:pos="142"/>
          <w:tab w:val="left" w:pos="993"/>
        </w:tabs>
        <w:spacing w:line="240" w:lineRule="auto"/>
        <w:ind w:left="720" w:firstLine="0"/>
        <w:contextualSpacing/>
        <w:rPr>
          <w:sz w:val="24"/>
          <w:szCs w:val="24"/>
        </w:rPr>
      </w:pPr>
      <w:r w:rsidRPr="00A570AC">
        <w:rPr>
          <w:color w:val="1A1A1A"/>
          <w:sz w:val="24"/>
          <w:szCs w:val="24"/>
          <w:shd w:val="clear" w:color="auto" w:fill="FFFFFF"/>
        </w:rPr>
        <w:t>налоговой службы № __________________________________</w:t>
      </w:r>
    </w:p>
    <w:p w:rsidR="00A570AC" w:rsidRPr="00A570AC" w:rsidRDefault="00A570AC" w:rsidP="00A570AC">
      <w:pPr>
        <w:numPr>
          <w:ilvl w:val="0"/>
          <w:numId w:val="48"/>
        </w:numPr>
        <w:tabs>
          <w:tab w:val="left" w:pos="0"/>
          <w:tab w:val="left" w:pos="142"/>
          <w:tab w:val="left" w:pos="993"/>
        </w:tabs>
        <w:spacing w:after="200" w:line="240" w:lineRule="auto"/>
        <w:ind w:left="0" w:firstLine="709"/>
        <w:contextualSpacing/>
        <w:jc w:val="left"/>
        <w:rPr>
          <w:sz w:val="24"/>
          <w:szCs w:val="24"/>
        </w:rPr>
      </w:pPr>
      <w:r w:rsidRPr="00A570AC">
        <w:rPr>
          <w:b/>
          <w:snapToGrid w:val="0"/>
          <w:color w:val="000000"/>
          <w:sz w:val="24"/>
          <w:szCs w:val="24"/>
        </w:rPr>
        <w:t>Поставщик</w:t>
      </w:r>
      <w:r w:rsidRPr="00A570AC">
        <w:rPr>
          <w:sz w:val="24"/>
          <w:szCs w:val="24"/>
        </w:rPr>
        <w:t xml:space="preserve"> гарантирует, что все</w:t>
      </w:r>
      <w:r w:rsidRPr="00A570AC">
        <w:rPr>
          <w:color w:val="000000"/>
          <w:sz w:val="24"/>
          <w:szCs w:val="24"/>
        </w:rPr>
        <w:t xml:space="preserve"> сведения о нем в ЕГРЮЛ достоверны на момент подписания Договора и будут оставаться достоверными в дальнейшем.</w:t>
      </w:r>
    </w:p>
    <w:p w:rsidR="00A570AC" w:rsidRPr="00A570AC" w:rsidRDefault="00A570AC" w:rsidP="00A570AC">
      <w:pPr>
        <w:numPr>
          <w:ilvl w:val="0"/>
          <w:numId w:val="48"/>
        </w:numPr>
        <w:tabs>
          <w:tab w:val="left" w:pos="0"/>
          <w:tab w:val="left" w:pos="142"/>
          <w:tab w:val="left" w:pos="993"/>
        </w:tabs>
        <w:spacing w:after="200" w:line="240" w:lineRule="auto"/>
        <w:ind w:left="0" w:firstLine="709"/>
        <w:contextualSpacing/>
        <w:jc w:val="left"/>
        <w:rPr>
          <w:sz w:val="24"/>
          <w:szCs w:val="24"/>
        </w:rPr>
      </w:pPr>
      <w:r w:rsidRPr="00A570AC">
        <w:rPr>
          <w:b/>
          <w:snapToGrid w:val="0"/>
          <w:color w:val="000000"/>
          <w:sz w:val="24"/>
          <w:szCs w:val="24"/>
        </w:rPr>
        <w:t>Поставщик</w:t>
      </w:r>
      <w:r w:rsidRPr="00A570AC">
        <w:rPr>
          <w:sz w:val="24"/>
          <w:szCs w:val="24"/>
        </w:rPr>
        <w:t xml:space="preserve">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w:t>
      </w:r>
      <w:r w:rsidRPr="00A570AC">
        <w:rPr>
          <w:b/>
          <w:snapToGrid w:val="0"/>
          <w:color w:val="000000"/>
          <w:sz w:val="24"/>
          <w:szCs w:val="24"/>
        </w:rPr>
        <w:t>Поставщик</w:t>
      </w:r>
      <w:r w:rsidRPr="00A570AC">
        <w:rPr>
          <w:sz w:val="24"/>
          <w:szCs w:val="24"/>
        </w:rPr>
        <w:t xml:space="preserve"> подтверждает, что в отношении него не инициирована процедура банкротства, а также то, что он не находится в стадии ликвидации или реорганизации. </w:t>
      </w:r>
    </w:p>
    <w:p w:rsidR="00A570AC" w:rsidRPr="00A570AC" w:rsidRDefault="00A570AC" w:rsidP="00A570AC">
      <w:pPr>
        <w:numPr>
          <w:ilvl w:val="0"/>
          <w:numId w:val="48"/>
        </w:numPr>
        <w:tabs>
          <w:tab w:val="left" w:pos="0"/>
          <w:tab w:val="left" w:pos="142"/>
          <w:tab w:val="left" w:pos="993"/>
        </w:tabs>
        <w:spacing w:after="200" w:line="240" w:lineRule="auto"/>
        <w:ind w:left="0" w:firstLine="709"/>
        <w:contextualSpacing/>
        <w:jc w:val="left"/>
        <w:rPr>
          <w:sz w:val="24"/>
          <w:szCs w:val="24"/>
        </w:rPr>
      </w:pPr>
      <w:r w:rsidRPr="00A570AC">
        <w:rPr>
          <w:b/>
          <w:snapToGrid w:val="0"/>
          <w:color w:val="000000"/>
          <w:sz w:val="24"/>
          <w:szCs w:val="24"/>
        </w:rPr>
        <w:t>Поставщик</w:t>
      </w:r>
      <w:r w:rsidRPr="00A570AC">
        <w:rPr>
          <w:sz w:val="24"/>
          <w:szCs w:val="24"/>
        </w:rPr>
        <w:t xml:space="preserve">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нарушения положений каких-либо иных договоров или судебных запретов, обязательных для </w:t>
      </w:r>
      <w:r w:rsidRPr="00A570AC">
        <w:rPr>
          <w:b/>
          <w:snapToGrid w:val="0"/>
          <w:color w:val="000000"/>
          <w:sz w:val="24"/>
          <w:szCs w:val="24"/>
        </w:rPr>
        <w:t>Поставщика</w:t>
      </w:r>
      <w:r w:rsidRPr="00A570AC">
        <w:rPr>
          <w:sz w:val="24"/>
          <w:szCs w:val="24"/>
        </w:rPr>
        <w:t xml:space="preserve">. </w:t>
      </w:r>
    </w:p>
    <w:p w:rsidR="00A570AC" w:rsidRPr="00A570AC" w:rsidRDefault="00A570AC" w:rsidP="00A570AC">
      <w:pPr>
        <w:numPr>
          <w:ilvl w:val="0"/>
          <w:numId w:val="48"/>
        </w:numPr>
        <w:tabs>
          <w:tab w:val="left" w:pos="0"/>
          <w:tab w:val="left" w:pos="142"/>
          <w:tab w:val="left" w:pos="993"/>
        </w:tabs>
        <w:spacing w:after="200" w:line="240" w:lineRule="auto"/>
        <w:ind w:left="0" w:firstLine="709"/>
        <w:contextualSpacing/>
        <w:jc w:val="left"/>
        <w:rPr>
          <w:sz w:val="24"/>
          <w:szCs w:val="24"/>
        </w:rPr>
      </w:pPr>
      <w:r w:rsidRPr="00A570AC">
        <w:rPr>
          <w:b/>
          <w:snapToGrid w:val="0"/>
          <w:color w:val="000000"/>
          <w:sz w:val="24"/>
          <w:szCs w:val="24"/>
        </w:rPr>
        <w:t>Поставщик</w:t>
      </w:r>
      <w:r w:rsidRPr="00A570AC">
        <w:rPr>
          <w:sz w:val="24"/>
          <w:szCs w:val="24"/>
        </w:rPr>
        <w:t xml:space="preserve"> соглашается, что обязательства, предусмотренные настоящим заявлением, являются существенными условиями Договора, влияющими на оценку исполнения </w:t>
      </w:r>
      <w:r w:rsidRPr="00A570AC">
        <w:rPr>
          <w:b/>
          <w:snapToGrid w:val="0"/>
          <w:color w:val="000000"/>
          <w:sz w:val="24"/>
          <w:szCs w:val="24"/>
        </w:rPr>
        <w:t>Поставщиком</w:t>
      </w:r>
      <w:r w:rsidRPr="00A570AC">
        <w:rPr>
          <w:sz w:val="24"/>
          <w:szCs w:val="24"/>
        </w:rPr>
        <w:t xml:space="preserve"> обязательств как надлежаще исполненных.</w:t>
      </w:r>
    </w:p>
    <w:p w:rsidR="00A570AC" w:rsidRPr="00A570AC" w:rsidRDefault="00A570AC" w:rsidP="00A570AC">
      <w:pPr>
        <w:numPr>
          <w:ilvl w:val="0"/>
          <w:numId w:val="48"/>
        </w:numPr>
        <w:tabs>
          <w:tab w:val="left" w:pos="0"/>
          <w:tab w:val="left" w:pos="142"/>
          <w:tab w:val="left" w:pos="993"/>
        </w:tabs>
        <w:spacing w:after="200" w:line="240" w:lineRule="auto"/>
        <w:ind w:left="0" w:firstLine="709"/>
        <w:contextualSpacing/>
        <w:jc w:val="left"/>
        <w:rPr>
          <w:sz w:val="24"/>
          <w:szCs w:val="24"/>
        </w:rPr>
      </w:pPr>
      <w:r w:rsidRPr="00A570AC">
        <w:rPr>
          <w:b/>
          <w:snapToGrid w:val="0"/>
          <w:color w:val="000000"/>
          <w:sz w:val="24"/>
          <w:szCs w:val="24"/>
        </w:rPr>
        <w:t>Поставщик</w:t>
      </w:r>
      <w:r w:rsidRPr="00A570AC">
        <w:rPr>
          <w:sz w:val="24"/>
          <w:szCs w:val="24"/>
        </w:rPr>
        <w:t xml:space="preserve"> заверяет </w:t>
      </w:r>
      <w:r w:rsidRPr="00A570AC">
        <w:rPr>
          <w:b/>
          <w:sz w:val="24"/>
          <w:szCs w:val="24"/>
        </w:rPr>
        <w:t>Заказчика</w:t>
      </w:r>
      <w:r w:rsidRPr="00A570AC">
        <w:rPr>
          <w:sz w:val="24"/>
          <w:szCs w:val="24"/>
        </w:rPr>
        <w:t xml:space="preserve"> в том, что будет активно взаимодействовать с представителями </w:t>
      </w:r>
      <w:r w:rsidRPr="00A570AC">
        <w:rPr>
          <w:b/>
          <w:sz w:val="24"/>
          <w:szCs w:val="24"/>
        </w:rPr>
        <w:t>Заказчика</w:t>
      </w:r>
      <w:r w:rsidRPr="00A570AC">
        <w:rPr>
          <w:sz w:val="24"/>
          <w:szCs w:val="24"/>
        </w:rPr>
        <w:t xml:space="preserve"> и контролирующих органов по всем вопросам, связанным с фактом и правомерностью уплаты НДС, налога на прибыль в бюджет и другие налоги, предусмотренные НК РФ.</w:t>
      </w:r>
    </w:p>
    <w:p w:rsidR="00A570AC" w:rsidRPr="00A570AC" w:rsidRDefault="00A570AC" w:rsidP="00A570AC">
      <w:pPr>
        <w:numPr>
          <w:ilvl w:val="0"/>
          <w:numId w:val="48"/>
        </w:numPr>
        <w:tabs>
          <w:tab w:val="left" w:pos="0"/>
          <w:tab w:val="left" w:pos="142"/>
          <w:tab w:val="left" w:pos="993"/>
        </w:tabs>
        <w:spacing w:after="200" w:line="240" w:lineRule="auto"/>
        <w:ind w:left="0" w:firstLine="709"/>
        <w:contextualSpacing/>
        <w:jc w:val="left"/>
        <w:rPr>
          <w:sz w:val="24"/>
          <w:szCs w:val="24"/>
        </w:rPr>
      </w:pPr>
      <w:r w:rsidRPr="00A570AC">
        <w:rPr>
          <w:b/>
          <w:snapToGrid w:val="0"/>
          <w:color w:val="000000"/>
          <w:sz w:val="24"/>
          <w:szCs w:val="24"/>
        </w:rPr>
        <w:t>Поставщик</w:t>
      </w:r>
      <w:r w:rsidRPr="00A570AC">
        <w:rPr>
          <w:sz w:val="24"/>
          <w:szCs w:val="24"/>
        </w:rPr>
        <w:t xml:space="preserve"> обязуется предпринять все необходимые действия для соблюдения гарантий, данных настоящим заявлением, в течение всего срока действия Договора.</w:t>
      </w:r>
    </w:p>
    <w:p w:rsidR="00A570AC" w:rsidRPr="00A570AC" w:rsidRDefault="00A570AC" w:rsidP="00A570AC">
      <w:pPr>
        <w:tabs>
          <w:tab w:val="left" w:pos="0"/>
          <w:tab w:val="left" w:pos="142"/>
          <w:tab w:val="left" w:pos="993"/>
        </w:tabs>
        <w:spacing w:line="240" w:lineRule="auto"/>
        <w:contextualSpacing/>
        <w:rPr>
          <w:sz w:val="24"/>
          <w:szCs w:val="24"/>
        </w:rPr>
      </w:pPr>
    </w:p>
    <w:p w:rsidR="00A570AC" w:rsidRPr="00A570AC" w:rsidRDefault="00A570AC" w:rsidP="00A570AC">
      <w:pPr>
        <w:tabs>
          <w:tab w:val="left" w:pos="0"/>
          <w:tab w:val="left" w:pos="142"/>
          <w:tab w:val="left" w:pos="993"/>
        </w:tabs>
        <w:spacing w:line="240" w:lineRule="auto"/>
        <w:contextualSpacing/>
        <w:rPr>
          <w:sz w:val="24"/>
          <w:szCs w:val="24"/>
        </w:rPr>
      </w:pPr>
    </w:p>
    <w:p w:rsidR="00A570AC" w:rsidRPr="00A570AC" w:rsidRDefault="00A570AC" w:rsidP="00A570AC">
      <w:pPr>
        <w:tabs>
          <w:tab w:val="left" w:pos="0"/>
          <w:tab w:val="left" w:pos="142"/>
          <w:tab w:val="left" w:pos="993"/>
        </w:tabs>
        <w:spacing w:line="240" w:lineRule="auto"/>
        <w:contextualSpacing/>
        <w:rPr>
          <w:sz w:val="24"/>
          <w:szCs w:val="24"/>
        </w:rPr>
      </w:pPr>
    </w:p>
    <w:p w:rsidR="00A570AC" w:rsidRPr="00A570AC" w:rsidRDefault="00A570AC" w:rsidP="00A570AC">
      <w:pPr>
        <w:tabs>
          <w:tab w:val="left" w:pos="0"/>
          <w:tab w:val="left" w:pos="142"/>
          <w:tab w:val="left" w:pos="993"/>
        </w:tabs>
        <w:spacing w:line="240" w:lineRule="auto"/>
        <w:contextualSpacing/>
        <w:rPr>
          <w:sz w:val="24"/>
          <w:szCs w:val="24"/>
        </w:rPr>
      </w:pPr>
    </w:p>
    <w:tbl>
      <w:tblPr>
        <w:tblW w:w="10296" w:type="dxa"/>
        <w:tblLook w:val="01E0" w:firstRow="1" w:lastRow="1" w:firstColumn="1" w:lastColumn="1" w:noHBand="0" w:noVBand="0"/>
      </w:tblPr>
      <w:tblGrid>
        <w:gridCol w:w="5148"/>
        <w:gridCol w:w="5148"/>
      </w:tblGrid>
      <w:tr w:rsidR="00A570AC" w:rsidRPr="00A570AC" w:rsidTr="0028297A">
        <w:tc>
          <w:tcPr>
            <w:tcW w:w="5148" w:type="dxa"/>
          </w:tcPr>
          <w:p w:rsidR="00A570AC" w:rsidRPr="00A570AC" w:rsidRDefault="00A570AC" w:rsidP="00A570AC">
            <w:pPr>
              <w:tabs>
                <w:tab w:val="left" w:pos="8100"/>
              </w:tabs>
              <w:spacing w:line="240" w:lineRule="auto"/>
              <w:jc w:val="center"/>
              <w:rPr>
                <w:b/>
                <w:sz w:val="24"/>
                <w:szCs w:val="24"/>
              </w:rPr>
            </w:pPr>
          </w:p>
          <w:p w:rsidR="00A570AC" w:rsidRPr="00A570AC" w:rsidRDefault="00A570AC" w:rsidP="00A570AC">
            <w:pPr>
              <w:tabs>
                <w:tab w:val="left" w:pos="8100"/>
              </w:tabs>
              <w:spacing w:line="240" w:lineRule="auto"/>
              <w:jc w:val="left"/>
              <w:rPr>
                <w:b/>
                <w:sz w:val="24"/>
                <w:szCs w:val="24"/>
              </w:rPr>
            </w:pPr>
            <w:r w:rsidRPr="00A570AC">
              <w:rPr>
                <w:b/>
                <w:sz w:val="24"/>
                <w:szCs w:val="24"/>
              </w:rPr>
              <w:t>Поставщик</w:t>
            </w:r>
          </w:p>
        </w:tc>
        <w:tc>
          <w:tcPr>
            <w:tcW w:w="5148" w:type="dxa"/>
            <w:shd w:val="clear" w:color="auto" w:fill="auto"/>
          </w:tcPr>
          <w:p w:rsidR="00A570AC" w:rsidRPr="00A570AC" w:rsidRDefault="00A570AC" w:rsidP="00A570AC">
            <w:pPr>
              <w:tabs>
                <w:tab w:val="left" w:pos="8100"/>
              </w:tabs>
              <w:spacing w:line="240" w:lineRule="auto"/>
              <w:jc w:val="center"/>
              <w:rPr>
                <w:b/>
                <w:sz w:val="24"/>
                <w:szCs w:val="24"/>
              </w:rPr>
            </w:pPr>
          </w:p>
        </w:tc>
      </w:tr>
      <w:tr w:rsidR="00A570AC" w:rsidRPr="00A570AC" w:rsidTr="0028297A">
        <w:tc>
          <w:tcPr>
            <w:tcW w:w="5148" w:type="dxa"/>
          </w:tcPr>
          <w:p w:rsidR="00A570AC" w:rsidRPr="00A570AC" w:rsidRDefault="00A570AC" w:rsidP="00A570AC">
            <w:pPr>
              <w:tabs>
                <w:tab w:val="left" w:pos="8100"/>
              </w:tabs>
              <w:spacing w:line="240" w:lineRule="auto"/>
              <w:jc w:val="center"/>
              <w:rPr>
                <w:b/>
                <w:sz w:val="24"/>
                <w:szCs w:val="24"/>
              </w:rPr>
            </w:pPr>
          </w:p>
          <w:p w:rsidR="00A570AC" w:rsidRPr="00A570AC" w:rsidRDefault="00A570AC" w:rsidP="00A570AC">
            <w:pPr>
              <w:tabs>
                <w:tab w:val="left" w:pos="8100"/>
              </w:tabs>
              <w:spacing w:line="240" w:lineRule="auto"/>
              <w:jc w:val="center"/>
              <w:rPr>
                <w:b/>
                <w:sz w:val="24"/>
                <w:szCs w:val="24"/>
              </w:rPr>
            </w:pPr>
          </w:p>
        </w:tc>
        <w:tc>
          <w:tcPr>
            <w:tcW w:w="5148" w:type="dxa"/>
            <w:shd w:val="clear" w:color="auto" w:fill="auto"/>
          </w:tcPr>
          <w:p w:rsidR="00A570AC" w:rsidRPr="00A570AC" w:rsidRDefault="00A570AC" w:rsidP="00A570AC">
            <w:pPr>
              <w:tabs>
                <w:tab w:val="left" w:pos="8100"/>
              </w:tabs>
              <w:spacing w:line="240" w:lineRule="auto"/>
              <w:jc w:val="center"/>
              <w:rPr>
                <w:b/>
                <w:sz w:val="24"/>
                <w:szCs w:val="24"/>
                <w:lang w:val="en-US"/>
              </w:rPr>
            </w:pPr>
          </w:p>
        </w:tc>
      </w:tr>
      <w:tr w:rsidR="00A570AC" w:rsidRPr="00A570AC" w:rsidTr="0028297A">
        <w:tc>
          <w:tcPr>
            <w:tcW w:w="5148" w:type="dxa"/>
          </w:tcPr>
          <w:p w:rsidR="00A570AC" w:rsidRPr="00A570AC" w:rsidRDefault="00A570AC" w:rsidP="00A570AC">
            <w:pPr>
              <w:tabs>
                <w:tab w:val="left" w:pos="8100"/>
              </w:tabs>
              <w:spacing w:line="240" w:lineRule="auto"/>
              <w:ind w:hanging="250"/>
              <w:rPr>
                <w:b/>
                <w:sz w:val="24"/>
                <w:szCs w:val="24"/>
              </w:rPr>
            </w:pPr>
            <w:r w:rsidRPr="00A570AC">
              <w:rPr>
                <w:b/>
                <w:sz w:val="24"/>
                <w:szCs w:val="24"/>
              </w:rPr>
              <w:t>______________________/</w:t>
            </w:r>
            <w:r w:rsidRPr="00A570AC">
              <w:t xml:space="preserve"> </w:t>
            </w:r>
            <w:r w:rsidRPr="00A570AC">
              <w:rPr>
                <w:b/>
                <w:bCs/>
                <w:sz w:val="24"/>
                <w:szCs w:val="24"/>
              </w:rPr>
              <w:t>_____________</w:t>
            </w:r>
            <w:r w:rsidRPr="00A570AC">
              <w:rPr>
                <w:b/>
                <w:sz w:val="24"/>
                <w:szCs w:val="24"/>
              </w:rPr>
              <w:t xml:space="preserve"> /</w:t>
            </w:r>
          </w:p>
          <w:p w:rsidR="00A570AC" w:rsidRPr="00A570AC" w:rsidRDefault="00A570AC" w:rsidP="00A570AC">
            <w:pPr>
              <w:tabs>
                <w:tab w:val="left" w:pos="8100"/>
              </w:tabs>
              <w:spacing w:line="240" w:lineRule="auto"/>
              <w:rPr>
                <w:b/>
                <w:sz w:val="24"/>
                <w:szCs w:val="24"/>
              </w:rPr>
            </w:pPr>
          </w:p>
          <w:p w:rsidR="00A570AC" w:rsidRPr="00A570AC" w:rsidRDefault="00A570AC" w:rsidP="00A570AC">
            <w:pPr>
              <w:tabs>
                <w:tab w:val="left" w:pos="8100"/>
              </w:tabs>
              <w:spacing w:line="240" w:lineRule="auto"/>
              <w:rPr>
                <w:b/>
                <w:sz w:val="24"/>
                <w:szCs w:val="24"/>
              </w:rPr>
            </w:pPr>
            <w:r w:rsidRPr="00A570AC">
              <w:rPr>
                <w:b/>
                <w:sz w:val="24"/>
                <w:szCs w:val="24"/>
              </w:rPr>
              <w:t>М.П.</w:t>
            </w:r>
          </w:p>
        </w:tc>
        <w:tc>
          <w:tcPr>
            <w:tcW w:w="5148" w:type="dxa"/>
            <w:shd w:val="clear" w:color="auto" w:fill="auto"/>
          </w:tcPr>
          <w:p w:rsidR="00A570AC" w:rsidRPr="00A570AC" w:rsidRDefault="00A570AC" w:rsidP="00A570AC">
            <w:pPr>
              <w:tabs>
                <w:tab w:val="left" w:pos="8100"/>
              </w:tabs>
              <w:spacing w:line="240" w:lineRule="auto"/>
              <w:rPr>
                <w:b/>
                <w:sz w:val="24"/>
                <w:szCs w:val="24"/>
              </w:rPr>
            </w:pPr>
          </w:p>
        </w:tc>
      </w:tr>
    </w:tbl>
    <w:p w:rsidR="00A570AC" w:rsidRPr="00A570AC" w:rsidRDefault="00A570AC" w:rsidP="00A570AC">
      <w:pPr>
        <w:spacing w:line="240" w:lineRule="auto"/>
        <w:ind w:firstLine="0"/>
        <w:rPr>
          <w:rFonts w:eastAsia="Calibri"/>
          <w:sz w:val="24"/>
          <w:szCs w:val="24"/>
        </w:rPr>
      </w:pPr>
    </w:p>
    <w:p w:rsidR="00A570AC" w:rsidRDefault="00A570AC" w:rsidP="00A570AC">
      <w:pPr>
        <w:ind w:firstLine="0"/>
      </w:pPr>
    </w:p>
    <w:p w:rsidR="00A570AC" w:rsidRPr="00A570AC" w:rsidRDefault="00A570AC" w:rsidP="00A570AC">
      <w:pPr>
        <w:ind w:firstLine="0"/>
      </w:pPr>
    </w:p>
    <w:p w:rsidR="00A570AC" w:rsidRPr="00A570AC" w:rsidRDefault="00A570AC" w:rsidP="00A570AC">
      <w:pPr>
        <w:ind w:firstLine="0"/>
      </w:pPr>
    </w:p>
    <w:p w:rsidR="00A570AC" w:rsidRPr="00A570AC" w:rsidRDefault="00A570AC" w:rsidP="00A570AC">
      <w:pPr>
        <w:pBdr>
          <w:top w:val="none" w:sz="4" w:space="0" w:color="000000"/>
          <w:left w:val="none" w:sz="4" w:space="0" w:color="000000"/>
          <w:bottom w:val="none" w:sz="4" w:space="0" w:color="000000"/>
          <w:right w:val="none" w:sz="4" w:space="0" w:color="000000"/>
          <w:between w:val="none" w:sz="4" w:space="0" w:color="000000"/>
        </w:pBdr>
        <w:spacing w:line="240" w:lineRule="auto"/>
        <w:jc w:val="right"/>
        <w:rPr>
          <w:sz w:val="24"/>
          <w:szCs w:val="24"/>
        </w:rPr>
      </w:pPr>
      <w:r w:rsidRPr="00A570AC">
        <w:rPr>
          <w:sz w:val="24"/>
          <w:szCs w:val="24"/>
        </w:rPr>
        <w:lastRenderedPageBreak/>
        <w:t>Приложение № 3</w:t>
      </w:r>
    </w:p>
    <w:p w:rsidR="00A570AC" w:rsidRPr="00A570AC" w:rsidRDefault="00A570AC" w:rsidP="00A570AC">
      <w:pPr>
        <w:pBdr>
          <w:top w:val="none" w:sz="4" w:space="0" w:color="000000"/>
          <w:left w:val="none" w:sz="4" w:space="0" w:color="000000"/>
          <w:bottom w:val="none" w:sz="4" w:space="0" w:color="000000"/>
          <w:right w:val="none" w:sz="4" w:space="0" w:color="000000"/>
          <w:between w:val="none" w:sz="4" w:space="0" w:color="000000"/>
        </w:pBdr>
        <w:spacing w:line="240" w:lineRule="auto"/>
        <w:jc w:val="right"/>
        <w:rPr>
          <w:sz w:val="24"/>
          <w:szCs w:val="24"/>
        </w:rPr>
      </w:pPr>
      <w:r w:rsidRPr="00A570AC">
        <w:rPr>
          <w:sz w:val="24"/>
          <w:szCs w:val="24"/>
        </w:rPr>
        <w:t>к Договору поставки</w:t>
      </w:r>
    </w:p>
    <w:p w:rsidR="00A570AC" w:rsidRPr="00A570AC" w:rsidRDefault="00A570AC" w:rsidP="00A570AC">
      <w:pPr>
        <w:pBdr>
          <w:top w:val="none" w:sz="4" w:space="0" w:color="000000"/>
          <w:left w:val="none" w:sz="4" w:space="0" w:color="000000"/>
          <w:bottom w:val="none" w:sz="4" w:space="0" w:color="000000"/>
          <w:right w:val="none" w:sz="4" w:space="0" w:color="000000"/>
          <w:between w:val="none" w:sz="4" w:space="0" w:color="000000"/>
        </w:pBdr>
        <w:spacing w:line="240" w:lineRule="auto"/>
        <w:jc w:val="right"/>
        <w:rPr>
          <w:sz w:val="24"/>
          <w:szCs w:val="24"/>
        </w:rPr>
      </w:pPr>
      <w:r w:rsidRPr="00A570AC">
        <w:rPr>
          <w:sz w:val="24"/>
          <w:szCs w:val="24"/>
        </w:rPr>
        <w:t xml:space="preserve">№СНГС-ОЭТРНХ- </w:t>
      </w:r>
      <w:proofErr w:type="gramStart"/>
      <w:r w:rsidRPr="00A570AC">
        <w:rPr>
          <w:sz w:val="24"/>
          <w:szCs w:val="24"/>
        </w:rPr>
        <w:t>от  «</w:t>
      </w:r>
      <w:proofErr w:type="gramEnd"/>
      <w:r w:rsidRPr="00A570AC">
        <w:rPr>
          <w:sz w:val="24"/>
          <w:szCs w:val="24"/>
        </w:rPr>
        <w:t xml:space="preserve">__» _______ 2026 г. </w:t>
      </w:r>
    </w:p>
    <w:p w:rsidR="00A570AC" w:rsidRPr="00A570AC" w:rsidRDefault="00A570AC" w:rsidP="00A570AC">
      <w:pPr>
        <w:spacing w:line="240" w:lineRule="auto"/>
        <w:ind w:firstLine="0"/>
        <w:jc w:val="center"/>
        <w:rPr>
          <w:color w:val="222222"/>
          <w:sz w:val="24"/>
          <w:szCs w:val="24"/>
        </w:rPr>
      </w:pPr>
    </w:p>
    <w:p w:rsidR="00A570AC" w:rsidRPr="00A570AC" w:rsidRDefault="00A570AC" w:rsidP="00A570AC">
      <w:pPr>
        <w:spacing w:line="240" w:lineRule="auto"/>
        <w:ind w:firstLine="0"/>
        <w:jc w:val="center"/>
        <w:rPr>
          <w:color w:val="222222"/>
          <w:sz w:val="24"/>
          <w:szCs w:val="24"/>
        </w:rPr>
      </w:pPr>
    </w:p>
    <w:p w:rsidR="00A570AC" w:rsidRPr="00A570AC" w:rsidRDefault="00A570AC" w:rsidP="00A570AC">
      <w:pPr>
        <w:spacing w:line="240" w:lineRule="auto"/>
        <w:ind w:firstLine="0"/>
        <w:jc w:val="center"/>
        <w:rPr>
          <w:color w:val="222222"/>
          <w:sz w:val="24"/>
          <w:szCs w:val="24"/>
        </w:rPr>
      </w:pPr>
    </w:p>
    <w:p w:rsidR="00A570AC" w:rsidRPr="00A570AC" w:rsidRDefault="00A570AC" w:rsidP="00A570AC">
      <w:pPr>
        <w:spacing w:line="240" w:lineRule="auto"/>
        <w:ind w:firstLine="0"/>
        <w:jc w:val="center"/>
        <w:rPr>
          <w:color w:val="222222"/>
          <w:sz w:val="24"/>
          <w:szCs w:val="24"/>
        </w:rPr>
      </w:pPr>
    </w:p>
    <w:p w:rsidR="00A570AC" w:rsidRPr="00A570AC" w:rsidRDefault="00A570AC" w:rsidP="00A570AC">
      <w:pPr>
        <w:spacing w:line="240" w:lineRule="auto"/>
        <w:ind w:firstLine="0"/>
        <w:jc w:val="center"/>
        <w:rPr>
          <w:color w:val="222222"/>
          <w:sz w:val="24"/>
          <w:szCs w:val="24"/>
        </w:rPr>
      </w:pPr>
      <w:r w:rsidRPr="00A570AC">
        <w:rPr>
          <w:color w:val="222222"/>
          <w:sz w:val="24"/>
          <w:szCs w:val="24"/>
        </w:rPr>
        <w:t>АО «Саханефтегазсбыт» (оператор персональных данных)</w:t>
      </w:r>
    </w:p>
    <w:p w:rsidR="00A570AC" w:rsidRPr="00A570AC" w:rsidRDefault="00A570AC" w:rsidP="00A570AC">
      <w:pPr>
        <w:spacing w:line="240" w:lineRule="auto"/>
        <w:ind w:firstLine="0"/>
        <w:jc w:val="center"/>
        <w:rPr>
          <w:color w:val="222222"/>
          <w:sz w:val="24"/>
          <w:szCs w:val="24"/>
        </w:rPr>
      </w:pPr>
      <w:r w:rsidRPr="00A570AC">
        <w:rPr>
          <w:color w:val="222222"/>
          <w:sz w:val="24"/>
          <w:szCs w:val="24"/>
        </w:rPr>
        <w:t xml:space="preserve">Адрес: Республика Саха (Якутия), г. Якутск, ул. Чиряева, 3. </w:t>
      </w:r>
      <w:r w:rsidRPr="00A570AC">
        <w:rPr>
          <w:color w:val="222222"/>
          <w:sz w:val="24"/>
          <w:szCs w:val="24"/>
        </w:rPr>
        <w:br/>
        <w:t xml:space="preserve">ИНН 1435115270, ОГРН 1021401050857, ОКВЭД 47.30, </w:t>
      </w:r>
    </w:p>
    <w:p w:rsidR="00A570AC" w:rsidRPr="00A570AC" w:rsidRDefault="00A570AC" w:rsidP="00A570AC">
      <w:pPr>
        <w:spacing w:line="240" w:lineRule="auto"/>
        <w:ind w:firstLine="0"/>
        <w:jc w:val="center"/>
        <w:rPr>
          <w:color w:val="222222"/>
          <w:sz w:val="24"/>
          <w:szCs w:val="24"/>
        </w:rPr>
      </w:pPr>
      <w:r w:rsidRPr="00A570AC">
        <w:rPr>
          <w:color w:val="222222"/>
          <w:sz w:val="24"/>
          <w:szCs w:val="24"/>
        </w:rPr>
        <w:t>ОКПО 52500864, ОКОГУ 4210014, ОКОПФ 12267, ОКФС 13</w:t>
      </w:r>
    </w:p>
    <w:p w:rsidR="00A570AC" w:rsidRPr="00A570AC" w:rsidRDefault="00A570AC" w:rsidP="00A570AC">
      <w:pPr>
        <w:spacing w:line="240" w:lineRule="auto"/>
        <w:ind w:firstLine="0"/>
        <w:jc w:val="center"/>
        <w:rPr>
          <w:color w:val="222222"/>
          <w:sz w:val="24"/>
          <w:szCs w:val="24"/>
        </w:rPr>
      </w:pPr>
      <w:r w:rsidRPr="00A570AC">
        <w:rPr>
          <w:color w:val="222222"/>
          <w:sz w:val="24"/>
          <w:szCs w:val="24"/>
        </w:rPr>
        <w:t>Сайт АО «Саханефтегазсбыт»: </w:t>
      </w:r>
      <w:hyperlink r:id="rId13" w:tooltip="https://aosngs.ru/" w:history="1">
        <w:r w:rsidRPr="00A570AC">
          <w:rPr>
            <w:color w:val="0000FF"/>
            <w:sz w:val="24"/>
            <w:szCs w:val="24"/>
            <w:u w:val="single"/>
          </w:rPr>
          <w:t>https://</w:t>
        </w:r>
        <w:proofErr w:type="spellStart"/>
        <w:r w:rsidRPr="00A570AC">
          <w:rPr>
            <w:color w:val="0000FF"/>
            <w:sz w:val="24"/>
            <w:szCs w:val="24"/>
            <w:u w:val="single"/>
            <w:lang w:val="en-US"/>
          </w:rPr>
          <w:t>aosngs</w:t>
        </w:r>
        <w:proofErr w:type="spellEnd"/>
        <w:r w:rsidRPr="00A570AC">
          <w:rPr>
            <w:color w:val="0000FF"/>
            <w:sz w:val="24"/>
            <w:szCs w:val="24"/>
            <w:u w:val="single"/>
          </w:rPr>
          <w:t>.ru/</w:t>
        </w:r>
      </w:hyperlink>
    </w:p>
    <w:p w:rsidR="00A570AC" w:rsidRPr="00A570AC" w:rsidRDefault="00A570AC" w:rsidP="00A570AC">
      <w:pPr>
        <w:spacing w:line="240" w:lineRule="auto"/>
        <w:ind w:firstLine="0"/>
        <w:jc w:val="center"/>
        <w:rPr>
          <w:color w:val="222222"/>
          <w:sz w:val="24"/>
          <w:szCs w:val="24"/>
        </w:rPr>
      </w:pPr>
    </w:p>
    <w:p w:rsidR="00A570AC" w:rsidRPr="00A570AC" w:rsidRDefault="00A570AC" w:rsidP="00A570AC">
      <w:pPr>
        <w:spacing w:line="240" w:lineRule="auto"/>
        <w:ind w:firstLine="709"/>
        <w:rPr>
          <w:sz w:val="24"/>
          <w:szCs w:val="24"/>
        </w:rPr>
      </w:pPr>
      <w:r w:rsidRPr="00A570AC">
        <w:rPr>
          <w:sz w:val="24"/>
          <w:szCs w:val="24"/>
        </w:rPr>
        <w:t xml:space="preserve">Я, </w:t>
      </w:r>
      <w:r w:rsidRPr="00A570AC">
        <w:rPr>
          <w:i/>
          <w:sz w:val="24"/>
          <w:szCs w:val="24"/>
        </w:rPr>
        <w:t>_____________________________________</w:t>
      </w:r>
      <w:r w:rsidRPr="00A570AC">
        <w:rPr>
          <w:sz w:val="24"/>
          <w:szCs w:val="24"/>
        </w:rPr>
        <w:t xml:space="preserve">, в соответствии с </w:t>
      </w:r>
      <w:hyperlink r:id="rId14" w:tooltip="https://login.consultant.ru/link/?req=doc&amp;base=LAW&amp;n=422241&amp;dst=100282&amp;field=134&amp;date=28.09.2022" w:history="1">
        <w:r w:rsidRPr="00A570AC">
          <w:rPr>
            <w:sz w:val="24"/>
            <w:szCs w:val="24"/>
          </w:rPr>
          <w:t>ч. 4 ст. 9</w:t>
        </w:r>
      </w:hyperlink>
      <w:r w:rsidRPr="00A570AC">
        <w:rPr>
          <w:sz w:val="24"/>
          <w:szCs w:val="24"/>
        </w:rPr>
        <w:t xml:space="preserve"> Федерального закона от 27.07.2006 N 152-ФЗ «О персональных данных», зарегистрированный по адресу: </w:t>
      </w:r>
      <w:r w:rsidRPr="00A570AC">
        <w:rPr>
          <w:sz w:val="24"/>
          <w:szCs w:val="24"/>
          <w:u w:val="single"/>
        </w:rPr>
        <w:t>______. ________</w:t>
      </w:r>
      <w:r w:rsidRPr="00A570AC">
        <w:rPr>
          <w:sz w:val="24"/>
          <w:szCs w:val="24"/>
        </w:rPr>
        <w:t xml:space="preserve">документ удостоверяющий личность: паспорт серии </w:t>
      </w:r>
      <w:r w:rsidRPr="00A570AC">
        <w:rPr>
          <w:sz w:val="24"/>
          <w:szCs w:val="24"/>
          <w:u w:val="single"/>
        </w:rPr>
        <w:t>___</w:t>
      </w:r>
      <w:r w:rsidRPr="00A570AC">
        <w:rPr>
          <w:sz w:val="24"/>
          <w:szCs w:val="24"/>
        </w:rPr>
        <w:t xml:space="preserve"> номер </w:t>
      </w:r>
      <w:r w:rsidRPr="00A570AC">
        <w:rPr>
          <w:sz w:val="24"/>
          <w:szCs w:val="24"/>
          <w:u w:val="single"/>
        </w:rPr>
        <w:t>___</w:t>
      </w:r>
      <w:r w:rsidRPr="00A570AC">
        <w:rPr>
          <w:sz w:val="24"/>
          <w:szCs w:val="24"/>
        </w:rPr>
        <w:t xml:space="preserve">, выданный ___ года </w:t>
      </w:r>
      <w:r w:rsidRPr="00A570AC">
        <w:rPr>
          <w:sz w:val="24"/>
          <w:szCs w:val="24"/>
          <w:u w:val="single"/>
        </w:rPr>
        <w:t>____</w:t>
      </w:r>
      <w:r w:rsidRPr="00A570AC">
        <w:rPr>
          <w:color w:val="000000"/>
          <w:sz w:val="24"/>
          <w:szCs w:val="24"/>
          <w:lang w:eastAsia="en-US"/>
        </w:rPr>
        <w:t>, код подразделения ___</w:t>
      </w:r>
      <w:r w:rsidRPr="00A570AC">
        <w:rPr>
          <w:sz w:val="24"/>
          <w:szCs w:val="24"/>
        </w:rPr>
        <w:t xml:space="preserve">, в целях заключения и исполнения договора __ №___ от «___» _____ 202_ года, формирования отчетности или подготовки предусмотренных в законодательстве заявлений, уведомлений и т.д. в Пенсионный фонд Российской Федерации, Фонд социального страхования Российской Федерации, Федеральный фонд обязательного медицинского страхования, Федеральную налоговую службу и другие государственные органы и службы даю согласие АО «Саханефтегазсбыт» находящемуся по адресу: 677000, Республика Саха (Якутия), г. Якутск, ул. Чиряева, д. 3, на обработку моих персональных данных, а именно: фамилия, имя, отчество, год и дата рождения, паспортные данные, ИНН, СНИЛС, адрес регистрации, адрес фактического проживания, телефон, адрес электронной почты, то есть на совершение действий, предусмотренных </w:t>
      </w:r>
      <w:hyperlink r:id="rId15" w:tooltip="https://login.consultant.ru/link/?req=doc&amp;base=LAW&amp;n=422241&amp;dst=100239&amp;field=134&amp;date=28.09.2022" w:history="1">
        <w:r w:rsidRPr="00A570AC">
          <w:rPr>
            <w:sz w:val="24"/>
            <w:szCs w:val="24"/>
          </w:rPr>
          <w:t>п. 3 ст. 3</w:t>
        </w:r>
      </w:hyperlink>
      <w:r w:rsidRPr="00A570AC">
        <w:rPr>
          <w:sz w:val="24"/>
          <w:szCs w:val="24"/>
        </w:rPr>
        <w:t xml:space="preserve"> Федерального закона от 27.07.2006 N 152-ФЗ «О персональных данных».</w:t>
      </w:r>
    </w:p>
    <w:p w:rsidR="00A570AC" w:rsidRPr="00A570AC" w:rsidRDefault="00A570AC" w:rsidP="00A570AC">
      <w:pPr>
        <w:spacing w:line="240" w:lineRule="auto"/>
        <w:ind w:firstLine="709"/>
        <w:rPr>
          <w:color w:val="000000"/>
          <w:sz w:val="24"/>
          <w:szCs w:val="24"/>
          <w:lang w:eastAsia="en-US"/>
        </w:rPr>
      </w:pPr>
      <w:r w:rsidRPr="00A570AC">
        <w:rPr>
          <w:color w:val="000000"/>
          <w:sz w:val="24"/>
          <w:szCs w:val="24"/>
          <w:lang w:eastAsia="en-US"/>
        </w:rPr>
        <w:t>Согласие на обработку персональных данных может быть отозвано Поставщиком досрочно. В случае отзыва Поставщиком согласия на обработку персональных данных оператор вправе продолжить обработку персональных данных без согласия Поставщика при наличии оснований, указанных в пунктах 2-11 части 1 статьи 6 и части 2 статьи 10 Федерального закона от 27.07.2006 № 152-ФЗ «О персональных данных».</w:t>
      </w:r>
    </w:p>
    <w:p w:rsidR="00A570AC" w:rsidRPr="00A570AC" w:rsidRDefault="00A570AC" w:rsidP="00A570AC">
      <w:pPr>
        <w:spacing w:line="240" w:lineRule="auto"/>
        <w:rPr>
          <w:sz w:val="24"/>
          <w:szCs w:val="24"/>
        </w:rPr>
      </w:pPr>
      <w:r w:rsidRPr="00A570AC">
        <w:rPr>
          <w:sz w:val="24"/>
          <w:szCs w:val="24"/>
        </w:rPr>
        <w:t>Настоящее согласие действует со дня его подписания до дня отзыва в письменной форме.</w:t>
      </w:r>
    </w:p>
    <w:p w:rsidR="00A570AC" w:rsidRPr="00A570AC" w:rsidRDefault="00A570AC" w:rsidP="00A570AC">
      <w:pPr>
        <w:spacing w:line="240" w:lineRule="auto"/>
        <w:ind w:firstLine="709"/>
        <w:rPr>
          <w:sz w:val="24"/>
          <w:szCs w:val="24"/>
        </w:rPr>
      </w:pPr>
    </w:p>
    <w:p w:rsidR="00A570AC" w:rsidRPr="00A570AC" w:rsidRDefault="00A570AC" w:rsidP="00A570AC">
      <w:pPr>
        <w:spacing w:line="240" w:lineRule="auto"/>
        <w:ind w:firstLine="709"/>
        <w:jc w:val="right"/>
        <w:rPr>
          <w:sz w:val="24"/>
          <w:szCs w:val="24"/>
        </w:rPr>
      </w:pPr>
    </w:p>
    <w:p w:rsidR="00A570AC" w:rsidRPr="00A570AC" w:rsidRDefault="00A570AC" w:rsidP="00A570AC">
      <w:pPr>
        <w:spacing w:line="240" w:lineRule="auto"/>
        <w:ind w:firstLine="709"/>
        <w:jc w:val="right"/>
        <w:rPr>
          <w:sz w:val="24"/>
          <w:szCs w:val="24"/>
        </w:rPr>
      </w:pPr>
      <w:r w:rsidRPr="00A570AC">
        <w:rPr>
          <w:sz w:val="24"/>
          <w:szCs w:val="24"/>
        </w:rPr>
        <w:t>_____________________ (ФИО.)</w:t>
      </w:r>
    </w:p>
    <w:p w:rsidR="00A570AC" w:rsidRPr="00A570AC" w:rsidRDefault="00A570AC" w:rsidP="00A570AC">
      <w:pPr>
        <w:spacing w:line="240" w:lineRule="auto"/>
        <w:ind w:firstLine="0"/>
        <w:jc w:val="left"/>
        <w:rPr>
          <w:sz w:val="24"/>
          <w:szCs w:val="24"/>
        </w:rPr>
      </w:pPr>
      <w:r w:rsidRPr="00A570AC">
        <w:rPr>
          <w:sz w:val="24"/>
          <w:szCs w:val="24"/>
        </w:rPr>
        <w:t>____________________     дата</w:t>
      </w:r>
    </w:p>
    <w:p w:rsidR="001F62A2" w:rsidRPr="00A570AC" w:rsidRDefault="001F62A2" w:rsidP="000C4DF2">
      <w:pPr>
        <w:pStyle w:val="afffc"/>
        <w:rPr>
          <w:rFonts w:ascii="Times New Roman" w:hAnsi="Times New Roman"/>
          <w:b/>
          <w:sz w:val="24"/>
          <w:szCs w:val="24"/>
          <w:lang w:eastAsia="ru-RU"/>
        </w:rPr>
      </w:pPr>
    </w:p>
    <w:p w:rsidR="0033091E" w:rsidRPr="00506738" w:rsidRDefault="0033091E" w:rsidP="00BD1D5C">
      <w:pPr>
        <w:keepNext/>
        <w:pageBreakBefore/>
        <w:widowControl w:val="0"/>
        <w:numPr>
          <w:ilvl w:val="0"/>
          <w:numId w:val="15"/>
        </w:numPr>
        <w:tabs>
          <w:tab w:val="num" w:pos="284"/>
        </w:tabs>
        <w:suppressAutoHyphens/>
        <w:autoSpaceDE w:val="0"/>
        <w:autoSpaceDN w:val="0"/>
        <w:adjustRightInd w:val="0"/>
        <w:spacing w:before="240" w:after="60" w:line="240" w:lineRule="auto"/>
        <w:ind w:left="567" w:right="153" w:firstLine="0"/>
        <w:contextualSpacing/>
        <w:outlineLvl w:val="0"/>
        <w:rPr>
          <w:b/>
          <w:sz w:val="24"/>
          <w:szCs w:val="24"/>
        </w:rPr>
      </w:pPr>
      <w:bookmarkStart w:id="45" w:name="_Ref175752415"/>
      <w:bookmarkStart w:id="46" w:name="_Toc261535088"/>
      <w:bookmarkStart w:id="47" w:name="_Toc262557844"/>
      <w:bookmarkStart w:id="48" w:name="_Toc321748162"/>
      <w:bookmarkStart w:id="49" w:name="_Toc322017068"/>
      <w:bookmarkEnd w:id="24"/>
      <w:bookmarkEnd w:id="25"/>
      <w:bookmarkEnd w:id="26"/>
      <w:bookmarkEnd w:id="27"/>
      <w:r w:rsidRPr="00506738">
        <w:rPr>
          <w:b/>
          <w:sz w:val="24"/>
          <w:szCs w:val="24"/>
        </w:rPr>
        <w:lastRenderedPageBreak/>
        <w:t>Порядок проведения закупки. Инструкции по подготовке Заявок</w:t>
      </w:r>
    </w:p>
    <w:p w:rsidR="0033091E" w:rsidRPr="00506738" w:rsidRDefault="0033091E" w:rsidP="00BD1D5C">
      <w:pPr>
        <w:keepNext/>
        <w:numPr>
          <w:ilvl w:val="1"/>
          <w:numId w:val="15"/>
        </w:numPr>
        <w:shd w:val="clear" w:color="auto" w:fill="FFFFFF"/>
        <w:tabs>
          <w:tab w:val="num" w:pos="709"/>
        </w:tabs>
        <w:suppressAutoHyphens/>
        <w:spacing w:before="360" w:after="120" w:line="240" w:lineRule="auto"/>
        <w:ind w:left="567" w:firstLine="0"/>
        <w:outlineLvl w:val="1"/>
        <w:rPr>
          <w:b/>
          <w:bCs/>
          <w:sz w:val="24"/>
          <w:szCs w:val="24"/>
        </w:rPr>
      </w:pPr>
      <w:bookmarkStart w:id="50" w:name="_Toc322017042"/>
      <w:r w:rsidRPr="00506738">
        <w:rPr>
          <w:b/>
          <w:bCs/>
          <w:sz w:val="24"/>
          <w:szCs w:val="24"/>
        </w:rPr>
        <w:t xml:space="preserve">Общий порядок проведения </w:t>
      </w:r>
      <w:bookmarkEnd w:id="50"/>
      <w:r w:rsidRPr="00506738">
        <w:rPr>
          <w:b/>
          <w:bCs/>
          <w:sz w:val="24"/>
          <w:szCs w:val="24"/>
        </w:rPr>
        <w:t>закупки</w:t>
      </w:r>
    </w:p>
    <w:p w:rsidR="0033091E" w:rsidRPr="00506738" w:rsidRDefault="0033091E" w:rsidP="00BD1D5C">
      <w:pPr>
        <w:widowControl w:val="0"/>
        <w:numPr>
          <w:ilvl w:val="2"/>
          <w:numId w:val="21"/>
        </w:numPr>
        <w:shd w:val="clear" w:color="auto" w:fill="FFFFFF"/>
        <w:autoSpaceDE w:val="0"/>
        <w:autoSpaceDN w:val="0"/>
        <w:adjustRightInd w:val="0"/>
        <w:spacing w:line="240" w:lineRule="auto"/>
        <w:ind w:left="567" w:firstLine="0"/>
        <w:contextualSpacing/>
        <w:rPr>
          <w:rFonts w:cs="Arial"/>
          <w:sz w:val="24"/>
          <w:szCs w:val="24"/>
        </w:rPr>
      </w:pPr>
      <w:bookmarkStart w:id="51" w:name="_Toc322017043"/>
      <w:r w:rsidRPr="00506738">
        <w:rPr>
          <w:rFonts w:cs="Arial"/>
          <w:sz w:val="24"/>
          <w:szCs w:val="24"/>
        </w:rPr>
        <w:t>Закупка проводится в следующем порядке:</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а)</w:t>
      </w:r>
      <w:r w:rsidRPr="00506738">
        <w:rPr>
          <w:sz w:val="24"/>
          <w:szCs w:val="24"/>
        </w:rPr>
        <w:t xml:space="preserve"> публикация Извещения о проведении закупки (подраздел 4.2.);</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б)</w:t>
      </w:r>
      <w:r w:rsidRPr="00506738">
        <w:rPr>
          <w:sz w:val="24"/>
          <w:szCs w:val="24"/>
        </w:rPr>
        <w:t xml:space="preserve"> предоставление закупочной документации Участникам (подраздел 4.3.);</w:t>
      </w:r>
    </w:p>
    <w:p w:rsidR="0033091E" w:rsidRPr="00506738" w:rsidRDefault="0033091E" w:rsidP="006E534F">
      <w:pPr>
        <w:widowControl w:val="0"/>
        <w:shd w:val="clear" w:color="auto" w:fill="FFFFFF"/>
        <w:tabs>
          <w:tab w:val="left" w:pos="284"/>
        </w:tabs>
        <w:autoSpaceDE w:val="0"/>
        <w:autoSpaceDN w:val="0"/>
        <w:adjustRightInd w:val="0"/>
        <w:spacing w:line="240" w:lineRule="auto"/>
        <w:ind w:left="567" w:firstLine="0"/>
        <w:contextualSpacing/>
        <w:rPr>
          <w:sz w:val="24"/>
          <w:szCs w:val="24"/>
        </w:rPr>
      </w:pPr>
      <w:r w:rsidRPr="00506738">
        <w:rPr>
          <w:b/>
          <w:sz w:val="24"/>
          <w:szCs w:val="24"/>
        </w:rPr>
        <w:t>в)</w:t>
      </w:r>
      <w:r w:rsidRPr="00506738">
        <w:rPr>
          <w:sz w:val="24"/>
          <w:szCs w:val="24"/>
        </w:rPr>
        <w:t xml:space="preserve"> подготовка Участниками своих Заявок, разъяснения и изменение Заказчиком Извещения/Документации (подраздел 4.4.);</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г)</w:t>
      </w:r>
      <w:r w:rsidRPr="00506738">
        <w:rPr>
          <w:sz w:val="24"/>
          <w:szCs w:val="24"/>
        </w:rPr>
        <w:t xml:space="preserve"> требования к Участникам (подраздел 4.5.);</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д)</w:t>
      </w:r>
      <w:r w:rsidRPr="00506738">
        <w:rPr>
          <w:sz w:val="24"/>
          <w:szCs w:val="24"/>
        </w:rPr>
        <w:t xml:space="preserve"> подача Заявок и их прием (подраздел 4.6.);</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е)</w:t>
      </w:r>
      <w:r w:rsidRPr="00506738">
        <w:rPr>
          <w:sz w:val="24"/>
          <w:szCs w:val="24"/>
        </w:rPr>
        <w:t xml:space="preserve"> изменение условий Заявки (подраздел 4.7.);</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ж)</w:t>
      </w:r>
      <w:r w:rsidRPr="00506738">
        <w:rPr>
          <w:sz w:val="24"/>
          <w:szCs w:val="24"/>
        </w:rPr>
        <w:t xml:space="preserve"> открытие информации с Заявками Участников (подраздел 4.8.);</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з)</w:t>
      </w:r>
      <w:r w:rsidRPr="00506738">
        <w:rPr>
          <w:sz w:val="24"/>
          <w:szCs w:val="24"/>
        </w:rPr>
        <w:t xml:space="preserve"> оценка Заявок Участников (подраздел</w:t>
      </w:r>
      <w:r w:rsidRPr="00506738">
        <w:t xml:space="preserve"> </w:t>
      </w:r>
      <w:r w:rsidRPr="00506738">
        <w:rPr>
          <w:sz w:val="24"/>
          <w:szCs w:val="24"/>
        </w:rPr>
        <w:t>4.9.);</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и)</w:t>
      </w:r>
      <w:r w:rsidRPr="00506738">
        <w:rPr>
          <w:sz w:val="24"/>
          <w:szCs w:val="24"/>
        </w:rPr>
        <w:t xml:space="preserve"> проведение переторжки (подпункт 4.9.3.5.); </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к)</w:t>
      </w:r>
      <w:r w:rsidRPr="00506738">
        <w:rPr>
          <w:sz w:val="24"/>
          <w:szCs w:val="24"/>
        </w:rPr>
        <w:t xml:space="preserve"> определение Победителя закупки (подраздел 4.10.);</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л)</w:t>
      </w:r>
      <w:r w:rsidRPr="00506738">
        <w:rPr>
          <w:sz w:val="24"/>
          <w:szCs w:val="24"/>
        </w:rPr>
        <w:t xml:space="preserve"> уведомление Участников о результатах закупки (подраздел 4.11.);</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м)</w:t>
      </w:r>
      <w:r w:rsidRPr="00506738">
        <w:rPr>
          <w:sz w:val="24"/>
          <w:szCs w:val="24"/>
        </w:rPr>
        <w:t xml:space="preserve"> заключение Договора (подраздел 4.12.).</w:t>
      </w:r>
    </w:p>
    <w:p w:rsidR="0033091E" w:rsidRPr="00506738" w:rsidRDefault="0033091E" w:rsidP="00BD1D5C">
      <w:pPr>
        <w:keepNext/>
        <w:numPr>
          <w:ilvl w:val="1"/>
          <w:numId w:val="15"/>
        </w:numPr>
        <w:shd w:val="clear" w:color="auto" w:fill="FFFFFF"/>
        <w:tabs>
          <w:tab w:val="num" w:pos="709"/>
        </w:tabs>
        <w:suppressAutoHyphens/>
        <w:spacing w:before="360" w:after="120" w:line="240" w:lineRule="auto"/>
        <w:ind w:left="567" w:firstLine="0"/>
        <w:outlineLvl w:val="1"/>
        <w:rPr>
          <w:b/>
          <w:bCs/>
          <w:sz w:val="24"/>
          <w:szCs w:val="24"/>
        </w:rPr>
      </w:pPr>
      <w:r w:rsidRPr="00506738">
        <w:rPr>
          <w:b/>
          <w:bCs/>
          <w:sz w:val="24"/>
          <w:szCs w:val="24"/>
        </w:rPr>
        <w:t xml:space="preserve">Публикация Извещения о проведении </w:t>
      </w:r>
      <w:bookmarkEnd w:id="51"/>
      <w:r w:rsidRPr="00506738">
        <w:rPr>
          <w:b/>
          <w:bCs/>
          <w:sz w:val="24"/>
          <w:szCs w:val="24"/>
        </w:rPr>
        <w:t>закупки</w:t>
      </w:r>
    </w:p>
    <w:p w:rsidR="0033091E" w:rsidRPr="00506738" w:rsidRDefault="0033091E" w:rsidP="00BD1D5C">
      <w:pPr>
        <w:numPr>
          <w:ilvl w:val="2"/>
          <w:numId w:val="18"/>
        </w:numPr>
        <w:shd w:val="clear" w:color="auto" w:fill="FFFFFF"/>
        <w:tabs>
          <w:tab w:val="clear" w:pos="720"/>
          <w:tab w:val="num" w:pos="0"/>
        </w:tabs>
        <w:spacing w:line="240" w:lineRule="auto"/>
        <w:ind w:left="567" w:firstLine="0"/>
        <w:rPr>
          <w:sz w:val="24"/>
          <w:szCs w:val="24"/>
        </w:rPr>
      </w:pPr>
      <w:r w:rsidRPr="00506738">
        <w:rPr>
          <w:sz w:val="24"/>
          <w:szCs w:val="24"/>
        </w:rPr>
        <w:t xml:space="preserve"> Извещение о проведении закупки в электронной форме размещается на ЭП и на сайте Общества в порядке, указанном в пункте 1.1.1. настоящей Документации.</w:t>
      </w:r>
    </w:p>
    <w:p w:rsidR="0033091E" w:rsidRPr="00506738" w:rsidRDefault="0033091E" w:rsidP="006E534F">
      <w:pPr>
        <w:keepNext/>
        <w:shd w:val="clear" w:color="auto" w:fill="FFFFFF"/>
        <w:suppressAutoHyphens/>
        <w:spacing w:before="360" w:after="120" w:line="240" w:lineRule="auto"/>
        <w:ind w:left="567" w:firstLine="0"/>
        <w:outlineLvl w:val="1"/>
        <w:rPr>
          <w:b/>
          <w:bCs/>
          <w:sz w:val="24"/>
          <w:szCs w:val="24"/>
        </w:rPr>
      </w:pPr>
      <w:r w:rsidRPr="00506738">
        <w:rPr>
          <w:b/>
          <w:bCs/>
          <w:sz w:val="24"/>
          <w:szCs w:val="24"/>
        </w:rPr>
        <w:t xml:space="preserve">4.3. </w:t>
      </w:r>
      <w:bookmarkStart w:id="52" w:name="_Toc322017044"/>
      <w:r w:rsidRPr="00506738">
        <w:rPr>
          <w:b/>
          <w:bCs/>
          <w:sz w:val="24"/>
          <w:szCs w:val="24"/>
        </w:rPr>
        <w:t>Предоставление закупочной документации Участникам</w:t>
      </w:r>
      <w:bookmarkEnd w:id="52"/>
    </w:p>
    <w:p w:rsidR="0033091E" w:rsidRPr="00506738" w:rsidRDefault="0033091E" w:rsidP="00BD1D5C">
      <w:pPr>
        <w:keepNext/>
        <w:numPr>
          <w:ilvl w:val="2"/>
          <w:numId w:val="17"/>
        </w:numPr>
        <w:shd w:val="clear" w:color="auto" w:fill="FFFFFF"/>
        <w:suppressAutoHyphens/>
        <w:spacing w:line="240" w:lineRule="auto"/>
        <w:ind w:left="567" w:firstLine="0"/>
        <w:outlineLvl w:val="1"/>
        <w:rPr>
          <w:bCs/>
          <w:sz w:val="24"/>
          <w:szCs w:val="24"/>
        </w:rPr>
      </w:pPr>
      <w:bookmarkStart w:id="53" w:name="_Toc322017045"/>
      <w:r w:rsidRPr="00506738">
        <w:rPr>
          <w:sz w:val="24"/>
          <w:szCs w:val="24"/>
        </w:rPr>
        <w:t xml:space="preserve"> Документация о закупке размещается на ЭП и на сайте Общества вместе с Извещением об осуществлении закупки.</w:t>
      </w:r>
    </w:p>
    <w:p w:rsidR="0033091E" w:rsidRPr="00506738" w:rsidRDefault="0033091E" w:rsidP="00BD1D5C">
      <w:pPr>
        <w:keepNext/>
        <w:numPr>
          <w:ilvl w:val="2"/>
          <w:numId w:val="17"/>
        </w:numPr>
        <w:shd w:val="clear" w:color="auto" w:fill="FFFFFF"/>
        <w:suppressAutoHyphens/>
        <w:spacing w:line="240" w:lineRule="auto"/>
        <w:ind w:left="567" w:firstLine="0"/>
        <w:outlineLvl w:val="1"/>
        <w:rPr>
          <w:bCs/>
          <w:sz w:val="24"/>
          <w:szCs w:val="24"/>
        </w:rPr>
      </w:pPr>
      <w:r w:rsidRPr="00506738">
        <w:rPr>
          <w:bCs/>
          <w:sz w:val="24"/>
          <w:szCs w:val="24"/>
        </w:rPr>
        <w:t xml:space="preserve"> Участники могут также получить Документацию о закупке в порядке, указанном в Извещении о проведении закупки.</w:t>
      </w:r>
      <w:bookmarkEnd w:id="53"/>
      <w:r w:rsidRPr="00506738">
        <w:t xml:space="preserve"> </w:t>
      </w:r>
    </w:p>
    <w:p w:rsidR="0033091E" w:rsidRPr="00506738" w:rsidRDefault="0033091E" w:rsidP="00BD1D5C">
      <w:pPr>
        <w:keepNext/>
        <w:numPr>
          <w:ilvl w:val="1"/>
          <w:numId w:val="17"/>
        </w:numPr>
        <w:shd w:val="clear" w:color="auto" w:fill="FFFFFF"/>
        <w:tabs>
          <w:tab w:val="left" w:pos="709"/>
          <w:tab w:val="left" w:pos="851"/>
        </w:tabs>
        <w:suppressAutoHyphens/>
        <w:spacing w:line="240" w:lineRule="auto"/>
        <w:ind w:left="567" w:firstLine="0"/>
        <w:rPr>
          <w:b/>
          <w:bCs/>
          <w:sz w:val="24"/>
          <w:szCs w:val="24"/>
        </w:rPr>
      </w:pPr>
      <w:r w:rsidRPr="00506738">
        <w:rPr>
          <w:b/>
          <w:bCs/>
          <w:sz w:val="24"/>
          <w:szCs w:val="24"/>
        </w:rPr>
        <w:t>Подготовка Заявки</w:t>
      </w:r>
    </w:p>
    <w:p w:rsidR="00F80883" w:rsidRPr="00403595" w:rsidRDefault="00F80883" w:rsidP="00F80883">
      <w:pPr>
        <w:keepNext/>
        <w:numPr>
          <w:ilvl w:val="2"/>
          <w:numId w:val="17"/>
        </w:numPr>
        <w:shd w:val="clear" w:color="auto" w:fill="FFFFFF"/>
        <w:suppressAutoHyphens/>
        <w:spacing w:before="240" w:after="120" w:line="240" w:lineRule="auto"/>
        <w:ind w:left="567" w:firstLine="0"/>
        <w:outlineLvl w:val="2"/>
        <w:rPr>
          <w:b/>
          <w:bCs/>
          <w:sz w:val="24"/>
          <w:szCs w:val="24"/>
        </w:rPr>
      </w:pPr>
      <w:bookmarkStart w:id="54" w:name="_Toc322017047"/>
      <w:bookmarkStart w:id="55" w:name="_Toc322017048"/>
      <w:r w:rsidRPr="00403595">
        <w:rPr>
          <w:b/>
          <w:bCs/>
          <w:sz w:val="24"/>
          <w:szCs w:val="24"/>
        </w:rPr>
        <w:t xml:space="preserve">Общие требования к </w:t>
      </w:r>
      <w:bookmarkEnd w:id="54"/>
      <w:r w:rsidRPr="00403595">
        <w:rPr>
          <w:b/>
          <w:bCs/>
          <w:sz w:val="24"/>
          <w:szCs w:val="24"/>
        </w:rPr>
        <w:t>Заявке</w:t>
      </w:r>
    </w:p>
    <w:p w:rsidR="00F80883" w:rsidRPr="00403595" w:rsidRDefault="00F80883" w:rsidP="00F80883">
      <w:pPr>
        <w:pStyle w:val="aff8"/>
        <w:numPr>
          <w:ilvl w:val="3"/>
          <w:numId w:val="17"/>
        </w:numPr>
        <w:tabs>
          <w:tab w:val="left" w:pos="993"/>
        </w:tabs>
        <w:ind w:left="567" w:firstLine="0"/>
        <w:jc w:val="both"/>
        <w:rPr>
          <w:rFonts w:ascii="Times New Roman" w:hAnsi="Times New Roman"/>
          <w:sz w:val="24"/>
          <w:szCs w:val="24"/>
        </w:rPr>
      </w:pPr>
      <w:r w:rsidRPr="00403595">
        <w:rPr>
          <w:rFonts w:ascii="Times New Roman" w:hAnsi="Times New Roman"/>
          <w:sz w:val="24"/>
          <w:szCs w:val="24"/>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rsidR="00F80883" w:rsidRDefault="00F80883" w:rsidP="00F80883">
      <w:pPr>
        <w:shd w:val="clear" w:color="auto" w:fill="FFFFFF" w:themeFill="background1"/>
        <w:spacing w:line="240" w:lineRule="atLeast"/>
        <w:ind w:left="567" w:firstLine="0"/>
        <w:rPr>
          <w:sz w:val="24"/>
          <w:szCs w:val="24"/>
        </w:rPr>
      </w:pPr>
      <w:r w:rsidRPr="00403595">
        <w:rPr>
          <w:b/>
          <w:sz w:val="24"/>
          <w:szCs w:val="24"/>
        </w:rPr>
        <w:t>а)</w:t>
      </w:r>
      <w:r w:rsidRPr="00403595">
        <w:rPr>
          <w:sz w:val="24"/>
          <w:szCs w:val="24"/>
        </w:rPr>
        <w:t xml:space="preserve"> Заявку на участие в закупке на каждый заявленный лот отдельно по форме и в соответствии с инструкциями, приведенными в настоящей Документации (подраздел 5.1.);</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б</w:t>
      </w:r>
      <w:r w:rsidR="00F80883" w:rsidRPr="00403595">
        <w:rPr>
          <w:b/>
          <w:sz w:val="24"/>
          <w:szCs w:val="24"/>
        </w:rPr>
        <w:t>)</w:t>
      </w:r>
      <w:r w:rsidR="00F80883" w:rsidRPr="00403595">
        <w:rPr>
          <w:sz w:val="24"/>
          <w:szCs w:val="24"/>
        </w:rPr>
        <w:t xml:space="preserve"> Анкету Участника по форме и в соответствии с инструкциями, приведенными в настоящей Документации (подраздел 5.</w:t>
      </w:r>
      <w:r w:rsidR="004D0B06">
        <w:rPr>
          <w:sz w:val="24"/>
          <w:szCs w:val="24"/>
        </w:rPr>
        <w:t>2</w:t>
      </w:r>
      <w:r w:rsidR="00F80883" w:rsidRPr="00403595">
        <w:rPr>
          <w:sz w:val="24"/>
          <w:szCs w:val="24"/>
        </w:rPr>
        <w:t>.);</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в</w:t>
      </w:r>
      <w:r w:rsidR="00F80883" w:rsidRPr="00403595">
        <w:rPr>
          <w:b/>
          <w:sz w:val="24"/>
          <w:szCs w:val="24"/>
        </w:rPr>
        <w:t>)</w:t>
      </w:r>
      <w:r w:rsidR="00F80883" w:rsidRPr="00403595">
        <w:rPr>
          <w:sz w:val="24"/>
          <w:szCs w:val="24"/>
        </w:rPr>
        <w:t xml:space="preserve"> Справку об отсутствии признаков крупной сделки по форме и в соответствии с инструкциями, приведенными в настоящей Документации (подраздел 5.</w:t>
      </w:r>
      <w:r w:rsidR="004D0B06">
        <w:rPr>
          <w:sz w:val="24"/>
          <w:szCs w:val="24"/>
        </w:rPr>
        <w:t>3</w:t>
      </w:r>
      <w:r w:rsidR="00F80883" w:rsidRPr="00403595">
        <w:rPr>
          <w:sz w:val="24"/>
          <w:szCs w:val="24"/>
        </w:rPr>
        <w:t>.);</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г</w:t>
      </w:r>
      <w:r w:rsidR="00F80883" w:rsidRPr="00403595">
        <w:rPr>
          <w:b/>
          <w:sz w:val="24"/>
          <w:szCs w:val="24"/>
        </w:rPr>
        <w:t>)</w:t>
      </w:r>
      <w:r w:rsidR="00F80883" w:rsidRPr="00403595">
        <w:rPr>
          <w:sz w:val="24"/>
          <w:szCs w:val="24"/>
        </w:rPr>
        <w:t xml:space="preserve"> Документы, подтверждающие соответствие Участника требованиям настоящей Документации (п.п. 4.5.2.2 Документации) предоставляются одновременно с Заявкой.</w:t>
      </w:r>
    </w:p>
    <w:p w:rsidR="00F80883" w:rsidRPr="00403595" w:rsidRDefault="00F80883" w:rsidP="00F80883">
      <w:pPr>
        <w:shd w:val="clear" w:color="auto" w:fill="FFFFFF"/>
        <w:spacing w:line="240" w:lineRule="atLeast"/>
        <w:ind w:left="567" w:firstLine="0"/>
        <w:rPr>
          <w:sz w:val="24"/>
          <w:szCs w:val="24"/>
          <w:lang w:eastAsia="ar-SA"/>
        </w:rPr>
      </w:pPr>
      <w:r w:rsidRPr="00403595">
        <w:rPr>
          <w:b/>
          <w:sz w:val="24"/>
          <w:szCs w:val="24"/>
        </w:rPr>
        <w:t>4.4.1.2.</w:t>
      </w:r>
      <w:r w:rsidRPr="00403595">
        <w:rPr>
          <w:sz w:val="24"/>
          <w:szCs w:val="24"/>
        </w:rPr>
        <w:t xml:space="preserve"> </w:t>
      </w:r>
      <w:r w:rsidRPr="00403595">
        <w:rPr>
          <w:sz w:val="24"/>
          <w:szCs w:val="24"/>
          <w:lang w:eastAsia="ar-SA"/>
        </w:rPr>
        <w:t>Заявка на участие в закупке и Приложения к ней (п.п. «а»-«</w:t>
      </w:r>
      <w:r w:rsidR="0028545E">
        <w:rPr>
          <w:sz w:val="24"/>
          <w:szCs w:val="24"/>
          <w:lang w:eastAsia="ar-SA"/>
        </w:rPr>
        <w:t>в</w:t>
      </w:r>
      <w:r w:rsidRPr="00403595">
        <w:rPr>
          <w:sz w:val="24"/>
          <w:szCs w:val="24"/>
          <w:lang w:eastAsia="ar-SA"/>
        </w:rPr>
        <w:t>» п. 4.4.1.1) должны быть подписаны уполномоченным лицом Участника / Лидером коллективного участника, что удостоверяется документом в соответствии с п.п. «в» п. 4.5.2.2. и заверены, печатью (если имеется) Участника / Лидера коллективного участника.</w:t>
      </w:r>
    </w:p>
    <w:p w:rsidR="00F80883" w:rsidRPr="00403595" w:rsidRDefault="00F80883" w:rsidP="00F80883">
      <w:pPr>
        <w:shd w:val="clear" w:color="auto" w:fill="FFFFFF"/>
        <w:spacing w:line="240" w:lineRule="atLeast"/>
        <w:ind w:left="567" w:firstLine="0"/>
        <w:rPr>
          <w:sz w:val="24"/>
          <w:szCs w:val="24"/>
        </w:rPr>
      </w:pPr>
      <w:r w:rsidRPr="00403595">
        <w:rPr>
          <w:b/>
          <w:sz w:val="24"/>
          <w:szCs w:val="24"/>
        </w:rPr>
        <w:t>4.4.1.3</w:t>
      </w:r>
      <w:r w:rsidRPr="00403595">
        <w:rPr>
          <w:sz w:val="24"/>
          <w:szCs w:val="24"/>
        </w:rPr>
        <w:t xml:space="preserve"> Заявка и Приложения к ней (п.п. «а»-«</w:t>
      </w:r>
      <w:r w:rsidR="0028545E">
        <w:rPr>
          <w:sz w:val="24"/>
          <w:szCs w:val="24"/>
        </w:rPr>
        <w:t>в</w:t>
      </w:r>
      <w:r w:rsidRPr="00403595">
        <w:rPr>
          <w:sz w:val="24"/>
          <w:szCs w:val="24"/>
        </w:rPr>
        <w:t>» п. 4.4.1.1) должны быть отсканированными оригиналами документов.</w:t>
      </w:r>
    </w:p>
    <w:p w:rsidR="00F80883" w:rsidRPr="00403595" w:rsidRDefault="00F80883" w:rsidP="00F80883">
      <w:pPr>
        <w:spacing w:line="240" w:lineRule="atLeast"/>
        <w:ind w:left="567" w:firstLine="0"/>
        <w:rPr>
          <w:sz w:val="24"/>
          <w:szCs w:val="24"/>
        </w:rPr>
      </w:pPr>
      <w:r w:rsidRPr="00403595">
        <w:rPr>
          <w:b/>
          <w:sz w:val="24"/>
          <w:szCs w:val="24"/>
        </w:rPr>
        <w:t xml:space="preserve">4.4.1.4. </w:t>
      </w:r>
      <w:r w:rsidRPr="00403595">
        <w:rPr>
          <w:sz w:val="24"/>
          <w:szCs w:val="24"/>
        </w:rPr>
        <w:t>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участие в закупке.</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567" w:firstLine="0"/>
        <w:outlineLvl w:val="2"/>
        <w:rPr>
          <w:b/>
          <w:bCs/>
          <w:sz w:val="24"/>
          <w:szCs w:val="24"/>
        </w:rPr>
      </w:pPr>
      <w:r w:rsidRPr="00506738">
        <w:rPr>
          <w:b/>
          <w:bCs/>
          <w:sz w:val="24"/>
          <w:szCs w:val="24"/>
        </w:rPr>
        <w:lastRenderedPageBreak/>
        <w:t xml:space="preserve">Требования к сроку действия </w:t>
      </w:r>
      <w:bookmarkEnd w:id="55"/>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Заявка (Форма 1) действительна в течение срока, указанного Участником. В любом случае этот </w:t>
      </w:r>
      <w:r w:rsidR="006C356D" w:rsidRPr="00506738">
        <w:rPr>
          <w:sz w:val="24"/>
          <w:szCs w:val="24"/>
        </w:rPr>
        <w:t xml:space="preserve">срок не должен быть менее чем </w:t>
      </w:r>
      <w:r w:rsidR="004D0B06">
        <w:rPr>
          <w:sz w:val="24"/>
          <w:szCs w:val="24"/>
        </w:rPr>
        <w:t>30</w:t>
      </w:r>
      <w:r w:rsidRPr="00506738">
        <w:rPr>
          <w:sz w:val="24"/>
          <w:szCs w:val="24"/>
        </w:rPr>
        <w:t xml:space="preserve"> (</w:t>
      </w:r>
      <w:r w:rsidR="004D0B06">
        <w:rPr>
          <w:sz w:val="24"/>
          <w:szCs w:val="24"/>
        </w:rPr>
        <w:t>тридцать</w:t>
      </w:r>
      <w:r w:rsidRPr="00506738">
        <w:rPr>
          <w:sz w:val="24"/>
          <w:szCs w:val="24"/>
        </w:rPr>
        <w:t xml:space="preserve">) календарных дней со дня, следующего за днем окончания срока подачи Заявок. </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709" w:hanging="142"/>
        <w:outlineLvl w:val="2"/>
        <w:rPr>
          <w:b/>
          <w:bCs/>
          <w:sz w:val="24"/>
          <w:szCs w:val="24"/>
        </w:rPr>
      </w:pPr>
      <w:bookmarkStart w:id="56" w:name="_Toc322017049"/>
      <w:r w:rsidRPr="00506738">
        <w:rPr>
          <w:b/>
          <w:bCs/>
          <w:sz w:val="24"/>
          <w:szCs w:val="24"/>
        </w:rPr>
        <w:t xml:space="preserve">Требования к языку </w:t>
      </w:r>
      <w:bookmarkEnd w:id="56"/>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документы, входящие в Заявку, должны быть предоставлены на русском языке. </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567" w:firstLine="0"/>
        <w:outlineLvl w:val="2"/>
        <w:rPr>
          <w:b/>
          <w:bCs/>
          <w:sz w:val="24"/>
          <w:szCs w:val="24"/>
        </w:rPr>
      </w:pPr>
      <w:bookmarkStart w:id="57" w:name="_Toc322017050"/>
      <w:r w:rsidRPr="00506738">
        <w:rPr>
          <w:b/>
          <w:bCs/>
          <w:sz w:val="24"/>
          <w:szCs w:val="24"/>
        </w:rPr>
        <w:t xml:space="preserve">Требования к валюте </w:t>
      </w:r>
      <w:bookmarkEnd w:id="57"/>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суммы денежных средств, указанные в документах, входящих в Заявку, должны быть выражены в российских рублях.</w:t>
      </w:r>
    </w:p>
    <w:p w:rsidR="0033091E" w:rsidRPr="00506738" w:rsidRDefault="0033091E" w:rsidP="006E534F">
      <w:pPr>
        <w:shd w:val="clear" w:color="auto" w:fill="FFFFFF" w:themeFill="background1"/>
        <w:spacing w:line="240" w:lineRule="auto"/>
        <w:ind w:left="567" w:firstLine="0"/>
        <w:rPr>
          <w:sz w:val="24"/>
          <w:szCs w:val="24"/>
        </w:rPr>
      </w:pPr>
    </w:p>
    <w:p w:rsidR="0033091E" w:rsidRPr="005358BA" w:rsidRDefault="0033091E" w:rsidP="00BD1D5C">
      <w:pPr>
        <w:keepNext/>
        <w:numPr>
          <w:ilvl w:val="2"/>
          <w:numId w:val="17"/>
        </w:numPr>
        <w:shd w:val="clear" w:color="auto" w:fill="FFFFFF"/>
        <w:tabs>
          <w:tab w:val="left" w:pos="567"/>
        </w:tabs>
        <w:suppressAutoHyphens/>
        <w:spacing w:line="240" w:lineRule="auto"/>
        <w:ind w:left="567" w:firstLine="0"/>
        <w:outlineLvl w:val="1"/>
        <w:rPr>
          <w:b/>
          <w:bCs/>
          <w:sz w:val="24"/>
          <w:szCs w:val="24"/>
        </w:rPr>
      </w:pPr>
      <w:r w:rsidRPr="00506738">
        <w:rPr>
          <w:b/>
          <w:bCs/>
          <w:sz w:val="24"/>
          <w:szCs w:val="24"/>
        </w:rPr>
        <w:t xml:space="preserve">Порядок, место, дата </w:t>
      </w:r>
      <w:r w:rsidRPr="005358BA">
        <w:rPr>
          <w:b/>
          <w:bCs/>
          <w:sz w:val="24"/>
          <w:szCs w:val="24"/>
        </w:rPr>
        <w:t>начала и дата и время окончания срока подачи Заявок</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4.4.5.1.</w:t>
      </w:r>
      <w:r w:rsidRPr="005358BA">
        <w:rPr>
          <w:sz w:val="24"/>
          <w:szCs w:val="24"/>
        </w:rPr>
        <w:t xml:space="preserve"> Заявка направляется посредством ЭП, указанный в п. 1.1.1. настоящей Документации. </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 xml:space="preserve">4.4.5.2. </w:t>
      </w:r>
      <w:r w:rsidRPr="005358BA">
        <w:rPr>
          <w:sz w:val="24"/>
          <w:szCs w:val="24"/>
        </w:rPr>
        <w:t xml:space="preserve">Заявка должна быть направлена не позднее даты и времени, указанного в Извещении о проведении закупки. </w:t>
      </w:r>
    </w:p>
    <w:p w:rsidR="0033091E" w:rsidRPr="005358BA" w:rsidRDefault="0033091E" w:rsidP="006E534F">
      <w:pPr>
        <w:autoSpaceDE w:val="0"/>
        <w:autoSpaceDN w:val="0"/>
        <w:adjustRightInd w:val="0"/>
        <w:spacing w:line="240" w:lineRule="auto"/>
        <w:ind w:left="567" w:firstLine="0"/>
        <w:rPr>
          <w:sz w:val="24"/>
          <w:szCs w:val="24"/>
        </w:rPr>
      </w:pPr>
      <w:r w:rsidRPr="005358BA">
        <w:rPr>
          <w:sz w:val="24"/>
          <w:szCs w:val="24"/>
        </w:rPr>
        <w:t>Дата начала подачи Заявок:</w:t>
      </w:r>
      <w:r w:rsidR="005B46F5" w:rsidRPr="005358BA">
        <w:rPr>
          <w:sz w:val="24"/>
          <w:szCs w:val="24"/>
        </w:rPr>
        <w:t xml:space="preserve"> </w:t>
      </w:r>
      <w:r w:rsidR="004E5242">
        <w:rPr>
          <w:b/>
          <w:sz w:val="24"/>
          <w:szCs w:val="24"/>
        </w:rPr>
        <w:t>1</w:t>
      </w:r>
      <w:r w:rsidR="00D57DDE">
        <w:rPr>
          <w:b/>
          <w:sz w:val="24"/>
          <w:szCs w:val="24"/>
        </w:rPr>
        <w:t>1</w:t>
      </w:r>
      <w:r w:rsidR="006F3076" w:rsidRPr="005358BA">
        <w:rPr>
          <w:b/>
          <w:sz w:val="24"/>
          <w:szCs w:val="24"/>
        </w:rPr>
        <w:t>.</w:t>
      </w:r>
      <w:r w:rsidR="005358BA" w:rsidRPr="005358BA">
        <w:rPr>
          <w:b/>
          <w:sz w:val="24"/>
          <w:szCs w:val="24"/>
        </w:rPr>
        <w:t>0</w:t>
      </w:r>
      <w:r w:rsidR="004D0B06">
        <w:rPr>
          <w:b/>
          <w:sz w:val="24"/>
          <w:szCs w:val="24"/>
        </w:rPr>
        <w:t>8</w:t>
      </w:r>
      <w:r w:rsidR="009A39E3" w:rsidRPr="005358BA">
        <w:rPr>
          <w:b/>
          <w:sz w:val="24"/>
          <w:szCs w:val="24"/>
        </w:rPr>
        <w:t>.202</w:t>
      </w:r>
      <w:r w:rsidR="005358BA" w:rsidRPr="005358BA">
        <w:rPr>
          <w:b/>
          <w:sz w:val="24"/>
          <w:szCs w:val="24"/>
        </w:rPr>
        <w:t>6</w:t>
      </w:r>
      <w:r w:rsidRPr="005358BA">
        <w:rPr>
          <w:b/>
          <w:sz w:val="24"/>
          <w:szCs w:val="24"/>
        </w:rPr>
        <w:t xml:space="preserve"> года.</w:t>
      </w:r>
    </w:p>
    <w:p w:rsidR="0033091E" w:rsidRPr="005358BA" w:rsidRDefault="0033091E" w:rsidP="002F58B6">
      <w:pPr>
        <w:shd w:val="clear" w:color="auto" w:fill="FFFFFF"/>
        <w:spacing w:line="240" w:lineRule="atLeast"/>
        <w:ind w:left="567" w:firstLine="0"/>
        <w:rPr>
          <w:b/>
          <w:sz w:val="24"/>
          <w:szCs w:val="24"/>
        </w:rPr>
      </w:pPr>
      <w:r w:rsidRPr="005358BA">
        <w:rPr>
          <w:sz w:val="24"/>
          <w:szCs w:val="24"/>
        </w:rPr>
        <w:t xml:space="preserve">Дата и время окончания подачи Заявок и открытие доступа к Заявкам: </w:t>
      </w:r>
      <w:r w:rsidRPr="005358BA">
        <w:rPr>
          <w:b/>
          <w:sz w:val="24"/>
          <w:szCs w:val="24"/>
        </w:rPr>
        <w:t xml:space="preserve">09:00 (время местное) </w:t>
      </w:r>
      <w:r w:rsidR="004D0B06">
        <w:rPr>
          <w:b/>
          <w:sz w:val="24"/>
          <w:szCs w:val="24"/>
        </w:rPr>
        <w:t>1</w:t>
      </w:r>
      <w:bookmarkStart w:id="58" w:name="_GoBack"/>
      <w:bookmarkEnd w:id="58"/>
      <w:r w:rsidR="004E5242">
        <w:rPr>
          <w:b/>
          <w:sz w:val="24"/>
          <w:szCs w:val="24"/>
        </w:rPr>
        <w:t>7</w:t>
      </w:r>
      <w:r w:rsidR="00983853" w:rsidRPr="005358BA">
        <w:rPr>
          <w:b/>
          <w:sz w:val="24"/>
          <w:szCs w:val="24"/>
        </w:rPr>
        <w:t>.</w:t>
      </w:r>
      <w:r w:rsidR="005358BA" w:rsidRPr="005358BA">
        <w:rPr>
          <w:b/>
          <w:sz w:val="24"/>
          <w:szCs w:val="24"/>
        </w:rPr>
        <w:t>0</w:t>
      </w:r>
      <w:r w:rsidR="004D0B06">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p>
    <w:p w:rsidR="0033091E" w:rsidRPr="005358BA" w:rsidRDefault="0033091E" w:rsidP="00BD1D5C">
      <w:pPr>
        <w:keepNext/>
        <w:numPr>
          <w:ilvl w:val="2"/>
          <w:numId w:val="17"/>
        </w:numPr>
        <w:shd w:val="clear" w:color="auto" w:fill="FFFFFF"/>
        <w:suppressAutoHyphens/>
        <w:spacing w:before="240" w:after="120" w:line="240" w:lineRule="auto"/>
        <w:ind w:left="567" w:firstLine="0"/>
        <w:jc w:val="left"/>
        <w:outlineLvl w:val="2"/>
        <w:rPr>
          <w:b/>
          <w:bCs/>
          <w:sz w:val="24"/>
          <w:szCs w:val="24"/>
        </w:rPr>
      </w:pPr>
      <w:r w:rsidRPr="005358BA">
        <w:rPr>
          <w:b/>
          <w:bCs/>
          <w:sz w:val="24"/>
          <w:szCs w:val="24"/>
        </w:rPr>
        <w:t xml:space="preserve">Форма, порядок, даты начала и окончания срока предоставления Участникам разъяснений положений закупочной Документации </w:t>
      </w:r>
    </w:p>
    <w:p w:rsidR="0033091E" w:rsidRPr="005358BA"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Любой участник состязательной закупки вправе направить Заказчику </w:t>
      </w:r>
      <w:r w:rsidRPr="005358BA">
        <w:rPr>
          <w:rFonts w:cs="Arial"/>
          <w:bCs/>
          <w:iCs/>
          <w:sz w:val="24"/>
          <w:szCs w:val="24"/>
        </w:rPr>
        <w:t xml:space="preserve">на адрес Общества, электронный адрес, указанный в Извещении, либо в случае проведения закупки в электронной форме через ЭП официальный </w:t>
      </w:r>
      <w:r w:rsidRPr="005358BA">
        <w:rPr>
          <w:rFonts w:cs="Arial"/>
          <w:sz w:val="24"/>
          <w:szCs w:val="24"/>
        </w:rPr>
        <w:t>запрос о даче разъяснений положений Извещения о проведении закупки и (или) Документации о закупке, но не позднее</w:t>
      </w:r>
      <w:r w:rsidRPr="005358BA">
        <w:rPr>
          <w:rFonts w:cs="Arial"/>
          <w:bCs/>
          <w:iCs/>
          <w:sz w:val="24"/>
          <w:szCs w:val="24"/>
        </w:rPr>
        <w:t xml:space="preserve"> 2 (двух) рабочих дней </w:t>
      </w:r>
      <w:r w:rsidRPr="005358BA">
        <w:rPr>
          <w:rFonts w:cs="Arial"/>
          <w:sz w:val="24"/>
          <w:szCs w:val="24"/>
        </w:rPr>
        <w:t>до даты окончания срока подачи заявок на участие в состязательной закупке</w:t>
      </w:r>
      <w:r w:rsidRPr="005358BA">
        <w:rPr>
          <w:rFonts w:cs="Arial"/>
          <w:bCs/>
          <w:iCs/>
          <w:sz w:val="24"/>
          <w:szCs w:val="24"/>
        </w:rPr>
        <w:t>.</w:t>
      </w:r>
    </w:p>
    <w:p w:rsidR="0033091E" w:rsidRPr="005358BA"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b/>
          <w:sz w:val="24"/>
          <w:szCs w:val="24"/>
        </w:rPr>
      </w:pPr>
      <w:r w:rsidRPr="005358BA">
        <w:rPr>
          <w:rFonts w:cs="Arial"/>
          <w:sz w:val="24"/>
          <w:szCs w:val="24"/>
        </w:rPr>
        <w:t>В течение 2 (двух) рабочих дней с даты поступления запроса Заказчик осуществляет разъяснение положений Документации о закупке и размещает их на ЭП</w:t>
      </w:r>
      <w:r w:rsidRPr="005358BA">
        <w:rPr>
          <w:sz w:val="24"/>
          <w:szCs w:val="24"/>
        </w:rPr>
        <w:t xml:space="preserve"> и на сайте Общества</w:t>
      </w:r>
      <w:r w:rsidRPr="005358BA">
        <w:rPr>
          <w:rFonts w:cs="Arial"/>
          <w:sz w:val="24"/>
          <w:szCs w:val="24"/>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2 (два) рабочих дня до даты окончания срока подачи заявок на участие в такой закупке. </w:t>
      </w:r>
      <w:r w:rsidRPr="005358BA">
        <w:rPr>
          <w:rFonts w:cs="Arial"/>
          <w:bCs/>
          <w:sz w:val="24"/>
          <w:szCs w:val="24"/>
        </w:rPr>
        <w:t>Дата и время окончания срока предоставления участникам закупки разъяснений положений Документации о закупке</w:t>
      </w:r>
      <w:r w:rsidRPr="005358BA">
        <w:rPr>
          <w:rFonts w:cs="Arial"/>
          <w:sz w:val="24"/>
          <w:szCs w:val="24"/>
        </w:rPr>
        <w:t>:</w:t>
      </w:r>
      <w:r w:rsidRPr="005358BA">
        <w:rPr>
          <w:rFonts w:cs="Arial"/>
          <w:b/>
          <w:sz w:val="24"/>
          <w:szCs w:val="24"/>
        </w:rPr>
        <w:t xml:space="preserve"> 1</w:t>
      </w:r>
      <w:r w:rsidR="004D0B06">
        <w:rPr>
          <w:rFonts w:cs="Arial"/>
          <w:b/>
          <w:sz w:val="24"/>
          <w:szCs w:val="24"/>
        </w:rPr>
        <w:t>6</w:t>
      </w:r>
      <w:r w:rsidRPr="005358BA">
        <w:rPr>
          <w:rFonts w:cs="Arial"/>
          <w:b/>
          <w:sz w:val="24"/>
          <w:szCs w:val="24"/>
        </w:rPr>
        <w:t>:</w:t>
      </w:r>
      <w:r w:rsidR="004D0B06">
        <w:rPr>
          <w:rFonts w:cs="Arial"/>
          <w:b/>
          <w:sz w:val="24"/>
          <w:szCs w:val="24"/>
        </w:rPr>
        <w:t>3</w:t>
      </w:r>
      <w:r w:rsidRPr="005358BA">
        <w:rPr>
          <w:rFonts w:cs="Arial"/>
          <w:b/>
          <w:sz w:val="24"/>
          <w:szCs w:val="24"/>
        </w:rPr>
        <w:t xml:space="preserve">0 (время местное) </w:t>
      </w:r>
      <w:r w:rsidR="00B73CA2">
        <w:rPr>
          <w:rFonts w:cs="Arial"/>
          <w:b/>
          <w:sz w:val="24"/>
          <w:szCs w:val="24"/>
        </w:rPr>
        <w:t>1</w:t>
      </w:r>
      <w:r w:rsidR="004E5242">
        <w:rPr>
          <w:rFonts w:cs="Arial"/>
          <w:b/>
          <w:sz w:val="24"/>
          <w:szCs w:val="24"/>
        </w:rPr>
        <w:t>4</w:t>
      </w:r>
      <w:r w:rsidR="00983853" w:rsidRPr="005358BA">
        <w:rPr>
          <w:rFonts w:cs="Arial"/>
          <w:b/>
          <w:sz w:val="24"/>
          <w:szCs w:val="24"/>
        </w:rPr>
        <w:t>.</w:t>
      </w:r>
      <w:r w:rsidR="005358BA" w:rsidRPr="005358BA">
        <w:rPr>
          <w:rFonts w:cs="Arial"/>
          <w:b/>
          <w:sz w:val="24"/>
          <w:szCs w:val="24"/>
        </w:rPr>
        <w:t>0</w:t>
      </w:r>
      <w:r w:rsidR="004D0B06">
        <w:rPr>
          <w:rFonts w:cs="Arial"/>
          <w:b/>
          <w:sz w:val="24"/>
          <w:szCs w:val="24"/>
        </w:rPr>
        <w:t>8</w:t>
      </w:r>
      <w:r w:rsidRPr="005358BA">
        <w:rPr>
          <w:rFonts w:cs="Arial"/>
          <w:b/>
          <w:sz w:val="24"/>
          <w:szCs w:val="24"/>
        </w:rPr>
        <w:t>.202</w:t>
      </w:r>
      <w:r w:rsidR="005358BA" w:rsidRPr="005358BA">
        <w:rPr>
          <w:rFonts w:cs="Arial"/>
          <w:b/>
          <w:sz w:val="24"/>
          <w:szCs w:val="24"/>
        </w:rPr>
        <w:t>6</w:t>
      </w:r>
      <w:r w:rsidRPr="005358BA">
        <w:rPr>
          <w:rFonts w:cs="Arial"/>
          <w:b/>
          <w:sz w:val="24"/>
          <w:szCs w:val="24"/>
        </w:rPr>
        <w:t xml:space="preserve"> года.</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Разъяснения положений документации о закупке размещаются заказчиком на ЭП </w:t>
      </w:r>
      <w:r w:rsidRPr="005358BA">
        <w:rPr>
          <w:sz w:val="24"/>
          <w:szCs w:val="24"/>
        </w:rPr>
        <w:t>и на</w:t>
      </w:r>
      <w:r w:rsidRPr="00506738">
        <w:rPr>
          <w:sz w:val="24"/>
          <w:szCs w:val="24"/>
        </w:rPr>
        <w:t xml:space="preserve"> сайте Общества</w:t>
      </w:r>
      <w:r w:rsidRPr="00506738">
        <w:rPr>
          <w:rFonts w:cs="Arial"/>
          <w:sz w:val="24"/>
          <w:szCs w:val="24"/>
        </w:rPr>
        <w:t xml:space="preserve"> не позднее чем в течение 3 (трех) дней со дня принятия решения о предоставлении указанных разъяснений.</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Разъяснения положений закупочной Документации не должны изменять предмет закупки и существенные условия проекта договора.</w:t>
      </w:r>
    </w:p>
    <w:p w:rsidR="0033091E" w:rsidRPr="00506738" w:rsidRDefault="0033091E" w:rsidP="00BD1D5C">
      <w:pPr>
        <w:keepNext/>
        <w:numPr>
          <w:ilvl w:val="2"/>
          <w:numId w:val="17"/>
        </w:numPr>
        <w:shd w:val="clear" w:color="auto" w:fill="FFFFFF"/>
        <w:suppressAutoHyphens/>
        <w:spacing w:before="240" w:after="120" w:line="240" w:lineRule="auto"/>
        <w:ind w:left="567" w:firstLine="0"/>
        <w:outlineLvl w:val="2"/>
        <w:rPr>
          <w:b/>
          <w:bCs/>
          <w:sz w:val="24"/>
          <w:szCs w:val="24"/>
        </w:rPr>
      </w:pPr>
      <w:r w:rsidRPr="00506738">
        <w:rPr>
          <w:b/>
          <w:bCs/>
          <w:sz w:val="24"/>
          <w:szCs w:val="24"/>
        </w:rPr>
        <w:t xml:space="preserve">Порядок внесения изменений в закупочную Документацию, отмены закупки </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Организатор закупки по собственной инициативе или в ответ на запрос о разъяснениях 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 </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Изменения, вносимые в извещение об осуществлении закупки, закупочную документацию размещаются заказчиком на ЭП и на сайте Общества не позднее чем в течение 3 (трех) дней со дня принятия решения о внесении указанных изменений. </w:t>
      </w:r>
    </w:p>
    <w:p w:rsidR="0033091E" w:rsidRPr="00506738"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4.4.7.3.</w:t>
      </w:r>
      <w:r w:rsidRPr="00506738">
        <w:rPr>
          <w:bCs/>
          <w:iCs/>
          <w:sz w:val="24"/>
          <w:szCs w:val="24"/>
        </w:rPr>
        <w:t xml:space="preserve"> В случае внесения изменений в Извещение об осуществлении закупки, закупочную документацию срок подачи заявок на участие в закупке должен быть продлен таким образом, чтобы с даты размещения на ЭП </w:t>
      </w:r>
      <w:r w:rsidRPr="00506738">
        <w:rPr>
          <w:sz w:val="24"/>
          <w:szCs w:val="24"/>
        </w:rPr>
        <w:t>и на сайте Общества</w:t>
      </w:r>
      <w:r w:rsidRPr="00506738">
        <w:rPr>
          <w:bCs/>
          <w:iCs/>
          <w:sz w:val="24"/>
          <w:szCs w:val="24"/>
        </w:rPr>
        <w:t xml:space="preserve"> указанных изменений до даты окончания срока подачи заявок на участие в закупке оставалось не менее чем 2 (два) рабочих дня.</w:t>
      </w:r>
    </w:p>
    <w:p w:rsidR="0033091E" w:rsidRPr="00506738" w:rsidRDefault="0033091E" w:rsidP="00BD1D5C">
      <w:pPr>
        <w:widowControl w:val="0"/>
        <w:numPr>
          <w:ilvl w:val="3"/>
          <w:numId w:val="20"/>
        </w:numPr>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Заказчик вправе отменить закупку по одному и более предмету закупки (лоту) в любое </w:t>
      </w:r>
      <w:r w:rsidRPr="00506738">
        <w:rPr>
          <w:bCs/>
          <w:iCs/>
          <w:sz w:val="24"/>
          <w:szCs w:val="24"/>
        </w:rPr>
        <w:lastRenderedPageBreak/>
        <w:t xml:space="preserve">время, вплоть до подведения итогов закупки,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состязательной закупке.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4.4.7.5</w:t>
      </w:r>
      <w:r w:rsidRPr="00506738">
        <w:rPr>
          <w:bCs/>
          <w:iCs/>
          <w:sz w:val="24"/>
          <w:szCs w:val="24"/>
        </w:rPr>
        <w:t xml:space="preserve"> Решение об отмене закупки размещается на ЭП в день принятия этого решения, если решение принято до срока окончания подачи заявок. Если решение принято после срока окончания подачи заявок, то сведения об отмене от проведения закупки отражаются в протоколе заседания комиссии и размещаются на ЭП не позднее чем через 3 (три) дня со дня </w:t>
      </w:r>
      <w:r w:rsidRPr="005358BA">
        <w:rPr>
          <w:bCs/>
          <w:iCs/>
          <w:sz w:val="24"/>
          <w:szCs w:val="24"/>
        </w:rPr>
        <w:t xml:space="preserve">подписания таких протоколов.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p>
    <w:p w:rsidR="0033091E" w:rsidRPr="005358BA" w:rsidRDefault="0033091E" w:rsidP="00BD1D5C">
      <w:pPr>
        <w:widowControl w:val="0"/>
        <w:numPr>
          <w:ilvl w:val="2"/>
          <w:numId w:val="20"/>
        </w:numPr>
        <w:shd w:val="clear" w:color="auto" w:fill="FFFFFF"/>
        <w:tabs>
          <w:tab w:val="left" w:pos="0"/>
        </w:tabs>
        <w:autoSpaceDE w:val="0"/>
        <w:autoSpaceDN w:val="0"/>
        <w:adjustRightInd w:val="0"/>
        <w:spacing w:before="240" w:line="240" w:lineRule="auto"/>
        <w:ind w:left="567" w:firstLine="0"/>
        <w:contextualSpacing/>
        <w:rPr>
          <w:rFonts w:cs="Arial"/>
          <w:b/>
          <w:sz w:val="24"/>
          <w:szCs w:val="24"/>
        </w:rPr>
      </w:pPr>
      <w:r w:rsidRPr="005358BA">
        <w:rPr>
          <w:rFonts w:cs="Arial"/>
          <w:b/>
          <w:sz w:val="24"/>
          <w:szCs w:val="24"/>
        </w:rPr>
        <w:t>Дата рассмотрения Заявок Участников и подведения итогов закупки.</w:t>
      </w:r>
    </w:p>
    <w:p w:rsidR="0033091E" w:rsidRPr="005358BA" w:rsidRDefault="0033091E" w:rsidP="006E534F">
      <w:pPr>
        <w:shd w:val="clear" w:color="auto" w:fill="FFFFFF"/>
        <w:tabs>
          <w:tab w:val="left" w:pos="709"/>
        </w:tabs>
        <w:spacing w:line="240" w:lineRule="auto"/>
        <w:ind w:left="567" w:firstLine="0"/>
        <w:rPr>
          <w:sz w:val="24"/>
          <w:szCs w:val="24"/>
        </w:rPr>
      </w:pPr>
      <w:r w:rsidRPr="005358BA">
        <w:rPr>
          <w:b/>
          <w:sz w:val="24"/>
          <w:szCs w:val="24"/>
        </w:rPr>
        <w:t>4.4.8.1</w:t>
      </w:r>
      <w:r w:rsidRPr="005358BA">
        <w:rPr>
          <w:sz w:val="24"/>
          <w:szCs w:val="24"/>
        </w:rPr>
        <w:t xml:space="preserve"> Дата рассмотрения Заявок</w:t>
      </w:r>
      <w:r w:rsidR="005773AE" w:rsidRPr="005358BA">
        <w:rPr>
          <w:sz w:val="24"/>
          <w:szCs w:val="24"/>
        </w:rPr>
        <w:t xml:space="preserve"> (ориентировочно)</w:t>
      </w:r>
      <w:r w:rsidRPr="005358BA">
        <w:rPr>
          <w:sz w:val="24"/>
          <w:szCs w:val="24"/>
        </w:rPr>
        <w:t xml:space="preserve">: </w:t>
      </w:r>
      <w:r w:rsidR="004D0B06">
        <w:rPr>
          <w:b/>
          <w:sz w:val="24"/>
          <w:szCs w:val="24"/>
        </w:rPr>
        <w:t>1</w:t>
      </w:r>
      <w:r w:rsidR="004E5242">
        <w:rPr>
          <w:b/>
          <w:sz w:val="24"/>
          <w:szCs w:val="24"/>
        </w:rPr>
        <w:t>8</w:t>
      </w:r>
      <w:r w:rsidR="00D57F79" w:rsidRPr="005358BA">
        <w:rPr>
          <w:b/>
          <w:sz w:val="24"/>
          <w:szCs w:val="24"/>
        </w:rPr>
        <w:t>.</w:t>
      </w:r>
      <w:r w:rsidR="005358BA" w:rsidRPr="005358BA">
        <w:rPr>
          <w:b/>
          <w:sz w:val="24"/>
          <w:szCs w:val="24"/>
        </w:rPr>
        <w:t>0</w:t>
      </w:r>
      <w:r w:rsidR="004D0B06">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r w:rsidRPr="005358BA">
        <w:rPr>
          <w:sz w:val="24"/>
          <w:szCs w:val="24"/>
        </w:rPr>
        <w:t xml:space="preserve"> </w:t>
      </w:r>
      <w:r w:rsidRPr="005358BA">
        <w:rPr>
          <w:b/>
          <w:sz w:val="24"/>
          <w:szCs w:val="24"/>
        </w:rPr>
        <w:t xml:space="preserve"> </w:t>
      </w:r>
    </w:p>
    <w:p w:rsidR="0033091E" w:rsidRPr="005358BA" w:rsidRDefault="0033091E" w:rsidP="006E534F">
      <w:pPr>
        <w:autoSpaceDE w:val="0"/>
        <w:autoSpaceDN w:val="0"/>
        <w:adjustRightInd w:val="0"/>
        <w:spacing w:line="240" w:lineRule="auto"/>
        <w:ind w:left="567" w:firstLine="0"/>
        <w:rPr>
          <w:b/>
          <w:sz w:val="24"/>
          <w:szCs w:val="24"/>
        </w:rPr>
      </w:pPr>
      <w:r w:rsidRPr="005358BA">
        <w:rPr>
          <w:b/>
          <w:sz w:val="24"/>
          <w:szCs w:val="24"/>
        </w:rPr>
        <w:t xml:space="preserve">4.4.8.2 </w:t>
      </w:r>
      <w:r w:rsidR="005773AE" w:rsidRPr="005358BA">
        <w:rPr>
          <w:sz w:val="24"/>
          <w:szCs w:val="24"/>
        </w:rPr>
        <w:t xml:space="preserve">Дата подведения итогов закупочной процедуры (ориентировочно): </w:t>
      </w:r>
      <w:r w:rsidR="004D0B06">
        <w:rPr>
          <w:b/>
          <w:sz w:val="24"/>
          <w:szCs w:val="24"/>
        </w:rPr>
        <w:t>1</w:t>
      </w:r>
      <w:r w:rsidR="004E5242">
        <w:rPr>
          <w:b/>
          <w:sz w:val="24"/>
          <w:szCs w:val="24"/>
        </w:rPr>
        <w:t>9</w:t>
      </w:r>
      <w:r w:rsidR="00983853" w:rsidRPr="005358BA">
        <w:rPr>
          <w:b/>
          <w:sz w:val="24"/>
          <w:szCs w:val="24"/>
        </w:rPr>
        <w:t>.</w:t>
      </w:r>
      <w:r w:rsidR="005358BA" w:rsidRPr="005358BA">
        <w:rPr>
          <w:b/>
          <w:sz w:val="24"/>
          <w:szCs w:val="24"/>
        </w:rPr>
        <w:t>0</w:t>
      </w:r>
      <w:r w:rsidR="004D0B06">
        <w:rPr>
          <w:b/>
          <w:sz w:val="24"/>
          <w:szCs w:val="24"/>
        </w:rPr>
        <w:t>8</w:t>
      </w:r>
      <w:r w:rsidR="009A39E3" w:rsidRPr="005358BA">
        <w:rPr>
          <w:b/>
          <w:sz w:val="24"/>
          <w:szCs w:val="24"/>
        </w:rPr>
        <w:t>.202</w:t>
      </w:r>
      <w:r w:rsidR="005358BA" w:rsidRPr="005358BA">
        <w:rPr>
          <w:b/>
          <w:sz w:val="24"/>
          <w:szCs w:val="24"/>
        </w:rPr>
        <w:t xml:space="preserve">6 </w:t>
      </w:r>
      <w:r w:rsidR="005773AE" w:rsidRPr="005358BA">
        <w:rPr>
          <w:b/>
          <w:sz w:val="24"/>
          <w:szCs w:val="24"/>
        </w:rPr>
        <w:t>года</w:t>
      </w:r>
    </w:p>
    <w:p w:rsidR="0033091E" w:rsidRPr="005358BA" w:rsidRDefault="0033091E" w:rsidP="00BD1D5C">
      <w:pPr>
        <w:keepNext/>
        <w:numPr>
          <w:ilvl w:val="2"/>
          <w:numId w:val="20"/>
        </w:numPr>
        <w:shd w:val="clear" w:color="auto" w:fill="FFFFFF" w:themeFill="background1"/>
        <w:tabs>
          <w:tab w:val="left" w:pos="851"/>
        </w:tabs>
        <w:suppressAutoHyphens/>
        <w:spacing w:before="240" w:after="120" w:line="240" w:lineRule="auto"/>
        <w:ind w:left="567" w:firstLine="0"/>
        <w:outlineLvl w:val="2"/>
        <w:rPr>
          <w:b/>
          <w:bCs/>
          <w:sz w:val="24"/>
          <w:szCs w:val="24"/>
        </w:rPr>
      </w:pPr>
      <w:r w:rsidRPr="005358BA">
        <w:rPr>
          <w:b/>
          <w:bCs/>
          <w:sz w:val="24"/>
          <w:szCs w:val="24"/>
        </w:rPr>
        <w:t>Требования к предоставлению Заявок</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358BA">
        <w:rPr>
          <w:b/>
          <w:sz w:val="24"/>
          <w:szCs w:val="24"/>
        </w:rPr>
        <w:t>4.4.9.1.</w:t>
      </w:r>
      <w:r w:rsidRPr="005358BA">
        <w:rPr>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w:t>
      </w:r>
      <w:r w:rsidRPr="00506738">
        <w:rPr>
          <w:sz w:val="24"/>
          <w:szCs w:val="24"/>
        </w:rPr>
        <w:t xml:space="preserve"> электронных документов, подписанных электронной цифровой подписью лица, имеющего право действовать от имени Участника в доступном для прочтения формате и прилагаться Участником к Заявке по каждому лоту.</w:t>
      </w:r>
    </w:p>
    <w:p w:rsidR="0033091E" w:rsidRPr="00506738" w:rsidRDefault="0033091E" w:rsidP="006E534F">
      <w:pPr>
        <w:shd w:val="clear" w:color="auto" w:fill="FFFFFF" w:themeFill="background1"/>
        <w:tabs>
          <w:tab w:val="left" w:pos="851"/>
        </w:tabs>
        <w:spacing w:line="240" w:lineRule="atLeast"/>
        <w:ind w:left="567" w:firstLine="0"/>
        <w:rPr>
          <w:b/>
          <w:i/>
          <w:noProof/>
          <w:sz w:val="24"/>
          <w:szCs w:val="24"/>
        </w:rPr>
      </w:pPr>
      <w:r w:rsidRPr="00506738">
        <w:rPr>
          <w:b/>
          <w:sz w:val="24"/>
          <w:szCs w:val="24"/>
        </w:rPr>
        <w:t>4.4.9.2.</w:t>
      </w:r>
      <w:r w:rsidRPr="00506738">
        <w:rPr>
          <w:sz w:val="24"/>
          <w:szCs w:val="24"/>
        </w:rPr>
        <w:t xml:space="preserve"> </w:t>
      </w:r>
      <w:r w:rsidRPr="00506738">
        <w:rPr>
          <w:snapToGrid w:val="0"/>
          <w:sz w:val="24"/>
          <w:szCs w:val="24"/>
        </w:rPr>
        <w:t xml:space="preserve">Все файлы должны быть в доступном для прочтения формате: не должны иметь защиты от их открытия и печати. </w:t>
      </w:r>
      <w:r w:rsidRPr="00506738">
        <w:rPr>
          <w:b/>
          <w:i/>
          <w:sz w:val="24"/>
          <w:szCs w:val="24"/>
        </w:rPr>
        <w:t xml:space="preserve">Файлы должны быть именованы так, чтобы из их названия было понятно, какой документ в каком файле находится. Документы должны быть читаемые, сканированные с оригиналов документов и представлены в цветном изображении </w:t>
      </w:r>
      <w:r w:rsidRPr="00506738">
        <w:rPr>
          <w:b/>
          <w:i/>
          <w:noProof/>
          <w:sz w:val="24"/>
          <w:szCs w:val="24"/>
        </w:rPr>
        <w:t xml:space="preserve">в формате PDF, с качестовом изображения не ниже 300 dpi. </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06738">
        <w:rPr>
          <w:b/>
          <w:sz w:val="24"/>
          <w:szCs w:val="24"/>
        </w:rPr>
        <w:t>4.4.9.3.</w:t>
      </w:r>
      <w:r w:rsidRPr="00506738">
        <w:rPr>
          <w:sz w:val="24"/>
          <w:szCs w:val="24"/>
        </w:rPr>
        <w:t xml:space="preserve"> Цена договора (лота) размещенная на сайте ЭП не должна противоречить цене договора (лота) указанного в Заявке Участника (п.п.5.1. Документации).</w:t>
      </w:r>
    </w:p>
    <w:p w:rsidR="0033091E" w:rsidRPr="00506738" w:rsidRDefault="0033091E" w:rsidP="00BD1D5C">
      <w:pPr>
        <w:keepNext/>
        <w:numPr>
          <w:ilvl w:val="1"/>
          <w:numId w:val="20"/>
        </w:numPr>
        <w:shd w:val="clear" w:color="auto" w:fill="FFFFFF" w:themeFill="background1"/>
        <w:suppressAutoHyphens/>
        <w:spacing w:before="360" w:after="120" w:line="240" w:lineRule="auto"/>
        <w:ind w:left="567" w:firstLine="0"/>
        <w:outlineLvl w:val="1"/>
        <w:rPr>
          <w:b/>
          <w:bCs/>
          <w:sz w:val="24"/>
          <w:szCs w:val="24"/>
        </w:rPr>
      </w:pPr>
      <w:r w:rsidRPr="00506738">
        <w:rPr>
          <w:b/>
          <w:bCs/>
          <w:sz w:val="24"/>
          <w:szCs w:val="24"/>
        </w:rPr>
        <w:t>Требования к Участникам. Подтверждение соответствия предъявляемым требованиям</w:t>
      </w:r>
    </w:p>
    <w:p w:rsidR="004730EB" w:rsidRPr="00506738" w:rsidRDefault="004730EB" w:rsidP="004730EB">
      <w:pPr>
        <w:keepNext/>
        <w:shd w:val="clear" w:color="auto" w:fill="FFFFFF" w:themeFill="background1"/>
        <w:suppressAutoHyphens/>
        <w:spacing w:line="240" w:lineRule="auto"/>
        <w:ind w:left="567" w:firstLine="0"/>
        <w:outlineLvl w:val="1"/>
        <w:rPr>
          <w:b/>
          <w:bCs/>
          <w:sz w:val="24"/>
          <w:szCs w:val="24"/>
        </w:rPr>
      </w:pPr>
      <w:r w:rsidRPr="00506738">
        <w:rPr>
          <w:b/>
          <w:bCs/>
          <w:sz w:val="24"/>
          <w:szCs w:val="24"/>
        </w:rPr>
        <w:t>4.5.1. Требования к Участникам</w:t>
      </w:r>
    </w:p>
    <w:p w:rsidR="004730EB" w:rsidRPr="00506738" w:rsidRDefault="004730EB" w:rsidP="004730EB">
      <w:pPr>
        <w:widowControl w:val="0"/>
        <w:autoSpaceDE w:val="0"/>
        <w:autoSpaceDN w:val="0"/>
        <w:adjustRightInd w:val="0"/>
        <w:spacing w:line="240" w:lineRule="auto"/>
        <w:ind w:left="567" w:firstLine="0"/>
        <w:contextualSpacing/>
        <w:rPr>
          <w:rFonts w:eastAsia="Calibri"/>
          <w:sz w:val="24"/>
          <w:szCs w:val="24"/>
          <w:lang w:eastAsia="en-US"/>
        </w:rPr>
      </w:pPr>
      <w:r w:rsidRPr="00506738">
        <w:rPr>
          <w:b/>
          <w:sz w:val="24"/>
          <w:szCs w:val="24"/>
        </w:rPr>
        <w:t>4.5.1.1.</w:t>
      </w:r>
      <w:r w:rsidRPr="00506738">
        <w:rPr>
          <w:rFonts w:eastAsiaTheme="minorHAnsi"/>
          <w:sz w:val="24"/>
          <w:szCs w:val="24"/>
        </w:rPr>
        <w:t xml:space="preserve"> </w:t>
      </w:r>
      <w:r w:rsidRPr="00506738">
        <w:rPr>
          <w:rFonts w:eastAsia="Calibri"/>
          <w:sz w:val="24"/>
          <w:szCs w:val="24"/>
          <w:lang w:eastAsia="en-US"/>
        </w:rPr>
        <w:t>Участником закупки может быть любое юридическое лицо независимо от организационно</w:t>
      </w:r>
      <w:r w:rsidRPr="00506738">
        <w:rPr>
          <w:rFonts w:eastAsia="Calibri"/>
          <w:b/>
          <w:sz w:val="24"/>
          <w:szCs w:val="24"/>
          <w:lang w:eastAsia="en-US"/>
        </w:rPr>
        <w:t>-</w:t>
      </w:r>
      <w:r w:rsidRPr="00506738">
        <w:rPr>
          <w:rFonts w:eastAsia="Calibri"/>
          <w:sz w:val="24"/>
          <w:szCs w:val="24"/>
          <w:lang w:eastAsia="en-US"/>
        </w:rPr>
        <w:t>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rsidR="004730EB" w:rsidRPr="00506738" w:rsidRDefault="004730EB" w:rsidP="004730EB">
      <w:pPr>
        <w:widowControl w:val="0"/>
        <w:shd w:val="clear" w:color="auto" w:fill="FFFFFF"/>
        <w:autoSpaceDE w:val="0"/>
        <w:autoSpaceDN w:val="0"/>
        <w:adjustRightInd w:val="0"/>
        <w:spacing w:line="240" w:lineRule="atLeast"/>
        <w:ind w:left="567" w:firstLine="0"/>
        <w:contextualSpacing/>
        <w:rPr>
          <w:sz w:val="24"/>
          <w:szCs w:val="24"/>
        </w:rPr>
      </w:pPr>
      <w:r w:rsidRPr="00506738">
        <w:rPr>
          <w:rFonts w:eastAsia="Calibri"/>
          <w:sz w:val="24"/>
          <w:szCs w:val="24"/>
          <w:lang w:eastAsia="en-US"/>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r w:rsidRPr="00506738">
        <w:rPr>
          <w:sz w:val="24"/>
          <w:szCs w:val="24"/>
        </w:rPr>
        <w:t>.</w:t>
      </w:r>
    </w:p>
    <w:p w:rsidR="004730EB" w:rsidRPr="00506738" w:rsidRDefault="004730EB" w:rsidP="00BD1D5C">
      <w:pPr>
        <w:pStyle w:val="aff8"/>
        <w:numPr>
          <w:ilvl w:val="3"/>
          <w:numId w:val="19"/>
        </w:numPr>
        <w:shd w:val="clear" w:color="auto" w:fill="FFFFFF"/>
        <w:tabs>
          <w:tab w:val="num" w:pos="851"/>
        </w:tabs>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sz w:val="24"/>
          <w:szCs w:val="24"/>
        </w:rPr>
        <w:t>Заявка на участие в закупке должна полностью соответствовать каждому из установленных настоящей документацией требований или быть лучше, то есть установленные требования в документации являются минимально допустимыми.</w:t>
      </w:r>
    </w:p>
    <w:p w:rsidR="004730EB" w:rsidRPr="00506738" w:rsidRDefault="004730EB" w:rsidP="00BD1D5C">
      <w:pPr>
        <w:widowControl w:val="0"/>
        <w:numPr>
          <w:ilvl w:val="3"/>
          <w:numId w:val="19"/>
        </w:numPr>
        <w:shd w:val="clear" w:color="auto" w:fill="FFFFFF" w:themeFill="background1"/>
        <w:tabs>
          <w:tab w:val="left" w:pos="851"/>
          <w:tab w:val="left" w:pos="1134"/>
        </w:tabs>
        <w:autoSpaceDE w:val="0"/>
        <w:autoSpaceDN w:val="0"/>
        <w:adjustRightInd w:val="0"/>
        <w:spacing w:line="240" w:lineRule="atLeast"/>
        <w:ind w:left="567" w:firstLine="0"/>
        <w:contextualSpacing/>
        <w:rPr>
          <w:sz w:val="24"/>
          <w:szCs w:val="24"/>
        </w:rPr>
      </w:pPr>
      <w:r w:rsidRPr="00506738">
        <w:rPr>
          <w:sz w:val="24"/>
          <w:szCs w:val="24"/>
        </w:rPr>
        <w:t>Чтобы претендовать на участие в данной процедуре закупки и на право заключения Договора, Участник (</w:t>
      </w:r>
      <w:r w:rsidRPr="00506738">
        <w:rPr>
          <w:b/>
          <w:sz w:val="24"/>
          <w:szCs w:val="24"/>
        </w:rPr>
        <w:t>а в случае подачи заявки коллективным участником – как лидер коллективного участника, так и каждый из членов коллективного участника</w:t>
      </w:r>
      <w:r w:rsidRPr="00506738">
        <w:rPr>
          <w:sz w:val="24"/>
          <w:szCs w:val="24"/>
        </w:rPr>
        <w:t>) должен полностью соответствовать следующим требованиям:</w:t>
      </w:r>
    </w:p>
    <w:p w:rsidR="004730EB" w:rsidRPr="00506738" w:rsidRDefault="004730EB" w:rsidP="004730EB">
      <w:pPr>
        <w:tabs>
          <w:tab w:val="left" w:pos="851"/>
        </w:tabs>
        <w:spacing w:line="240" w:lineRule="atLeast"/>
        <w:ind w:left="567" w:firstLine="0"/>
        <w:rPr>
          <w:sz w:val="24"/>
          <w:szCs w:val="24"/>
        </w:rPr>
      </w:pPr>
      <w:r w:rsidRPr="00506738">
        <w:rPr>
          <w:b/>
          <w:sz w:val="24"/>
          <w:szCs w:val="24"/>
        </w:rPr>
        <w:t>а)</w:t>
      </w:r>
      <w:r w:rsidRPr="00506738">
        <w:rPr>
          <w:sz w:val="24"/>
          <w:szCs w:val="24"/>
        </w:rPr>
        <w:t xml:space="preserve"> в соответствии с Федеральным законом от 30.12.2006 No281-ФЗ «О</w:t>
      </w:r>
      <w:r w:rsidRPr="00506738">
        <w:rPr>
          <w:sz w:val="24"/>
          <w:szCs w:val="24"/>
        </w:rPr>
        <w:br/>
        <w:t>специальных экономических мерах и принудительных мерах» Участник закупки не</w:t>
      </w:r>
      <w:r w:rsidRPr="00506738">
        <w:rPr>
          <w:sz w:val="24"/>
          <w:szCs w:val="24"/>
        </w:rPr>
        <w:br/>
        <w:t>должен являться юридическим или физическим лицом, включенным в перечень,</w:t>
      </w:r>
      <w:r w:rsidRPr="00506738">
        <w:rPr>
          <w:sz w:val="24"/>
          <w:szCs w:val="24"/>
        </w:rPr>
        <w:br/>
        <w:t>утвержденный постановлением Правительства РФ от 11.05.2022 No851 «О мерах по</w:t>
      </w:r>
      <w:r w:rsidRPr="00506738">
        <w:rPr>
          <w:sz w:val="24"/>
          <w:szCs w:val="24"/>
        </w:rPr>
        <w:br/>
        <w:t>реализации Указа Президента Российской Федерации от 3 мая 2022 г. No252», в</w:t>
      </w:r>
      <w:r w:rsidRPr="00506738">
        <w:rPr>
          <w:sz w:val="24"/>
          <w:szCs w:val="24"/>
        </w:rPr>
        <w:br/>
        <w:t>отношении которого применяются специальные экономические меры,</w:t>
      </w:r>
      <w:r w:rsidRPr="00506738">
        <w:rPr>
          <w:sz w:val="24"/>
          <w:szCs w:val="24"/>
        </w:rPr>
        <w:br/>
        <w:t xml:space="preserve">предусмотренные п.п. «а» п. 2 Указа Президента РФ от 03.05.2022 г. </w:t>
      </w:r>
      <w:proofErr w:type="spellStart"/>
      <w:r w:rsidRPr="00506738">
        <w:rPr>
          <w:sz w:val="24"/>
          <w:szCs w:val="24"/>
        </w:rPr>
        <w:t>No</w:t>
      </w:r>
      <w:proofErr w:type="spellEnd"/>
      <w:r w:rsidRPr="00506738">
        <w:rPr>
          <w:sz w:val="24"/>
          <w:szCs w:val="24"/>
        </w:rPr>
        <w:t xml:space="preserve"> 252, либо</w:t>
      </w:r>
      <w:r w:rsidRPr="00506738">
        <w:rPr>
          <w:sz w:val="24"/>
          <w:szCs w:val="24"/>
        </w:rPr>
        <w:br/>
        <w:t>являться организацией, находящейся под контролем таких лиц.</w:t>
      </w:r>
      <w:r w:rsidRPr="00506738">
        <w:rPr>
          <w:sz w:val="24"/>
          <w:szCs w:val="24"/>
        </w:rPr>
        <w:br/>
      </w:r>
      <w:r w:rsidRPr="00506738">
        <w:rPr>
          <w:sz w:val="24"/>
          <w:szCs w:val="24"/>
        </w:rPr>
        <w:lastRenderedPageBreak/>
        <w:t xml:space="preserve">      Представление информации или документов, подтверждающих о соответствии</w:t>
      </w:r>
      <w:r w:rsidRPr="00506738">
        <w:rPr>
          <w:sz w:val="24"/>
          <w:szCs w:val="24"/>
        </w:rPr>
        <w:br/>
        <w:t>участника закупки вышеуказанному требованию, не требуются.</w:t>
      </w:r>
    </w:p>
    <w:p w:rsidR="004730EB" w:rsidRPr="00506738" w:rsidRDefault="004730EB" w:rsidP="004730EB">
      <w:pPr>
        <w:shd w:val="clear" w:color="auto" w:fill="FFFFFF" w:themeFill="background1"/>
        <w:spacing w:line="240" w:lineRule="atLeast"/>
        <w:ind w:left="567" w:firstLine="0"/>
        <w:rPr>
          <w:sz w:val="24"/>
          <w:szCs w:val="24"/>
        </w:rPr>
      </w:pPr>
      <w:r w:rsidRPr="00506738">
        <w:rPr>
          <w:b/>
          <w:bCs/>
          <w:iCs/>
          <w:sz w:val="24"/>
          <w:szCs w:val="24"/>
        </w:rPr>
        <w:t>б)</w:t>
      </w:r>
      <w:r w:rsidRPr="00506738">
        <w:rPr>
          <w:bCs/>
          <w:iCs/>
          <w:sz w:val="24"/>
          <w:szCs w:val="24"/>
        </w:rPr>
        <w:t xml:space="preserve"> </w:t>
      </w:r>
      <w:r w:rsidRPr="00506738">
        <w:rPr>
          <w:sz w:val="24"/>
          <w:szCs w:val="24"/>
        </w:rPr>
        <w:t xml:space="preserve">сведения об Участнике закупки не должны </w:t>
      </w:r>
      <w:r w:rsidRPr="00506738">
        <w:rPr>
          <w:bCs/>
          <w:iCs/>
          <w:sz w:val="24"/>
          <w:szCs w:val="24"/>
        </w:rPr>
        <w:t>быть</w:t>
      </w:r>
      <w:r w:rsidRPr="00506738">
        <w:rPr>
          <w:sz w:val="24"/>
          <w:szCs w:val="24"/>
        </w:rPr>
        <w:t xml:space="preserve"> в реестрах недобросовестных поставщиков (РНП);</w:t>
      </w:r>
    </w:p>
    <w:p w:rsidR="004730EB" w:rsidRPr="00506738" w:rsidRDefault="004730EB" w:rsidP="004730EB">
      <w:pPr>
        <w:shd w:val="clear" w:color="auto" w:fill="FFFFFF" w:themeFill="background1"/>
        <w:tabs>
          <w:tab w:val="left" w:pos="426"/>
        </w:tabs>
        <w:overflowPunct w:val="0"/>
        <w:snapToGrid w:val="0"/>
        <w:spacing w:line="240" w:lineRule="atLeast"/>
        <w:ind w:left="567" w:firstLine="0"/>
        <w:rPr>
          <w:sz w:val="24"/>
          <w:szCs w:val="24"/>
        </w:rPr>
      </w:pPr>
      <w:r w:rsidRPr="00506738">
        <w:rPr>
          <w:b/>
          <w:sz w:val="24"/>
          <w:szCs w:val="24"/>
        </w:rPr>
        <w:t>в)</w:t>
      </w:r>
      <w:r w:rsidRPr="00506738">
        <w:rPr>
          <w:sz w:val="24"/>
          <w:szCs w:val="24"/>
        </w:rPr>
        <w:t xml:space="preserve"> не должно проводиться ликвидации участника закупки – юридического лица и должны отсутствовать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contextualSpacing/>
        <w:rPr>
          <w:sz w:val="24"/>
          <w:szCs w:val="24"/>
        </w:rPr>
      </w:pPr>
      <w:r w:rsidRPr="00506738">
        <w:rPr>
          <w:b/>
          <w:sz w:val="24"/>
          <w:szCs w:val="24"/>
        </w:rPr>
        <w:t>г)</w:t>
      </w:r>
      <w:r w:rsidRPr="00506738">
        <w:rPr>
          <w:sz w:val="24"/>
          <w:szCs w:val="24"/>
        </w:rPr>
        <w:t xml:space="preserve"> деятельность участника процедуры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д)</w:t>
      </w:r>
      <w:r w:rsidRPr="00506738">
        <w:rPr>
          <w:sz w:val="24"/>
          <w:szCs w:val="24"/>
        </w:rPr>
        <w:t xml:space="preserve"> у участника 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стоимости активов;</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е)</w:t>
      </w:r>
      <w:r w:rsidRPr="00506738">
        <w:rPr>
          <w:sz w:val="24"/>
          <w:szCs w:val="24"/>
        </w:rPr>
        <w:t xml:space="preserve"> чтобы претендовать на участие в данной процедуре закупки, Участник закупки (</w:t>
      </w:r>
      <w:r w:rsidRPr="00506738">
        <w:rPr>
          <w:b/>
          <w:sz w:val="24"/>
          <w:szCs w:val="24"/>
        </w:rPr>
        <w:t>а в случае подачи заявки коллективным участником - каждый из членов коллективного участника</w:t>
      </w:r>
      <w:r w:rsidRPr="00506738">
        <w:rPr>
          <w:sz w:val="24"/>
          <w:szCs w:val="24"/>
        </w:rPr>
        <w:t>)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p>
    <w:p w:rsidR="004730EB" w:rsidRPr="007F7C92"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426"/>
        <w:rPr>
          <w:sz w:val="24"/>
          <w:szCs w:val="24"/>
        </w:rPr>
      </w:pPr>
      <w:r w:rsidRPr="00506738">
        <w:rPr>
          <w:sz w:val="24"/>
          <w:szCs w:val="24"/>
        </w:rPr>
        <w:t>Лидер коллективного участника должен быть уполномочен договором, соглашением или иным правоустанавливающим документом подписанный всеми членами коллективного участника на представление их интересов в проводимой закупке соответствовать всем обязательным требованиям.</w:t>
      </w:r>
      <w:r w:rsidRPr="00506738">
        <w:rPr>
          <w:b/>
          <w:sz w:val="24"/>
          <w:szCs w:val="24"/>
        </w:rPr>
        <w:t xml:space="preserve"> </w:t>
      </w:r>
      <w:r w:rsidRPr="00506738">
        <w:rPr>
          <w:sz w:val="24"/>
          <w:szCs w:val="24"/>
        </w:rPr>
        <w:t xml:space="preserve">Для отнесения группы лиц к категории субъекта МСП каждый из участников такой группы должен соответствовать требованиям к таким субъектам согласно статье 4 </w:t>
      </w:r>
      <w:r w:rsidRPr="007F7C92">
        <w:rPr>
          <w:sz w:val="24"/>
          <w:szCs w:val="24"/>
        </w:rPr>
        <w:t>Федерального закона от 24.07.2007 N 209-ФЗ "О развитии малого и среднего предпринимат</w:t>
      </w:r>
      <w:r w:rsidR="000F6909">
        <w:rPr>
          <w:sz w:val="24"/>
          <w:szCs w:val="24"/>
        </w:rPr>
        <w:t>ельства в Российской Федерации»</w:t>
      </w:r>
    </w:p>
    <w:p w:rsidR="004730EB" w:rsidRPr="007F7C92" w:rsidRDefault="004730EB" w:rsidP="004730EB">
      <w:pPr>
        <w:spacing w:line="240" w:lineRule="auto"/>
        <w:ind w:left="567" w:firstLine="0"/>
        <w:rPr>
          <w:b/>
          <w:bCs/>
          <w:sz w:val="24"/>
          <w:szCs w:val="24"/>
        </w:rPr>
      </w:pPr>
      <w:r w:rsidRPr="007F7C92">
        <w:rPr>
          <w:b/>
          <w:sz w:val="24"/>
          <w:szCs w:val="24"/>
        </w:rPr>
        <w:t>4.5.2.</w:t>
      </w:r>
      <w:r w:rsidRPr="007F7C92">
        <w:rPr>
          <w:sz w:val="24"/>
          <w:szCs w:val="24"/>
        </w:rPr>
        <w:t xml:space="preserve"> </w:t>
      </w:r>
      <w:r w:rsidRPr="007F7C92">
        <w:rPr>
          <w:b/>
          <w:bCs/>
          <w:sz w:val="24"/>
          <w:szCs w:val="24"/>
        </w:rPr>
        <w:t>Требования к документам, подтверждающим соответствие Участника установленным требованиям</w:t>
      </w:r>
    </w:p>
    <w:p w:rsidR="004730EB" w:rsidRPr="007F7C92" w:rsidRDefault="004730EB" w:rsidP="00BD1D5C">
      <w:pPr>
        <w:numPr>
          <w:ilvl w:val="3"/>
          <w:numId w:val="16"/>
        </w:numPr>
        <w:tabs>
          <w:tab w:val="clear" w:pos="9073"/>
          <w:tab w:val="left" w:pos="851"/>
        </w:tabs>
        <w:spacing w:line="240" w:lineRule="auto"/>
        <w:ind w:left="567" w:firstLine="0"/>
        <w:rPr>
          <w:sz w:val="24"/>
          <w:szCs w:val="24"/>
        </w:rPr>
      </w:pPr>
      <w:r w:rsidRPr="007F7C92">
        <w:rPr>
          <w:sz w:val="24"/>
          <w:szCs w:val="24"/>
        </w:rPr>
        <w:t>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w:t>
      </w:r>
    </w:p>
    <w:p w:rsidR="004730EB" w:rsidRPr="00506738" w:rsidRDefault="004730EB" w:rsidP="00BD1D5C">
      <w:pPr>
        <w:numPr>
          <w:ilvl w:val="3"/>
          <w:numId w:val="16"/>
        </w:numPr>
        <w:tabs>
          <w:tab w:val="clear" w:pos="9073"/>
          <w:tab w:val="left" w:pos="851"/>
        </w:tabs>
        <w:spacing w:line="240" w:lineRule="auto"/>
        <w:ind w:left="567" w:firstLine="0"/>
        <w:rPr>
          <w:sz w:val="24"/>
          <w:szCs w:val="24"/>
        </w:rPr>
      </w:pPr>
      <w:r w:rsidRPr="00506738">
        <w:rPr>
          <w:sz w:val="24"/>
          <w:szCs w:val="24"/>
        </w:rPr>
        <w:t xml:space="preserve">Документами, подтверждающими соответствие Участника, вышеуказанным требованиям являются следующие документы: </w:t>
      </w:r>
    </w:p>
    <w:p w:rsidR="004730EB" w:rsidRPr="00506738" w:rsidRDefault="004730EB" w:rsidP="004730EB">
      <w:pPr>
        <w:tabs>
          <w:tab w:val="left" w:pos="1701"/>
        </w:tabs>
        <w:spacing w:line="240" w:lineRule="auto"/>
        <w:ind w:left="567" w:firstLine="0"/>
        <w:rPr>
          <w:sz w:val="24"/>
          <w:szCs w:val="24"/>
        </w:rPr>
      </w:pPr>
      <w:r w:rsidRPr="00506738">
        <w:rPr>
          <w:b/>
          <w:sz w:val="24"/>
          <w:szCs w:val="24"/>
        </w:rPr>
        <w:t>а)</w:t>
      </w:r>
      <w:r w:rsidRPr="00506738">
        <w:rPr>
          <w:sz w:val="24"/>
          <w:szCs w:val="24"/>
        </w:rPr>
        <w:t xml:space="preserve"> Устав в действующей редакции со всеми изменениями и дополнениями с отметкой налогового органа, заверенный печатью организации;</w:t>
      </w:r>
    </w:p>
    <w:p w:rsidR="004730EB" w:rsidRPr="00506738" w:rsidRDefault="004730EB" w:rsidP="004730EB">
      <w:pPr>
        <w:tabs>
          <w:tab w:val="left" w:pos="1701"/>
        </w:tabs>
        <w:spacing w:line="240" w:lineRule="auto"/>
        <w:ind w:left="567" w:firstLine="0"/>
        <w:rPr>
          <w:rFonts w:eastAsia="Calibri"/>
          <w:sz w:val="24"/>
          <w:szCs w:val="24"/>
          <w:lang w:eastAsia="en-US"/>
        </w:rPr>
      </w:pPr>
      <w:r w:rsidRPr="00506738">
        <w:rPr>
          <w:b/>
          <w:sz w:val="24"/>
          <w:szCs w:val="24"/>
        </w:rPr>
        <w:t>б)</w:t>
      </w:r>
      <w:r w:rsidRPr="00506738">
        <w:rPr>
          <w:sz w:val="24"/>
          <w:szCs w:val="24"/>
        </w:rPr>
        <w:t xml:space="preserve"> </w:t>
      </w:r>
      <w:r w:rsidRPr="00506738">
        <w:rPr>
          <w:rFonts w:eastAsia="Calibri"/>
          <w:sz w:val="24"/>
          <w:szCs w:val="24"/>
          <w:lang w:eastAsia="en-US"/>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rsidR="004730EB" w:rsidRPr="00506738" w:rsidRDefault="004730EB" w:rsidP="004730EB">
      <w:pPr>
        <w:spacing w:line="240" w:lineRule="atLeast"/>
        <w:ind w:left="567" w:firstLine="0"/>
        <w:rPr>
          <w:rFonts w:eastAsia="Calibri"/>
          <w:i/>
          <w:sz w:val="24"/>
          <w:szCs w:val="24"/>
          <w:lang w:eastAsia="en-US"/>
        </w:rPr>
      </w:pPr>
      <w:r w:rsidRPr="00506738">
        <w:rPr>
          <w:rFonts w:eastAsia="Calibri"/>
          <w:b/>
          <w:sz w:val="24"/>
          <w:szCs w:val="24"/>
          <w:lang w:eastAsia="en-US"/>
        </w:rPr>
        <w:t>в)</w:t>
      </w:r>
      <w:r w:rsidRPr="00506738">
        <w:rPr>
          <w:rFonts w:eastAsia="Calibri"/>
          <w:sz w:val="24"/>
          <w:szCs w:val="24"/>
          <w:lang w:eastAsia="en-US"/>
        </w:rPr>
        <w:t xml:space="preserve"> </w:t>
      </w:r>
      <w:r w:rsidRPr="00506738">
        <w:rPr>
          <w:sz w:val="24"/>
          <w:szCs w:val="24"/>
        </w:rPr>
        <w:t>бухгалтерский баланс вместе с отчетами о прибылях и убытках - формы № 1 и № 2 за 202</w:t>
      </w:r>
      <w:r w:rsidR="00A320B7">
        <w:rPr>
          <w:sz w:val="24"/>
          <w:szCs w:val="24"/>
        </w:rPr>
        <w:t>5</w:t>
      </w:r>
      <w:r w:rsidRPr="00506738">
        <w:rPr>
          <w:sz w:val="24"/>
          <w:szCs w:val="24"/>
        </w:rPr>
        <w:t xml:space="preserve"> год. Баланс предоставляется с отметкой ИФНС </w:t>
      </w:r>
      <w:r w:rsidRPr="00506738">
        <w:rPr>
          <w:i/>
          <w:sz w:val="24"/>
          <w:szCs w:val="24"/>
        </w:rPr>
        <w:t xml:space="preserve">(в случае сдачи баланса в бумажной форме) </w:t>
      </w:r>
      <w:r w:rsidRPr="00506738">
        <w:rPr>
          <w:sz w:val="24"/>
          <w:szCs w:val="24"/>
        </w:rPr>
        <w:t xml:space="preserve">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rFonts w:eastAsia="Calibri"/>
          <w:i/>
          <w:sz w:val="24"/>
          <w:szCs w:val="24"/>
          <w:lang w:eastAsia="en-US"/>
        </w:rPr>
        <w:t>;</w:t>
      </w:r>
    </w:p>
    <w:p w:rsidR="004730EB" w:rsidRPr="00506738" w:rsidRDefault="004730EB" w:rsidP="004730EB">
      <w:pPr>
        <w:tabs>
          <w:tab w:val="left" w:pos="0"/>
        </w:tabs>
        <w:autoSpaceDE w:val="0"/>
        <w:spacing w:line="240" w:lineRule="atLeast"/>
        <w:ind w:left="567" w:firstLine="0"/>
        <w:rPr>
          <w:sz w:val="24"/>
          <w:szCs w:val="24"/>
        </w:rPr>
      </w:pPr>
      <w:r w:rsidRPr="00506738">
        <w:rPr>
          <w:b/>
          <w:sz w:val="24"/>
          <w:szCs w:val="24"/>
        </w:rPr>
        <w:t>г)</w:t>
      </w:r>
      <w:r w:rsidRPr="00506738">
        <w:rPr>
          <w:sz w:val="24"/>
          <w:szCs w:val="24"/>
        </w:rPr>
        <w:t xml:space="preserve"> декларацию по НДС за последний отчетный период. Декларация предоставляется с отметкой ИФНС </w:t>
      </w:r>
      <w:r w:rsidRPr="00506738">
        <w:rPr>
          <w:i/>
          <w:sz w:val="24"/>
          <w:szCs w:val="24"/>
        </w:rPr>
        <w:t>(в случае сдачи в бумажной форме)</w:t>
      </w:r>
      <w:r w:rsidRPr="00506738">
        <w:rPr>
          <w:sz w:val="24"/>
          <w:szCs w:val="24"/>
        </w:rPr>
        <w:t xml:space="preserve"> 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sz w:val="24"/>
          <w:szCs w:val="24"/>
        </w:rPr>
        <w:t xml:space="preserve"> (если Участник плательщик налога на добавленную стоимость)</w:t>
      </w:r>
      <w:r w:rsidRPr="00506738">
        <w:rPr>
          <w:rFonts w:eastAsia="Calibri"/>
          <w:sz w:val="24"/>
          <w:szCs w:val="24"/>
          <w:lang w:eastAsia="en-US"/>
        </w:rPr>
        <w:t>;</w:t>
      </w:r>
    </w:p>
    <w:p w:rsidR="004730EB" w:rsidRPr="002F58B6" w:rsidRDefault="004730EB" w:rsidP="004730EB">
      <w:pPr>
        <w:tabs>
          <w:tab w:val="left" w:pos="0"/>
        </w:tabs>
        <w:autoSpaceDE w:val="0"/>
        <w:spacing w:line="240" w:lineRule="atLeast"/>
        <w:ind w:left="567" w:firstLine="0"/>
        <w:rPr>
          <w:rFonts w:eastAsia="Calibri"/>
          <w:sz w:val="24"/>
          <w:szCs w:val="24"/>
          <w:lang w:eastAsia="en-US"/>
        </w:rPr>
      </w:pPr>
      <w:r w:rsidRPr="00506738">
        <w:rPr>
          <w:b/>
          <w:sz w:val="24"/>
          <w:szCs w:val="24"/>
        </w:rPr>
        <w:t>д)</w:t>
      </w:r>
      <w:r w:rsidRPr="00506738">
        <w:rPr>
          <w:sz w:val="24"/>
          <w:szCs w:val="24"/>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признается </w:t>
      </w:r>
      <w:r w:rsidRPr="002F58B6">
        <w:rPr>
          <w:sz w:val="24"/>
          <w:szCs w:val="24"/>
        </w:rPr>
        <w:t>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приеме либо с электронной отметкой ИФНС (в случае сдачи в электронной форме)</w:t>
      </w:r>
      <w:r w:rsidRPr="002F58B6">
        <w:rPr>
          <w:rFonts w:eastAsia="Calibri"/>
          <w:sz w:val="24"/>
          <w:szCs w:val="24"/>
          <w:lang w:eastAsia="en-US"/>
        </w:rPr>
        <w:t>;</w:t>
      </w:r>
    </w:p>
    <w:p w:rsidR="007F7C92" w:rsidRPr="002F58B6" w:rsidRDefault="007F7C92" w:rsidP="007F7C92">
      <w:pPr>
        <w:spacing w:line="240" w:lineRule="atLeast"/>
        <w:ind w:left="567" w:firstLine="0"/>
        <w:rPr>
          <w:sz w:val="24"/>
          <w:szCs w:val="24"/>
        </w:rPr>
      </w:pPr>
      <w:r w:rsidRPr="002F58B6">
        <w:rPr>
          <w:b/>
          <w:sz w:val="24"/>
          <w:szCs w:val="24"/>
        </w:rPr>
        <w:t>е)</w:t>
      </w:r>
      <w:r w:rsidRPr="002F58B6">
        <w:rPr>
          <w:sz w:val="24"/>
          <w:szCs w:val="24"/>
        </w:rPr>
        <w:t xml:space="preserve"> отчет "Расчет по страховым взносам" за последний отчетный период без раздела 3 (по физическим лицам) с отметкой ИФНС </w:t>
      </w:r>
      <w:r w:rsidRPr="002F58B6">
        <w:rPr>
          <w:i/>
          <w:sz w:val="24"/>
          <w:szCs w:val="24"/>
        </w:rPr>
        <w:t>(в случае сдачи в бумажной форме)</w:t>
      </w:r>
      <w:r w:rsidRPr="002F58B6">
        <w:rPr>
          <w:sz w:val="24"/>
          <w:szCs w:val="24"/>
        </w:rPr>
        <w:t xml:space="preserve"> или с приложением квитанции ИФНС о приеме либо с электронной отметкой ИФНС </w:t>
      </w:r>
      <w:r w:rsidRPr="002F58B6">
        <w:rPr>
          <w:i/>
          <w:sz w:val="24"/>
          <w:szCs w:val="24"/>
        </w:rPr>
        <w:t>(в случае сдачи в электронной форме)</w:t>
      </w:r>
      <w:r w:rsidRPr="002F58B6">
        <w:rPr>
          <w:sz w:val="24"/>
          <w:szCs w:val="24"/>
        </w:rPr>
        <w:t>. В случае отсутствия сотрудников предоставить пояснения на фирменном бланке. В случае если участник закупки не уплачивает страховые взносы, то предоставить в письменной форме на фирменном бланке пояснение с указанием оснований для отсутствия обязательств по уплате страховых взносов;</w:t>
      </w:r>
    </w:p>
    <w:p w:rsidR="004730EB" w:rsidRPr="00506738" w:rsidRDefault="004730EB" w:rsidP="004730EB">
      <w:pPr>
        <w:spacing w:line="240" w:lineRule="atLeast"/>
        <w:ind w:left="567" w:firstLine="0"/>
        <w:rPr>
          <w:sz w:val="24"/>
          <w:szCs w:val="24"/>
        </w:rPr>
      </w:pPr>
      <w:r w:rsidRPr="002F58B6">
        <w:rPr>
          <w:rFonts w:ascii="Times New Roman CYR" w:hAnsi="Times New Roman CYR" w:cs="Times New Roman CYR"/>
          <w:b/>
          <w:sz w:val="24"/>
          <w:szCs w:val="24"/>
        </w:rPr>
        <w:lastRenderedPageBreak/>
        <w:t>ж)</w:t>
      </w:r>
      <w:r w:rsidRPr="002F58B6">
        <w:rPr>
          <w:sz w:val="24"/>
          <w:szCs w:val="24"/>
        </w:rPr>
        <w:t xml:space="preserve"> </w:t>
      </w:r>
      <w:r w:rsidRPr="002F58B6">
        <w:rPr>
          <w:rFonts w:eastAsia="Calibri"/>
          <w:sz w:val="24"/>
          <w:szCs w:val="24"/>
          <w:lang w:eastAsia="en-US"/>
        </w:rPr>
        <w:t>документ, подтверждающий наличие решения (одобрения</w:t>
      </w:r>
      <w:r w:rsidRPr="00506738">
        <w:rPr>
          <w:rFonts w:eastAsia="Calibri"/>
          <w:sz w:val="24"/>
          <w:szCs w:val="24"/>
          <w:lang w:eastAsia="en-US"/>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w:t>
      </w:r>
      <w:r w:rsidR="00BC322B" w:rsidRPr="00506738">
        <w:rPr>
          <w:rFonts w:eastAsia="Calibri"/>
          <w:sz w:val="24"/>
          <w:szCs w:val="24"/>
          <w:lang w:eastAsia="en-US"/>
        </w:rPr>
        <w:t>ормой из раздела 5 Документации;</w:t>
      </w:r>
    </w:p>
    <w:p w:rsidR="004730EB" w:rsidRPr="00506738" w:rsidRDefault="004730EB" w:rsidP="004730EB">
      <w:pPr>
        <w:tabs>
          <w:tab w:val="left" w:pos="426"/>
          <w:tab w:val="left" w:pos="1701"/>
        </w:tabs>
        <w:spacing w:line="240" w:lineRule="auto"/>
        <w:ind w:left="567" w:firstLine="0"/>
        <w:rPr>
          <w:bCs/>
          <w:iCs/>
          <w:sz w:val="24"/>
          <w:szCs w:val="24"/>
          <w:shd w:val="clear" w:color="auto" w:fill="FFFF99"/>
        </w:rPr>
      </w:pPr>
      <w:r w:rsidRPr="00506738">
        <w:rPr>
          <w:sz w:val="24"/>
          <w:szCs w:val="24"/>
        </w:rPr>
        <w:t xml:space="preserve">           </w:t>
      </w:r>
      <w:r w:rsidRPr="00506738">
        <w:rPr>
          <w:bCs/>
          <w:iCs/>
          <w:sz w:val="24"/>
          <w:szCs w:val="24"/>
          <w:shd w:val="clear" w:color="auto" w:fill="FFFF99"/>
        </w:rPr>
        <w:t xml:space="preserve">Примечание: Таковыми документами являются: </w:t>
      </w:r>
    </w:p>
    <w:p w:rsidR="004730EB" w:rsidRPr="00506738" w:rsidRDefault="004730EB" w:rsidP="00BD1D5C">
      <w:pPr>
        <w:numPr>
          <w:ilvl w:val="0"/>
          <w:numId w:val="14"/>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rsidR="004730EB" w:rsidRPr="00506738" w:rsidRDefault="004730EB" w:rsidP="00BD1D5C">
      <w:pPr>
        <w:numPr>
          <w:ilvl w:val="0"/>
          <w:numId w:val="14"/>
        </w:numPr>
        <w:tabs>
          <w:tab w:val="clear" w:pos="1985"/>
          <w:tab w:val="num" w:pos="426"/>
          <w:tab w:val="num" w:pos="1418"/>
        </w:tabs>
        <w:spacing w:line="240" w:lineRule="auto"/>
        <w:ind w:left="567" w:firstLine="0"/>
        <w:rPr>
          <w:bCs/>
          <w:iCs/>
          <w:sz w:val="24"/>
          <w:szCs w:val="24"/>
          <w:shd w:val="clear" w:color="auto" w:fill="FFFF99"/>
        </w:rPr>
      </w:pPr>
      <w:r w:rsidRPr="00506738">
        <w:rPr>
          <w:bCs/>
          <w:iCs/>
          <w:sz w:val="24"/>
          <w:szCs w:val="24"/>
          <w:shd w:val="clear" w:color="auto" w:fill="FFFF99"/>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rsidR="004730EB" w:rsidRPr="00506738" w:rsidRDefault="004730EB" w:rsidP="00BD1D5C">
      <w:pPr>
        <w:numPr>
          <w:ilvl w:val="0"/>
          <w:numId w:val="14"/>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rsidR="004730EB" w:rsidRPr="00506738" w:rsidRDefault="004730EB" w:rsidP="004730EB">
      <w:pPr>
        <w:shd w:val="clear" w:color="auto" w:fill="FFFFFF" w:themeFill="background1"/>
        <w:tabs>
          <w:tab w:val="left" w:pos="1134"/>
          <w:tab w:val="left" w:pos="1701"/>
        </w:tabs>
        <w:spacing w:line="240" w:lineRule="atLeast"/>
        <w:ind w:left="567" w:firstLine="0"/>
        <w:rPr>
          <w:snapToGrid w:val="0"/>
          <w:sz w:val="24"/>
          <w:szCs w:val="24"/>
        </w:rPr>
      </w:pPr>
      <w:r w:rsidRPr="00506738">
        <w:rPr>
          <w:snapToGrid w:val="0"/>
          <w:sz w:val="24"/>
          <w:szCs w:val="24"/>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rsidR="0033091E" w:rsidRPr="00506738" w:rsidRDefault="004730EB" w:rsidP="004730EB">
      <w:pPr>
        <w:shd w:val="clear" w:color="auto" w:fill="FFFFFF" w:themeFill="background1"/>
        <w:tabs>
          <w:tab w:val="left" w:pos="1134"/>
          <w:tab w:val="left" w:pos="1701"/>
        </w:tabs>
        <w:spacing w:line="240" w:lineRule="atLeast"/>
        <w:ind w:left="567" w:firstLine="0"/>
        <w:rPr>
          <w:sz w:val="24"/>
          <w:szCs w:val="24"/>
        </w:rPr>
      </w:pPr>
      <w:r w:rsidRPr="00506738">
        <w:rPr>
          <w:b/>
          <w:snapToGrid w:val="0"/>
          <w:sz w:val="24"/>
          <w:szCs w:val="24"/>
        </w:rPr>
        <w:t>з)</w:t>
      </w:r>
      <w:r w:rsidRPr="00506738">
        <w:rPr>
          <w:snapToGrid w:val="0"/>
          <w:sz w:val="24"/>
          <w:szCs w:val="24"/>
        </w:rPr>
        <w:t xml:space="preserve"> 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в формате .</w:t>
      </w:r>
      <w:proofErr w:type="spellStart"/>
      <w:r w:rsidRPr="00506738">
        <w:rPr>
          <w:snapToGrid w:val="0"/>
          <w:sz w:val="24"/>
          <w:szCs w:val="24"/>
        </w:rPr>
        <w:t>pdf</w:t>
      </w:r>
      <w:proofErr w:type="spellEnd"/>
      <w:r w:rsidRPr="00506738">
        <w:rPr>
          <w:snapToGrid w:val="0"/>
          <w:sz w:val="24"/>
          <w:szCs w:val="24"/>
        </w:rPr>
        <w:t xml:space="preserve"> и датированы не ранее 15 (пятнадцати) дней до дня приглашения к участию в закупке</w:t>
      </w:r>
      <w:r w:rsidR="00BC322B" w:rsidRPr="00506738">
        <w:rPr>
          <w:sz w:val="24"/>
          <w:szCs w:val="24"/>
        </w:rPr>
        <w:t>;</w:t>
      </w:r>
    </w:p>
    <w:p w:rsidR="00B861D2" w:rsidRPr="00506738" w:rsidRDefault="009F3EFE" w:rsidP="009F3EFE">
      <w:pPr>
        <w:autoSpaceDE w:val="0"/>
        <w:autoSpaceDN w:val="0"/>
        <w:adjustRightInd w:val="0"/>
        <w:spacing w:line="240" w:lineRule="atLeast"/>
        <w:ind w:left="567" w:firstLine="0"/>
        <w:contextualSpacing/>
        <w:rPr>
          <w:sz w:val="24"/>
          <w:szCs w:val="24"/>
        </w:rPr>
      </w:pPr>
      <w:r w:rsidRPr="00506738">
        <w:rPr>
          <w:rFonts w:ascii="Times New Roman CYR" w:eastAsia="Calibri" w:hAnsi="Times New Roman CYR" w:cs="Times New Roman CYR"/>
          <w:b/>
          <w:sz w:val="24"/>
          <w:szCs w:val="24"/>
          <w:lang w:eastAsia="en-US"/>
        </w:rPr>
        <w:t xml:space="preserve">4.5.2.3. </w:t>
      </w:r>
      <w:r w:rsidR="00B861D2" w:rsidRPr="00506738">
        <w:rPr>
          <w:sz w:val="24"/>
          <w:szCs w:val="24"/>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rsidR="00B861D2" w:rsidRPr="00506738" w:rsidRDefault="00B861D2" w:rsidP="006E534F">
      <w:pPr>
        <w:autoSpaceDE w:val="0"/>
        <w:autoSpaceDN w:val="0"/>
        <w:adjustRightInd w:val="0"/>
        <w:spacing w:line="240" w:lineRule="atLeast"/>
        <w:ind w:left="567" w:firstLine="0"/>
        <w:contextualSpacing/>
        <w:rPr>
          <w:sz w:val="24"/>
          <w:szCs w:val="24"/>
        </w:rPr>
      </w:pPr>
      <w:r w:rsidRPr="00506738">
        <w:rPr>
          <w:b/>
          <w:sz w:val="24"/>
          <w:szCs w:val="24"/>
        </w:rPr>
        <w:t>а)</w:t>
      </w:r>
      <w:r w:rsidRPr="00506738">
        <w:rPr>
          <w:sz w:val="24"/>
          <w:szCs w:val="24"/>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rsidR="00B861D2" w:rsidRPr="00506738" w:rsidRDefault="000530FB" w:rsidP="006E534F">
      <w:pPr>
        <w:widowControl w:val="0"/>
        <w:tabs>
          <w:tab w:val="left" w:pos="851"/>
          <w:tab w:val="left" w:pos="1134"/>
        </w:tabs>
        <w:suppressAutoHyphens/>
        <w:autoSpaceDE w:val="0"/>
        <w:autoSpaceDN w:val="0"/>
        <w:adjustRightInd w:val="0"/>
        <w:spacing w:line="240" w:lineRule="atLeast"/>
        <w:ind w:left="567" w:firstLine="0"/>
        <w:contextualSpacing/>
        <w:rPr>
          <w:b/>
          <w:sz w:val="24"/>
          <w:szCs w:val="24"/>
        </w:rPr>
      </w:pPr>
      <w:r w:rsidRPr="00506738">
        <w:rPr>
          <w:sz w:val="24"/>
          <w:szCs w:val="24"/>
        </w:rPr>
        <w:t xml:space="preserve">       </w:t>
      </w:r>
      <w:r w:rsidR="00B861D2" w:rsidRPr="00506738">
        <w:rPr>
          <w:sz w:val="24"/>
          <w:szCs w:val="24"/>
        </w:rPr>
        <w:t>Такой договор, соглашение или иной правоустанавливающий документ также должен включать в себя:</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закреплении намерения каждого члена коллективного участника исполнить договор по итогам закупки;</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сроке действия документа;</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rsidR="0033091E" w:rsidRPr="00506738" w:rsidRDefault="00B861D2" w:rsidP="006E534F">
      <w:pPr>
        <w:shd w:val="clear" w:color="auto" w:fill="FFFFFF"/>
        <w:tabs>
          <w:tab w:val="left" w:pos="1134"/>
          <w:tab w:val="left" w:pos="1701"/>
        </w:tabs>
        <w:spacing w:line="240" w:lineRule="atLeast"/>
        <w:ind w:left="567" w:firstLine="0"/>
        <w:rPr>
          <w:sz w:val="24"/>
          <w:szCs w:val="24"/>
          <w:lang w:eastAsia="ar-SA"/>
        </w:rPr>
      </w:pPr>
      <w:r w:rsidRPr="00506738">
        <w:rPr>
          <w:sz w:val="24"/>
          <w:szCs w:val="24"/>
          <w:lang w:eastAsia="ar-SA"/>
        </w:rPr>
        <w:t>- положение о солидарной ответственности перед Заказчиком по обязательствам, связанным с исполнением договора.</w:t>
      </w:r>
    </w:p>
    <w:p w:rsidR="00B37BAC" w:rsidRPr="00506738" w:rsidRDefault="00B37BAC" w:rsidP="006E534F">
      <w:pPr>
        <w:shd w:val="clear" w:color="auto" w:fill="FFFFFF"/>
        <w:tabs>
          <w:tab w:val="left" w:pos="1134"/>
          <w:tab w:val="left" w:pos="1701"/>
        </w:tabs>
        <w:spacing w:line="240" w:lineRule="atLeast"/>
        <w:ind w:left="567" w:firstLine="0"/>
        <w:rPr>
          <w:sz w:val="24"/>
          <w:szCs w:val="24"/>
          <w:lang w:eastAsia="ar-SA"/>
        </w:rPr>
      </w:pPr>
    </w:p>
    <w:p w:rsidR="00135864" w:rsidRPr="00506738" w:rsidRDefault="00135864" w:rsidP="00BD1D5C">
      <w:pPr>
        <w:keepNext/>
        <w:widowControl w:val="0"/>
        <w:numPr>
          <w:ilvl w:val="1"/>
          <w:numId w:val="19"/>
        </w:numPr>
        <w:shd w:val="clear" w:color="auto" w:fill="FFFFFF"/>
        <w:tabs>
          <w:tab w:val="left" w:pos="851"/>
        </w:tabs>
        <w:suppressAutoHyphens/>
        <w:autoSpaceDE w:val="0"/>
        <w:autoSpaceDN w:val="0"/>
        <w:adjustRightInd w:val="0"/>
        <w:spacing w:before="240" w:after="120" w:line="240" w:lineRule="auto"/>
        <w:ind w:left="567" w:firstLine="0"/>
        <w:contextualSpacing/>
        <w:outlineLvl w:val="2"/>
        <w:rPr>
          <w:b/>
          <w:bCs/>
          <w:sz w:val="24"/>
          <w:szCs w:val="24"/>
        </w:rPr>
      </w:pPr>
      <w:bookmarkStart w:id="59" w:name="_Toc322017059"/>
      <w:bookmarkStart w:id="60" w:name="_Toc322017064"/>
      <w:bookmarkStart w:id="61" w:name="_Toc322017065"/>
      <w:r w:rsidRPr="00506738">
        <w:rPr>
          <w:b/>
          <w:bCs/>
          <w:sz w:val="24"/>
          <w:szCs w:val="24"/>
        </w:rPr>
        <w:t xml:space="preserve">Подача Заявок и их прием.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06738">
        <w:rPr>
          <w:bCs/>
          <w:iCs/>
          <w:snapToGrid w:val="0"/>
          <w:sz w:val="24"/>
          <w:szCs w:val="24"/>
        </w:rPr>
        <w:t xml:space="preserve">через ЭП </w:t>
      </w:r>
      <w:r w:rsidRPr="00506738">
        <w:rPr>
          <w:snapToGrid w:val="0"/>
          <w:sz w:val="24"/>
          <w:szCs w:val="24"/>
        </w:rPr>
        <w:t>с использованием функционала ЭП, указанной в Документации и Извещении о проведении закупки</w:t>
      </w:r>
      <w:r w:rsidRPr="00506738">
        <w:rPr>
          <w:sz w:val="24"/>
          <w:szCs w:val="24"/>
        </w:rPr>
        <w:t xml:space="preserve">.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 Участники при оформлении Заявки через ЭП </w:t>
      </w:r>
      <w:r w:rsidR="00D57F79" w:rsidRPr="00506738">
        <w:rPr>
          <w:sz w:val="24"/>
          <w:szCs w:val="24"/>
        </w:rPr>
        <w:t>обязаны</w:t>
      </w:r>
      <w:r w:rsidRPr="00506738">
        <w:rPr>
          <w:sz w:val="24"/>
          <w:szCs w:val="24"/>
        </w:rPr>
        <w:t xml:space="preserve">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Участник закупки вправе подать только одну заявку на участие в закупке в отношении </w:t>
      </w:r>
      <w:r w:rsidRPr="00506738">
        <w:rPr>
          <w:rFonts w:cs="Arial"/>
          <w:sz w:val="24"/>
          <w:szCs w:val="24"/>
        </w:rPr>
        <w:lastRenderedPageBreak/>
        <w:t xml:space="preserve">каждого предмета закупки (лота)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rsidR="00E95D30" w:rsidRPr="00506738" w:rsidRDefault="00E95D30"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bCs/>
          <w:sz w:val="24"/>
          <w:szCs w:val="24"/>
        </w:rPr>
        <w:t xml:space="preserve">4.7. Изменение условий </w:t>
      </w:r>
      <w:bookmarkEnd w:id="59"/>
      <w:r w:rsidRPr="00506738">
        <w:rPr>
          <w:b/>
          <w:bCs/>
          <w:sz w:val="24"/>
          <w:szCs w:val="24"/>
        </w:rPr>
        <w:t>Заявки</w:t>
      </w: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sz w:val="24"/>
          <w:szCs w:val="24"/>
        </w:rPr>
        <w:t>4.7.1.</w:t>
      </w:r>
      <w:r w:rsidRPr="00506738">
        <w:rPr>
          <w:sz w:val="24"/>
          <w:szCs w:val="24"/>
        </w:rPr>
        <w:t xml:space="preserve"> Участник закупки в электронной форме, подавший заявку на участие в закупке, вправе внести изменения в поданную заявку не позднее даты окончания срока подачи заявок на участие в закупке, направив об этом уведомление оператору ЭП.</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4.7.2.</w:t>
      </w:r>
      <w:r w:rsidRPr="00506738">
        <w:rPr>
          <w:sz w:val="24"/>
          <w:szCs w:val="24"/>
        </w:rPr>
        <w:t xml:space="preserve"> Участник закупки вправе отозвать заявку, но только до заседания закупочной комиссии по подведению итогов закупки, направив об этом уведомление заказчику и оператору ЭП. </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4.7.3.</w:t>
      </w:r>
      <w:r w:rsidRPr="00506738">
        <w:rPr>
          <w:sz w:val="24"/>
          <w:szCs w:val="24"/>
        </w:rPr>
        <w:t xml:space="preserve"> Правила отзыва или внесения изменений в Заявку через ЭП определяются регламентом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rsidR="00135864" w:rsidRPr="00506738" w:rsidRDefault="00135864" w:rsidP="006E534F">
      <w:pPr>
        <w:keepNext/>
        <w:shd w:val="clear" w:color="auto" w:fill="FFFFFF"/>
        <w:tabs>
          <w:tab w:val="left" w:pos="567"/>
          <w:tab w:val="left" w:pos="709"/>
        </w:tabs>
        <w:suppressAutoHyphens/>
        <w:spacing w:before="360" w:after="120" w:line="240" w:lineRule="auto"/>
        <w:ind w:left="567" w:firstLine="0"/>
        <w:outlineLvl w:val="1"/>
        <w:rPr>
          <w:b/>
          <w:bCs/>
          <w:sz w:val="24"/>
          <w:szCs w:val="24"/>
        </w:rPr>
      </w:pPr>
      <w:r w:rsidRPr="00506738">
        <w:rPr>
          <w:b/>
          <w:bCs/>
          <w:sz w:val="24"/>
          <w:szCs w:val="24"/>
        </w:rPr>
        <w:t xml:space="preserve">4.8. Открытие доступа к поступившим Заявкам Участников закупки </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r w:rsidRPr="00506738">
        <w:rPr>
          <w:b/>
          <w:sz w:val="24"/>
          <w:szCs w:val="24"/>
        </w:rPr>
        <w:t>4.8.1.</w:t>
      </w:r>
      <w:r w:rsidRPr="00506738">
        <w:rPr>
          <w:sz w:val="24"/>
          <w:szCs w:val="24"/>
        </w:rPr>
        <w:t xml:space="preserve"> В день, час, указанные в извещении о проведении закупки, </w:t>
      </w:r>
      <w:r w:rsidRPr="00506738">
        <w:rPr>
          <w:bCs/>
          <w:sz w:val="24"/>
          <w:szCs w:val="24"/>
        </w:rPr>
        <w:t>ЭП</w:t>
      </w:r>
      <w:r w:rsidRPr="00506738">
        <w:rPr>
          <w:sz w:val="24"/>
          <w:szCs w:val="24"/>
        </w:rPr>
        <w:t xml:space="preserve"> проводит открытие доступа к поступившим электронным документам с Заявками в порядке, предусмотренном регламентом ЭП.</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p>
    <w:p w:rsidR="00135864" w:rsidRPr="00506738" w:rsidRDefault="00135864" w:rsidP="00BD1D5C">
      <w:pPr>
        <w:keepNext/>
        <w:widowControl w:val="0"/>
        <w:numPr>
          <w:ilvl w:val="1"/>
          <w:numId w:val="24"/>
        </w:numPr>
        <w:shd w:val="clear" w:color="auto" w:fill="FFFFFF"/>
        <w:suppressAutoHyphens/>
        <w:autoSpaceDE w:val="0"/>
        <w:autoSpaceDN w:val="0"/>
        <w:adjustRightInd w:val="0"/>
        <w:spacing w:before="360" w:after="120" w:line="240" w:lineRule="auto"/>
        <w:ind w:left="567" w:firstLine="0"/>
        <w:contextualSpacing/>
        <w:outlineLvl w:val="1"/>
        <w:rPr>
          <w:rFonts w:cs="Arial"/>
          <w:b/>
          <w:bCs/>
          <w:sz w:val="24"/>
          <w:szCs w:val="24"/>
        </w:rPr>
      </w:pPr>
      <w:bookmarkStart w:id="62" w:name="_Toc322017061"/>
      <w:r w:rsidRPr="00506738">
        <w:rPr>
          <w:rFonts w:cs="Arial"/>
          <w:b/>
          <w:bCs/>
          <w:sz w:val="24"/>
          <w:szCs w:val="24"/>
        </w:rPr>
        <w:t xml:space="preserve"> Закупочная комиссия. Отбор и оценка </w:t>
      </w:r>
      <w:bookmarkEnd w:id="62"/>
      <w:r w:rsidRPr="00506738">
        <w:rPr>
          <w:rFonts w:cs="Arial"/>
          <w:b/>
          <w:bCs/>
          <w:sz w:val="24"/>
          <w:szCs w:val="24"/>
        </w:rPr>
        <w:t>Заявок</w:t>
      </w:r>
    </w:p>
    <w:p w:rsidR="00135864" w:rsidRPr="00506738" w:rsidRDefault="00135864" w:rsidP="00BD1D5C">
      <w:pPr>
        <w:keepNext/>
        <w:numPr>
          <w:ilvl w:val="2"/>
          <w:numId w:val="22"/>
        </w:numPr>
        <w:shd w:val="clear" w:color="auto" w:fill="FFFFFF"/>
        <w:tabs>
          <w:tab w:val="clear" w:pos="1134"/>
          <w:tab w:val="num" w:pos="709"/>
        </w:tabs>
        <w:suppressAutoHyphens/>
        <w:spacing w:before="240" w:after="120" w:line="240" w:lineRule="auto"/>
        <w:ind w:left="567" w:firstLine="0"/>
        <w:outlineLvl w:val="2"/>
        <w:rPr>
          <w:b/>
          <w:bCs/>
          <w:sz w:val="24"/>
          <w:szCs w:val="24"/>
        </w:rPr>
      </w:pPr>
      <w:bookmarkStart w:id="63" w:name="_Toc322017062"/>
      <w:r w:rsidRPr="00506738">
        <w:rPr>
          <w:b/>
          <w:bCs/>
          <w:sz w:val="24"/>
          <w:szCs w:val="24"/>
        </w:rPr>
        <w:t>Общие положения</w:t>
      </w:r>
      <w:bookmarkEnd w:id="63"/>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bookmarkStart w:id="64" w:name="_Toc322017063"/>
      <w:r w:rsidRPr="00506738">
        <w:rPr>
          <w:sz w:val="24"/>
          <w:szCs w:val="24"/>
        </w:rPr>
        <w:t>Для определения поставщика (исполнителя, подрядчика) по результатам проведения закупки заказчик создает комиссию по осуществлению закупки.</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включает этап отбора заявок (пункт 4.9.2.) и этап оценки заявок (пункт 4.9.3.).</w:t>
      </w:r>
    </w:p>
    <w:p w:rsidR="00135864" w:rsidRPr="00506738" w:rsidRDefault="005B4D97"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rFonts w:eastAsia="Calibri"/>
          <w:sz w:val="24"/>
          <w:szCs w:val="24"/>
          <w:lang w:eastAsia="en-US"/>
        </w:rPr>
        <w:t xml:space="preserve">Этап отбора заявок может совмещаться с этапом оценки заявок, </w:t>
      </w:r>
      <w:r w:rsidR="00C37E5A" w:rsidRPr="00506738">
        <w:rPr>
          <w:sz w:val="24"/>
          <w:szCs w:val="24"/>
        </w:rPr>
        <w:t>при этом составляется единый протокол заседания закупочной комиссии</w:t>
      </w:r>
      <w:r w:rsidR="00C37E5A" w:rsidRPr="00506738">
        <w:rPr>
          <w:bCs/>
          <w:iCs/>
          <w:sz w:val="24"/>
          <w:szCs w:val="24"/>
        </w:rPr>
        <w:t xml:space="preserve"> рассмотрения заявок и подведения итогов закупки</w:t>
      </w:r>
      <w:r w:rsidR="00C37E5A" w:rsidRPr="00506738">
        <w:rPr>
          <w:sz w:val="24"/>
          <w:szCs w:val="24"/>
        </w:rPr>
        <w:t>. Заявки Участников, которым отказано закупочной комиссией в допуске к участию в закупке и признанные отклоненными, не подлежат оценке</w:t>
      </w:r>
      <w:r w:rsidRPr="00506738">
        <w:rPr>
          <w:rFonts w:eastAsia="Calibri"/>
          <w:sz w:val="24"/>
          <w:szCs w:val="24"/>
          <w:lang w:eastAsia="en-US"/>
        </w:rPr>
        <w:t>.</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bCs/>
          <w:iCs/>
          <w:sz w:val="24"/>
          <w:szCs w:val="24"/>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06738">
        <w:rPr>
          <w:bCs/>
          <w:iCs/>
          <w:snapToGrid w:val="0"/>
          <w:sz w:val="24"/>
          <w:szCs w:val="24"/>
        </w:rPr>
        <w:t xml:space="preserve"> с пересмотром сроков поставки товара (выполнения работ, оказания услуг), в случае необходимости</w:t>
      </w:r>
      <w:r w:rsidRPr="00506738">
        <w:rPr>
          <w:bCs/>
          <w:iCs/>
          <w:sz w:val="24"/>
          <w:szCs w:val="24"/>
        </w:rPr>
        <w:t>.</w:t>
      </w:r>
    </w:p>
    <w:bookmarkEnd w:id="64"/>
    <w:p w:rsidR="00135864" w:rsidRPr="00506738" w:rsidRDefault="00E474AB" w:rsidP="00BD1D5C">
      <w:pPr>
        <w:keepNext/>
        <w:numPr>
          <w:ilvl w:val="2"/>
          <w:numId w:val="23"/>
        </w:numPr>
        <w:shd w:val="clear" w:color="auto" w:fill="FFFFFF"/>
        <w:tabs>
          <w:tab w:val="left" w:pos="709"/>
        </w:tabs>
        <w:suppressAutoHyphens/>
        <w:spacing w:before="240" w:after="120" w:line="240" w:lineRule="auto"/>
        <w:ind w:left="567" w:firstLine="0"/>
        <w:outlineLvl w:val="2"/>
        <w:rPr>
          <w:b/>
          <w:bCs/>
          <w:sz w:val="24"/>
          <w:szCs w:val="24"/>
        </w:rPr>
      </w:pPr>
      <w:r w:rsidRPr="00506738">
        <w:rPr>
          <w:b/>
          <w:bCs/>
          <w:sz w:val="24"/>
          <w:szCs w:val="24"/>
        </w:rPr>
        <w:t>Этап отбора З</w:t>
      </w:r>
      <w:r w:rsidR="00135864" w:rsidRPr="00506738">
        <w:rPr>
          <w:b/>
          <w:bCs/>
          <w:sz w:val="24"/>
          <w:szCs w:val="24"/>
        </w:rPr>
        <w:t>аявок</w:t>
      </w:r>
    </w:p>
    <w:p w:rsidR="00135864" w:rsidRPr="00506738" w:rsidRDefault="00135864" w:rsidP="00BD1D5C">
      <w:pPr>
        <w:widowControl w:val="0"/>
        <w:numPr>
          <w:ilvl w:val="3"/>
          <w:numId w:val="30"/>
        </w:numPr>
        <w:shd w:val="clear" w:color="auto" w:fill="FFFFFF"/>
        <w:tabs>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w:t>
      </w:r>
      <w:r w:rsidRPr="00506738">
        <w:rPr>
          <w:rFonts w:cs="Arial"/>
          <w:bCs/>
          <w:iCs/>
          <w:sz w:val="24"/>
          <w:szCs w:val="24"/>
        </w:rPr>
        <w:t>Отбор участников закупки проводится из числа участников закупки, своевременно подавших заявки на участие в закупке. В рамках отбора экспертная группа проверяет поданные заявки на соответствие установленным требованиям в Извещении и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а)</w:t>
      </w:r>
      <w:r w:rsidRPr="00506738">
        <w:rPr>
          <w:bCs/>
          <w:iCs/>
          <w:sz w:val="24"/>
          <w:szCs w:val="24"/>
        </w:rPr>
        <w:t xml:space="preserve"> правильность оформления заявки;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б)</w:t>
      </w:r>
      <w:r w:rsidRPr="00506738">
        <w:rPr>
          <w:bCs/>
          <w:iCs/>
          <w:sz w:val="24"/>
          <w:szCs w:val="24"/>
        </w:rPr>
        <w:t xml:space="preserve"> соответствие участника требованиям, установленным в закупочной документации;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в)</w:t>
      </w:r>
      <w:r w:rsidRPr="00506738">
        <w:rPr>
          <w:bCs/>
          <w:iCs/>
          <w:sz w:val="24"/>
          <w:szCs w:val="24"/>
        </w:rPr>
        <w:t xml:space="preserve"> предоставление, действительность и достоверность документов, требуемых закупочной документацией;</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г)</w:t>
      </w:r>
      <w:r w:rsidRPr="00506738">
        <w:rPr>
          <w:bCs/>
          <w:iCs/>
          <w:sz w:val="24"/>
          <w:szCs w:val="24"/>
        </w:rPr>
        <w:t xml:space="preserve"> соответствие предлагаемой продукции и предлагаемых условий договора техническим, коммерческими требованиям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д)</w:t>
      </w:r>
      <w:r w:rsidRPr="00506738">
        <w:rPr>
          <w:bCs/>
          <w:iCs/>
          <w:sz w:val="24"/>
          <w:szCs w:val="24"/>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е)</w:t>
      </w:r>
      <w:r w:rsidRPr="00506738">
        <w:rPr>
          <w:bCs/>
          <w:iCs/>
          <w:sz w:val="24"/>
          <w:szCs w:val="24"/>
        </w:rPr>
        <w:t xml:space="preserve"> не превышение цены предложения Участника начальной (максимальной) цены договора (цены лота).</w:t>
      </w:r>
    </w:p>
    <w:p w:rsidR="00135864" w:rsidRPr="00506738" w:rsidRDefault="00135864" w:rsidP="006E534F">
      <w:pPr>
        <w:shd w:val="clear" w:color="auto" w:fill="FFFFFF"/>
        <w:spacing w:line="240" w:lineRule="atLeast"/>
        <w:ind w:left="567" w:firstLine="0"/>
        <w:rPr>
          <w:rFonts w:eastAsia="Arial Unicode MS"/>
          <w:bCs/>
          <w:sz w:val="24"/>
          <w:szCs w:val="24"/>
        </w:rPr>
      </w:pPr>
      <w:r w:rsidRPr="00506738">
        <w:rPr>
          <w:rFonts w:eastAsia="Arial Unicode MS"/>
          <w:b/>
          <w:bCs/>
          <w:sz w:val="24"/>
          <w:szCs w:val="24"/>
        </w:rPr>
        <w:t>4.9.2.2.</w:t>
      </w:r>
      <w:r w:rsidRPr="00506738">
        <w:rPr>
          <w:rFonts w:eastAsia="Arial Unicode MS"/>
          <w:bCs/>
          <w:sz w:val="24"/>
          <w:szCs w:val="24"/>
        </w:rPr>
        <w:t xml:space="preserve"> </w:t>
      </w:r>
      <w:r w:rsidRPr="00506738">
        <w:rPr>
          <w:rFonts w:eastAsia="Arial Unicode MS"/>
          <w:bCs/>
          <w:sz w:val="24"/>
          <w:szCs w:val="24"/>
          <w:shd w:val="clear" w:color="auto" w:fill="FFFFFF"/>
        </w:rPr>
        <w:t xml:space="preserve">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w:t>
      </w:r>
      <w:r w:rsidRPr="00506738">
        <w:rPr>
          <w:rFonts w:eastAsia="Arial Unicode MS"/>
          <w:bCs/>
          <w:sz w:val="24"/>
          <w:szCs w:val="24"/>
          <w:shd w:val="clear" w:color="auto" w:fill="FFFFFF"/>
        </w:rPr>
        <w:lastRenderedPageBreak/>
        <w:t>указанных в </w:t>
      </w:r>
      <w:r w:rsidRPr="00506738">
        <w:rPr>
          <w:sz w:val="24"/>
          <w:szCs w:val="24"/>
          <w:shd w:val="clear" w:color="auto" w:fill="FFFFFF"/>
        </w:rPr>
        <w:t>Заявке</w:t>
      </w:r>
      <w:r w:rsidRPr="00506738">
        <w:rPr>
          <w:rFonts w:eastAsia="Arial Unicode MS"/>
          <w:bCs/>
          <w:sz w:val="24"/>
          <w:szCs w:val="24"/>
          <w:shd w:val="clear" w:color="auto" w:fill="FFFFFF"/>
        </w:rPr>
        <w:t xml:space="preserve"> на участие в закупке и приложениях к ней, информацию о достоверности указанных сведений</w:t>
      </w:r>
      <w:r w:rsidRPr="00506738">
        <w:rPr>
          <w:rFonts w:eastAsia="Arial Unicode MS"/>
          <w:bCs/>
          <w:sz w:val="24"/>
          <w:szCs w:val="24"/>
        </w:rPr>
        <w:t>.</w:t>
      </w:r>
    </w:p>
    <w:p w:rsidR="00135864" w:rsidRPr="00506738" w:rsidRDefault="00135864" w:rsidP="00BD1D5C">
      <w:pPr>
        <w:widowControl w:val="0"/>
        <w:numPr>
          <w:ilvl w:val="3"/>
          <w:numId w:val="29"/>
        </w:numPr>
        <w:shd w:val="clear" w:color="auto" w:fill="FFFFFF"/>
        <w:tabs>
          <w:tab w:val="left" w:pos="851"/>
        </w:tabs>
        <w:autoSpaceDE w:val="0"/>
        <w:autoSpaceDN w:val="0"/>
        <w:adjustRightInd w:val="0"/>
        <w:spacing w:line="240" w:lineRule="auto"/>
        <w:ind w:left="567" w:firstLine="0"/>
        <w:contextualSpacing/>
        <w:rPr>
          <w:rFonts w:cs="Arial"/>
          <w:sz w:val="24"/>
          <w:szCs w:val="24"/>
        </w:rPr>
      </w:pPr>
      <w:r w:rsidRPr="00506738">
        <w:rPr>
          <w:rFonts w:cs="Arial"/>
          <w:sz w:val="24"/>
          <w:szCs w:val="24"/>
        </w:rPr>
        <w:t>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представлении недостающих документов или разъяснений, направленных на изменение существенных частей заявки на участие в закупке, </w:t>
      </w:r>
      <w:r w:rsidR="00780B87" w:rsidRPr="00506738">
        <w:rPr>
          <w:rFonts w:cs="Arial"/>
          <w:sz w:val="24"/>
          <w:szCs w:val="24"/>
        </w:rPr>
        <w:t>а именно</w:t>
      </w:r>
      <w:r w:rsidRPr="00506738">
        <w:rPr>
          <w:rFonts w:cs="Arial"/>
          <w:sz w:val="24"/>
          <w:szCs w:val="24"/>
        </w:rPr>
        <w:t xml:space="preserve"> изменение коммерческих условий такой заявки (</w:t>
      </w:r>
      <w:r w:rsidRPr="00506738">
        <w:rPr>
          <w:bCs/>
          <w:iCs/>
          <w:sz w:val="24"/>
          <w:szCs w:val="24"/>
        </w:rPr>
        <w:t>предмета закупки, цены договора, сроков поставки (выполнения работ, оказания услуг)</w:t>
      </w:r>
      <w:r w:rsidRPr="00506738">
        <w:rPr>
          <w:rFonts w:cs="Arial"/>
          <w:sz w:val="24"/>
          <w:szCs w:val="24"/>
        </w:rPr>
        <w:t>);</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w:t>
      </w:r>
      <w:r w:rsidR="00DD699B" w:rsidRPr="00506738">
        <w:rPr>
          <w:rFonts w:cs="Arial"/>
          <w:sz w:val="24"/>
          <w:szCs w:val="24"/>
        </w:rPr>
        <w:t>прописью</w:t>
      </w:r>
      <w:r w:rsidRPr="00506738">
        <w:rPr>
          <w:rFonts w:cs="Arial"/>
          <w:sz w:val="24"/>
          <w:szCs w:val="24"/>
        </w:rPr>
        <w:t xml:space="preserve"> и ценой, указанной цифрами, преимущество имеет цена, указанная </w:t>
      </w:r>
      <w:r w:rsidR="00DD699B" w:rsidRPr="00506738">
        <w:rPr>
          <w:rFonts w:cs="Arial"/>
          <w:sz w:val="24"/>
          <w:szCs w:val="24"/>
        </w:rPr>
        <w:t>прописью</w:t>
      </w:r>
      <w:r w:rsidRPr="00506738">
        <w:rPr>
          <w:rFonts w:cs="Arial"/>
          <w:sz w:val="24"/>
          <w:szCs w:val="24"/>
        </w:rPr>
        <w:t xml:space="preserve">;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b/>
          <w:sz w:val="24"/>
          <w:szCs w:val="24"/>
        </w:rPr>
        <w:t>4.9.2.4.</w:t>
      </w:r>
      <w:r w:rsidRPr="00506738">
        <w:rPr>
          <w:rFonts w:cs="Arial"/>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rsidR="00135864" w:rsidRPr="00506738" w:rsidRDefault="00135864" w:rsidP="006E534F">
      <w:pPr>
        <w:widowControl w:val="0"/>
        <w:numPr>
          <w:ilvl w:val="3"/>
          <w:numId w:val="9"/>
        </w:numPr>
        <w:shd w:val="clear" w:color="auto" w:fill="FFFFFF"/>
        <w:tabs>
          <w:tab w:val="left" w:pos="993"/>
          <w:tab w:val="left" w:pos="1276"/>
          <w:tab w:val="left" w:pos="1560"/>
        </w:tabs>
        <w:autoSpaceDE w:val="0"/>
        <w:autoSpaceDN w:val="0"/>
        <w:adjustRightInd w:val="0"/>
        <w:spacing w:line="240" w:lineRule="auto"/>
        <w:ind w:left="567" w:firstLine="0"/>
        <w:contextualSpacing/>
        <w:rPr>
          <w:rFonts w:cs="Arial"/>
          <w:sz w:val="24"/>
          <w:szCs w:val="24"/>
        </w:rPr>
      </w:pPr>
      <w:r w:rsidRPr="00506738">
        <w:rPr>
          <w:rFonts w:cs="Arial"/>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06738">
        <w:rPr>
          <w:rFonts w:cs="Arial"/>
          <w:bCs/>
          <w:iCs/>
          <w:sz w:val="24"/>
          <w:szCs w:val="24"/>
          <w:shd w:val="clear" w:color="auto" w:fill="FFFFFF"/>
        </w:rPr>
        <w:t xml:space="preserve">.  </w:t>
      </w:r>
      <w:r w:rsidRPr="00506738">
        <w:rPr>
          <w:rFonts w:cs="Arial"/>
          <w:sz w:val="24"/>
          <w:szCs w:val="24"/>
          <w:shd w:val="clear" w:color="auto" w:fill="FFFFFF"/>
        </w:rPr>
        <w:t>В случае неисполнения установленных</w:t>
      </w:r>
      <w:r w:rsidRPr="00506738">
        <w:rPr>
          <w:rFonts w:cs="Arial"/>
          <w:sz w:val="24"/>
          <w:szCs w:val="24"/>
        </w:rPr>
        <w:t xml:space="preserve"> антидемпинговыми мерами требований заявка такого участника закупки</w:t>
      </w:r>
      <w:r w:rsidRPr="00506738">
        <w:rPr>
          <w:rFonts w:cs="Arial"/>
          <w:bCs/>
          <w:iCs/>
          <w:sz w:val="24"/>
          <w:szCs w:val="24"/>
        </w:rPr>
        <w:t xml:space="preserve"> отклоняется</w:t>
      </w:r>
      <w:r w:rsidRPr="00506738">
        <w:rPr>
          <w:rFonts w:cs="Arial"/>
          <w:sz w:val="24"/>
          <w:szCs w:val="24"/>
        </w:rPr>
        <w:t xml:space="preserve">. </w:t>
      </w:r>
    </w:p>
    <w:p w:rsidR="00135864" w:rsidRPr="00506738" w:rsidRDefault="00135864" w:rsidP="006E534F">
      <w:pPr>
        <w:numPr>
          <w:ilvl w:val="3"/>
          <w:numId w:val="9"/>
        </w:numPr>
        <w:shd w:val="clear" w:color="auto" w:fill="FFFFFF"/>
        <w:tabs>
          <w:tab w:val="left" w:pos="993"/>
          <w:tab w:val="left" w:pos="1276"/>
          <w:tab w:val="left" w:pos="1560"/>
        </w:tabs>
        <w:spacing w:line="240" w:lineRule="atLeast"/>
        <w:ind w:left="567" w:firstLine="0"/>
        <w:rPr>
          <w:sz w:val="24"/>
          <w:szCs w:val="24"/>
        </w:rPr>
      </w:pPr>
      <w:r w:rsidRPr="00506738">
        <w:rPr>
          <w:sz w:val="24"/>
          <w:szCs w:val="24"/>
        </w:rPr>
        <w:t>По результатам проведения отборочной стадии закупочная комиссия также имеет право отклонить Заявки, которые:</w:t>
      </w:r>
    </w:p>
    <w:p w:rsidR="00135864" w:rsidRPr="00506738" w:rsidRDefault="00135864" w:rsidP="006E534F">
      <w:pPr>
        <w:shd w:val="clear" w:color="auto" w:fill="FFFFFF"/>
        <w:tabs>
          <w:tab w:val="left" w:pos="993"/>
          <w:tab w:val="left" w:pos="1276"/>
          <w:tab w:val="left" w:pos="1560"/>
        </w:tabs>
        <w:spacing w:line="240" w:lineRule="atLeast"/>
        <w:ind w:left="567" w:firstLine="0"/>
        <w:rPr>
          <w:sz w:val="24"/>
          <w:szCs w:val="24"/>
        </w:rPr>
      </w:pPr>
      <w:r w:rsidRPr="00506738">
        <w:rPr>
          <w:b/>
          <w:sz w:val="24"/>
          <w:szCs w:val="24"/>
        </w:rPr>
        <w:t>а)</w:t>
      </w:r>
      <w:r w:rsidRPr="00506738">
        <w:rPr>
          <w:sz w:val="24"/>
          <w:szCs w:val="24"/>
        </w:rPr>
        <w:t xml:space="preserve"> поданы Участниками, которые не относятся к субъектам малого и среднего предпринимательства, если закупка проводится только среди СМСП;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не отвечают требованиям настоящей Документации к оформлению;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поданы Участниками, которые не отвечают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г)</w:t>
      </w:r>
      <w:r w:rsidRPr="00506738">
        <w:rPr>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д)</w:t>
      </w:r>
      <w:r w:rsidRPr="00506738">
        <w:rPr>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е)</w:t>
      </w:r>
      <w:r w:rsidRPr="00506738">
        <w:rPr>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ж)</w:t>
      </w:r>
      <w:r w:rsidRPr="00506738">
        <w:rPr>
          <w:sz w:val="24"/>
          <w:szCs w:val="24"/>
        </w:rPr>
        <w:t xml:space="preserve"> содержат очевидные арифметические или грамматические ошибки, с исправлением которых не согласился Участник;</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з)</w:t>
      </w:r>
      <w:r w:rsidRPr="00506738">
        <w:rPr>
          <w:sz w:val="24"/>
          <w:szCs w:val="24"/>
        </w:rPr>
        <w:t xml:space="preserve"> содержат цену предложения Участника, которая превышает установленную начальную (максимальную) цену договор</w:t>
      </w:r>
      <w:r w:rsidR="000576C6" w:rsidRPr="00506738">
        <w:rPr>
          <w:sz w:val="24"/>
          <w:szCs w:val="24"/>
        </w:rPr>
        <w:t>а, если НМЦД устанавлив</w:t>
      </w:r>
      <w:r w:rsidR="00B861D2" w:rsidRPr="00506738">
        <w:rPr>
          <w:sz w:val="24"/>
          <w:szCs w:val="24"/>
        </w:rPr>
        <w:t>ается в закупочной Документации;</w:t>
      </w:r>
    </w:p>
    <w:bookmarkEnd w:id="60"/>
    <w:p w:rsidR="00135864" w:rsidRPr="00506738" w:rsidRDefault="00135864" w:rsidP="006E534F">
      <w:pPr>
        <w:widowControl w:val="0"/>
        <w:numPr>
          <w:ilvl w:val="3"/>
          <w:numId w:val="9"/>
        </w:numPr>
        <w:shd w:val="clear" w:color="auto" w:fill="FFFFFF"/>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В случае если подавшие заявки Участники удовлетворяют любому из следующих условий: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а)</w:t>
      </w:r>
      <w:r w:rsidRPr="00506738">
        <w:rPr>
          <w:sz w:val="24"/>
          <w:szCs w:val="24"/>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одна из компаний владеет более чем 50 % другой;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rsidR="00135864" w:rsidRPr="00506738" w:rsidRDefault="00135864" w:rsidP="006E534F">
      <w:pPr>
        <w:shd w:val="clear" w:color="auto" w:fill="FFFFFF"/>
        <w:spacing w:line="240" w:lineRule="atLeast"/>
        <w:ind w:left="567" w:firstLine="0"/>
        <w:rPr>
          <w:sz w:val="24"/>
          <w:szCs w:val="24"/>
        </w:rPr>
      </w:pPr>
      <w:r w:rsidRPr="00506738">
        <w:rPr>
          <w:b/>
          <w:bCs/>
          <w:iCs/>
          <w:sz w:val="24"/>
          <w:szCs w:val="24"/>
        </w:rPr>
        <w:lastRenderedPageBreak/>
        <w:t>4.9.2.8.</w:t>
      </w:r>
      <w:r w:rsidRPr="00506738">
        <w:rPr>
          <w:bCs/>
          <w:iCs/>
          <w:sz w:val="24"/>
          <w:szCs w:val="24"/>
        </w:rPr>
        <w:t xml:space="preserve"> В случае, если заявки потенциальных участников закупки и сами такие участники соответствуют всем требованиям Документации данные участники допускаются к дальнейшей процедуре закупки и признаются участниками закупки, при этом их заявки подлежат обязательной дальнейшей оценке.</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4.9.2.9.</w:t>
      </w:r>
      <w:r w:rsidRPr="00506738">
        <w:rPr>
          <w:sz w:val="24"/>
          <w:szCs w:val="24"/>
        </w:rPr>
        <w:t xml:space="preserve"> 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(подрядчиком, исполнителем) и обязан по требованию Заказчика подписать договор по итогам закупки.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4.9.2.10.</w:t>
      </w:r>
      <w:r w:rsidRPr="00506738">
        <w:rPr>
          <w:sz w:val="24"/>
          <w:szCs w:val="24"/>
        </w:rPr>
        <w:t xml:space="preserve"> 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итоговом протоколе. </w:t>
      </w:r>
    </w:p>
    <w:p w:rsidR="00B36C08" w:rsidRPr="00506738" w:rsidRDefault="00135864" w:rsidP="006E534F">
      <w:pPr>
        <w:spacing w:line="240" w:lineRule="atLeast"/>
        <w:ind w:left="567" w:firstLine="0"/>
        <w:rPr>
          <w:sz w:val="24"/>
          <w:szCs w:val="24"/>
        </w:rPr>
      </w:pPr>
      <w:r w:rsidRPr="00506738">
        <w:rPr>
          <w:b/>
          <w:sz w:val="24"/>
          <w:szCs w:val="24"/>
        </w:rPr>
        <w:t>4.9.2.11.</w:t>
      </w:r>
      <w:r w:rsidRPr="00506738">
        <w:rPr>
          <w:sz w:val="24"/>
          <w:szCs w:val="24"/>
        </w:rPr>
        <w:t xml:space="preserve"> </w:t>
      </w:r>
      <w:r w:rsidR="00B36C08" w:rsidRPr="00506738">
        <w:rPr>
          <w:sz w:val="24"/>
          <w:szCs w:val="24"/>
        </w:rPr>
        <w:t>Закупка признается несостоявшейся по следующим причинам:</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а)</w:t>
      </w:r>
      <w:r w:rsidRPr="00506738">
        <w:rPr>
          <w:rFonts w:ascii="Times New Roman" w:hAnsi="Times New Roman" w:cs="Times New Roman"/>
          <w:sz w:val="24"/>
          <w:szCs w:val="24"/>
        </w:rPr>
        <w:t xml:space="preserve"> в связи с тем, что не подано ни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б)</w:t>
      </w:r>
      <w:r w:rsidRPr="00506738">
        <w:rPr>
          <w:rFonts w:ascii="Times New Roman" w:hAnsi="Times New Roman" w:cs="Times New Roman"/>
          <w:sz w:val="24"/>
          <w:szCs w:val="24"/>
        </w:rPr>
        <w:t xml:space="preserve"> в связи с тем, что по результатам ее проведения все заявки на участие в закупке отклонены;</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в)</w:t>
      </w:r>
      <w:r w:rsidRPr="00506738">
        <w:rPr>
          <w:rFonts w:ascii="Times New Roman" w:hAnsi="Times New Roman" w:cs="Times New Roman"/>
          <w:sz w:val="24"/>
          <w:szCs w:val="24"/>
        </w:rPr>
        <w:t xml:space="preserve"> в связи с тем, что на участие в закупке подана только одна заявка;</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г)</w:t>
      </w:r>
      <w:r w:rsidRPr="00506738">
        <w:rPr>
          <w:rFonts w:ascii="Times New Roman" w:hAnsi="Times New Roman" w:cs="Times New Roman"/>
          <w:sz w:val="24"/>
          <w:szCs w:val="24"/>
        </w:rPr>
        <w:t xml:space="preserve"> в связи с тем, что по результатам ее проведения отклонены все заявки, за исключением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д)</w:t>
      </w:r>
      <w:r w:rsidRPr="00506738">
        <w:rPr>
          <w:rFonts w:ascii="Times New Roman" w:hAnsi="Times New Roman" w:cs="Times New Roman"/>
          <w:sz w:val="24"/>
          <w:szCs w:val="24"/>
        </w:rPr>
        <w:t xml:space="preserve"> в связи с тем, что по результатам ее проведения от заключения договора уклонились все участники закупки.</w:t>
      </w:r>
    </w:p>
    <w:p w:rsidR="00135864" w:rsidRPr="00506738" w:rsidRDefault="00B36C08" w:rsidP="006E534F">
      <w:pPr>
        <w:spacing w:line="240" w:lineRule="atLeast"/>
        <w:ind w:left="567" w:firstLine="0"/>
        <w:rPr>
          <w:sz w:val="24"/>
          <w:szCs w:val="24"/>
        </w:rPr>
      </w:pPr>
      <w:r w:rsidRPr="00506738">
        <w:rPr>
          <w:sz w:val="24"/>
          <w:szCs w:val="24"/>
        </w:rPr>
        <w:t xml:space="preserve">       При этом Заказчик </w:t>
      </w:r>
      <w:r w:rsidR="0085712B" w:rsidRPr="00506738">
        <w:rPr>
          <w:sz w:val="24"/>
          <w:szCs w:val="24"/>
        </w:rPr>
        <w:t>не обязан заключа</w:t>
      </w:r>
      <w:r w:rsidRPr="00506738">
        <w:rPr>
          <w:sz w:val="24"/>
          <w:szCs w:val="24"/>
        </w:rPr>
        <w:t xml:space="preserve">ть договор с единственным участником </w:t>
      </w:r>
      <w:r w:rsidR="0085712B" w:rsidRPr="00506738">
        <w:rPr>
          <w:sz w:val="24"/>
          <w:szCs w:val="24"/>
        </w:rPr>
        <w:t>состязательной</w:t>
      </w:r>
      <w:r w:rsidRPr="00506738">
        <w:rPr>
          <w:sz w:val="24"/>
          <w:szCs w:val="24"/>
        </w:rPr>
        <w:t xml:space="preserve">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rsidR="00135864" w:rsidRPr="00506738" w:rsidRDefault="00E474AB" w:rsidP="00BD1D5C">
      <w:pPr>
        <w:pStyle w:val="aff8"/>
        <w:keepNext/>
        <w:numPr>
          <w:ilvl w:val="2"/>
          <w:numId w:val="31"/>
        </w:numPr>
        <w:suppressAutoHyphens/>
        <w:spacing w:before="240" w:line="240" w:lineRule="atLeast"/>
        <w:ind w:left="567" w:firstLine="0"/>
        <w:outlineLvl w:val="2"/>
        <w:rPr>
          <w:rFonts w:ascii="Times New Roman" w:hAnsi="Times New Roman" w:cs="Times New Roman"/>
          <w:sz w:val="24"/>
          <w:szCs w:val="24"/>
        </w:rPr>
      </w:pPr>
      <w:r w:rsidRPr="00506738">
        <w:rPr>
          <w:rFonts w:ascii="Times New Roman" w:hAnsi="Times New Roman" w:cs="Times New Roman"/>
          <w:b/>
          <w:bCs/>
          <w:sz w:val="24"/>
          <w:szCs w:val="24"/>
        </w:rPr>
        <w:t>Этап оценки З</w:t>
      </w:r>
      <w:r w:rsidR="00135864" w:rsidRPr="00506738">
        <w:rPr>
          <w:rFonts w:ascii="Times New Roman" w:hAnsi="Times New Roman" w:cs="Times New Roman"/>
          <w:b/>
          <w:bCs/>
          <w:sz w:val="24"/>
          <w:szCs w:val="24"/>
        </w:rPr>
        <w:t>аявок</w:t>
      </w:r>
    </w:p>
    <w:p w:rsidR="00175730" w:rsidRPr="00506738" w:rsidRDefault="00175730" w:rsidP="00175730">
      <w:pPr>
        <w:pStyle w:val="aff8"/>
        <w:keepNext/>
        <w:suppressAutoHyphens/>
        <w:spacing w:before="240" w:line="240" w:lineRule="atLeast"/>
        <w:ind w:left="567"/>
        <w:outlineLvl w:val="2"/>
        <w:rPr>
          <w:rFonts w:ascii="Times New Roman" w:hAnsi="Times New Roman" w:cs="Times New Roman"/>
          <w:b/>
          <w:sz w:val="24"/>
          <w:szCs w:val="24"/>
        </w:rPr>
      </w:pPr>
      <w:r w:rsidRPr="00506738">
        <w:rPr>
          <w:rFonts w:ascii="Times New Roman" w:hAnsi="Times New Roman" w:cs="Times New Roman"/>
          <w:b/>
          <w:sz w:val="24"/>
          <w:szCs w:val="24"/>
        </w:rPr>
        <w:t>4.9.3.1. Национальный режим.</w:t>
      </w:r>
    </w:p>
    <w:bookmarkEnd w:id="61"/>
    <w:p w:rsidR="00E22BBB" w:rsidRPr="000F3726" w:rsidRDefault="00E22BBB" w:rsidP="00E22BBB">
      <w:pPr>
        <w:spacing w:line="240" w:lineRule="atLeast"/>
        <w:ind w:left="567" w:firstLine="0"/>
        <w:rPr>
          <w:sz w:val="24"/>
          <w:szCs w:val="24"/>
        </w:rPr>
      </w:pPr>
      <w:r w:rsidRPr="000F3726">
        <w:rPr>
          <w:sz w:val="24"/>
          <w:szCs w:val="24"/>
        </w:rPr>
        <w:t xml:space="preserve">    На основании </w:t>
      </w:r>
      <w:proofErr w:type="spellStart"/>
      <w:r w:rsidRPr="000F3726">
        <w:rPr>
          <w:sz w:val="24"/>
          <w:szCs w:val="24"/>
        </w:rPr>
        <w:t>пп</w:t>
      </w:r>
      <w:proofErr w:type="spellEnd"/>
      <w:r w:rsidRPr="000F3726">
        <w:rPr>
          <w:sz w:val="24"/>
          <w:szCs w:val="24"/>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rsidR="00E22BBB" w:rsidRPr="00E8742F" w:rsidRDefault="00E22BBB" w:rsidP="00E22BBB">
      <w:pPr>
        <w:spacing w:line="240" w:lineRule="atLeast"/>
        <w:ind w:left="567" w:firstLine="0"/>
        <w:rPr>
          <w:sz w:val="24"/>
          <w:szCs w:val="24"/>
        </w:rPr>
      </w:pPr>
      <w:r w:rsidRPr="000F3726">
        <w:rPr>
          <w:sz w:val="24"/>
          <w:szCs w:val="24"/>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p>
    <w:p w:rsidR="0027716A" w:rsidRPr="00506738" w:rsidRDefault="00D75829" w:rsidP="001811BF">
      <w:pPr>
        <w:spacing w:line="240" w:lineRule="atLeast"/>
        <w:ind w:left="567" w:firstLine="0"/>
        <w:rPr>
          <w:rFonts w:eastAsia="Calibri"/>
          <w:iCs/>
          <w:sz w:val="24"/>
          <w:szCs w:val="24"/>
          <w:lang w:eastAsia="en-US"/>
        </w:rPr>
      </w:pPr>
      <w:r w:rsidRPr="00506738">
        <w:rPr>
          <w:b/>
          <w:sz w:val="24"/>
          <w:szCs w:val="24"/>
        </w:rPr>
        <w:t>4.9.3.2.</w:t>
      </w:r>
      <w:r w:rsidRPr="00506738">
        <w:rPr>
          <w:sz w:val="24"/>
          <w:szCs w:val="24"/>
        </w:rPr>
        <w:t xml:space="preserve"> </w:t>
      </w:r>
      <w:r w:rsidRPr="00506738">
        <w:rPr>
          <w:rFonts w:eastAsia="Calibri"/>
          <w:iCs/>
          <w:sz w:val="24"/>
          <w:szCs w:val="24"/>
          <w:lang w:eastAsia="en-US"/>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 с учетом условий, изложенных в п.п.4.9.3.1:</w:t>
      </w:r>
    </w:p>
    <w:tbl>
      <w:tblPr>
        <w:tblW w:w="99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4110"/>
        <w:gridCol w:w="1418"/>
        <w:gridCol w:w="212"/>
        <w:gridCol w:w="2056"/>
      </w:tblGrid>
      <w:tr w:rsidR="00A432F7" w:rsidRPr="00A432F7" w:rsidTr="00A432F7">
        <w:trPr>
          <w:trHeight w:val="690"/>
        </w:trPr>
        <w:tc>
          <w:tcPr>
            <w:tcW w:w="709" w:type="dxa"/>
            <w:vMerge w:val="restart"/>
            <w:vAlign w:val="center"/>
          </w:tcPr>
          <w:p w:rsidR="00A432F7" w:rsidRPr="00A432F7" w:rsidRDefault="00A432F7" w:rsidP="00A432F7">
            <w:pPr>
              <w:shd w:val="clear" w:color="auto" w:fill="FFFFFF"/>
              <w:tabs>
                <w:tab w:val="left" w:pos="885"/>
              </w:tabs>
              <w:spacing w:after="120" w:line="240" w:lineRule="auto"/>
              <w:jc w:val="center"/>
              <w:rPr>
                <w:b/>
                <w:snapToGrid w:val="0"/>
                <w:sz w:val="24"/>
                <w:szCs w:val="24"/>
              </w:rPr>
            </w:pPr>
            <w:r w:rsidRPr="00A432F7">
              <w:rPr>
                <w:sz w:val="24"/>
                <w:szCs w:val="24"/>
              </w:rPr>
              <w:t xml:space="preserve">  </w:t>
            </w:r>
            <w:r w:rsidRPr="00A432F7">
              <w:rPr>
                <w:b/>
                <w:snapToGrid w:val="0"/>
                <w:sz w:val="24"/>
                <w:szCs w:val="24"/>
              </w:rPr>
              <w:t>№ п/п</w:t>
            </w:r>
          </w:p>
        </w:tc>
        <w:tc>
          <w:tcPr>
            <w:tcW w:w="1418" w:type="dxa"/>
            <w:vMerge w:val="restart"/>
            <w:vAlign w:val="center"/>
          </w:tcPr>
          <w:p w:rsidR="00A432F7" w:rsidRPr="00A432F7" w:rsidRDefault="00A432F7" w:rsidP="00A432F7">
            <w:pPr>
              <w:shd w:val="clear" w:color="auto" w:fill="FFFFFF"/>
              <w:tabs>
                <w:tab w:val="left" w:pos="600"/>
              </w:tabs>
              <w:spacing w:after="120" w:line="240" w:lineRule="auto"/>
              <w:ind w:hanging="107"/>
              <w:jc w:val="center"/>
              <w:rPr>
                <w:b/>
                <w:snapToGrid w:val="0"/>
                <w:sz w:val="24"/>
                <w:szCs w:val="24"/>
              </w:rPr>
            </w:pPr>
            <w:r w:rsidRPr="00A432F7">
              <w:rPr>
                <w:b/>
                <w:bCs/>
                <w:snapToGrid w:val="0"/>
                <w:sz w:val="24"/>
                <w:szCs w:val="24"/>
              </w:rPr>
              <w:t>Критерий</w:t>
            </w:r>
          </w:p>
        </w:tc>
        <w:tc>
          <w:tcPr>
            <w:tcW w:w="4110" w:type="dxa"/>
            <w:vMerge w:val="restart"/>
            <w:vAlign w:val="center"/>
          </w:tcPr>
          <w:p w:rsidR="00A432F7" w:rsidRPr="00A432F7" w:rsidRDefault="00A432F7" w:rsidP="00A432F7">
            <w:pPr>
              <w:shd w:val="clear" w:color="auto" w:fill="FFFFFF"/>
              <w:tabs>
                <w:tab w:val="left" w:pos="600"/>
              </w:tabs>
              <w:spacing w:after="120" w:line="240" w:lineRule="auto"/>
              <w:ind w:firstLine="0"/>
              <w:rPr>
                <w:b/>
                <w:snapToGrid w:val="0"/>
                <w:sz w:val="24"/>
                <w:szCs w:val="24"/>
              </w:rPr>
            </w:pPr>
            <w:r w:rsidRPr="00A432F7">
              <w:rPr>
                <w:b/>
                <w:bCs/>
                <w:snapToGrid w:val="0"/>
                <w:sz w:val="24"/>
                <w:szCs w:val="24"/>
              </w:rPr>
              <w:t>Порядок оценки заявок по критерию</w:t>
            </w:r>
          </w:p>
        </w:tc>
        <w:tc>
          <w:tcPr>
            <w:tcW w:w="3686" w:type="dxa"/>
            <w:gridSpan w:val="3"/>
            <w:vAlign w:val="center"/>
          </w:tcPr>
          <w:p w:rsidR="00A432F7" w:rsidRPr="00A432F7" w:rsidRDefault="00A432F7" w:rsidP="00A432F7">
            <w:pPr>
              <w:shd w:val="clear" w:color="auto" w:fill="FFFFFF"/>
              <w:tabs>
                <w:tab w:val="left" w:pos="62"/>
                <w:tab w:val="left" w:pos="147"/>
              </w:tabs>
              <w:spacing w:line="240" w:lineRule="auto"/>
              <w:ind w:right="34" w:firstLine="6"/>
              <w:jc w:val="center"/>
              <w:rPr>
                <w:b/>
                <w:bCs/>
                <w:snapToGrid w:val="0"/>
                <w:sz w:val="24"/>
                <w:szCs w:val="24"/>
              </w:rPr>
            </w:pPr>
            <w:r w:rsidRPr="00A432F7">
              <w:rPr>
                <w:b/>
                <w:bCs/>
                <w:snapToGrid w:val="0"/>
                <w:sz w:val="24"/>
                <w:szCs w:val="24"/>
              </w:rPr>
              <w:t xml:space="preserve">Значимость </w:t>
            </w:r>
          </w:p>
          <w:p w:rsidR="00A432F7" w:rsidRPr="00A432F7" w:rsidRDefault="00A432F7" w:rsidP="00A432F7">
            <w:pPr>
              <w:shd w:val="clear" w:color="auto" w:fill="FFFFFF"/>
              <w:tabs>
                <w:tab w:val="left" w:pos="62"/>
                <w:tab w:val="left" w:pos="147"/>
              </w:tabs>
              <w:spacing w:line="240" w:lineRule="auto"/>
              <w:ind w:right="34" w:firstLine="6"/>
              <w:jc w:val="center"/>
              <w:rPr>
                <w:b/>
                <w:bCs/>
                <w:snapToGrid w:val="0"/>
                <w:sz w:val="24"/>
                <w:szCs w:val="24"/>
              </w:rPr>
            </w:pPr>
            <w:r w:rsidRPr="00A432F7">
              <w:rPr>
                <w:b/>
                <w:bCs/>
                <w:snapToGrid w:val="0"/>
                <w:sz w:val="24"/>
                <w:szCs w:val="24"/>
              </w:rPr>
              <w:t>критериев</w:t>
            </w:r>
          </w:p>
          <w:p w:rsidR="00A432F7" w:rsidRPr="00A432F7" w:rsidRDefault="00A432F7" w:rsidP="00A432F7">
            <w:pPr>
              <w:shd w:val="clear" w:color="auto" w:fill="FFFFFF"/>
              <w:tabs>
                <w:tab w:val="left" w:pos="62"/>
              </w:tabs>
              <w:spacing w:line="240" w:lineRule="auto"/>
              <w:ind w:right="34" w:firstLine="147"/>
              <w:jc w:val="center"/>
              <w:rPr>
                <w:b/>
                <w:bCs/>
                <w:snapToGrid w:val="0"/>
                <w:sz w:val="24"/>
                <w:szCs w:val="24"/>
              </w:rPr>
            </w:pPr>
            <w:r w:rsidRPr="00A432F7">
              <w:rPr>
                <w:b/>
                <w:bCs/>
                <w:snapToGrid w:val="0"/>
                <w:sz w:val="24"/>
                <w:szCs w:val="24"/>
              </w:rPr>
              <w:t>оценки заявок</w:t>
            </w:r>
          </w:p>
        </w:tc>
      </w:tr>
      <w:tr w:rsidR="00A432F7" w:rsidRPr="00A432F7" w:rsidTr="00A432F7">
        <w:trPr>
          <w:trHeight w:val="592"/>
        </w:trPr>
        <w:tc>
          <w:tcPr>
            <w:tcW w:w="709" w:type="dxa"/>
            <w:vMerge/>
            <w:vAlign w:val="center"/>
          </w:tcPr>
          <w:p w:rsidR="00A432F7" w:rsidRPr="00A432F7" w:rsidRDefault="00A432F7" w:rsidP="00A432F7">
            <w:pPr>
              <w:shd w:val="clear" w:color="auto" w:fill="FFFFFF"/>
              <w:tabs>
                <w:tab w:val="left" w:pos="885"/>
              </w:tabs>
              <w:spacing w:after="120" w:line="240" w:lineRule="auto"/>
              <w:jc w:val="center"/>
              <w:rPr>
                <w:b/>
                <w:snapToGrid w:val="0"/>
                <w:sz w:val="24"/>
                <w:szCs w:val="24"/>
              </w:rPr>
            </w:pPr>
          </w:p>
        </w:tc>
        <w:tc>
          <w:tcPr>
            <w:tcW w:w="1418" w:type="dxa"/>
            <w:vMerge/>
            <w:vAlign w:val="center"/>
          </w:tcPr>
          <w:p w:rsidR="00A432F7" w:rsidRPr="00A432F7" w:rsidRDefault="00A432F7" w:rsidP="00A432F7">
            <w:pPr>
              <w:shd w:val="clear" w:color="auto" w:fill="FFFFFF"/>
              <w:tabs>
                <w:tab w:val="left" w:pos="600"/>
              </w:tabs>
              <w:spacing w:after="120" w:line="240" w:lineRule="auto"/>
              <w:jc w:val="center"/>
              <w:rPr>
                <w:b/>
                <w:bCs/>
                <w:snapToGrid w:val="0"/>
                <w:sz w:val="24"/>
                <w:szCs w:val="24"/>
              </w:rPr>
            </w:pPr>
          </w:p>
        </w:tc>
        <w:tc>
          <w:tcPr>
            <w:tcW w:w="4110" w:type="dxa"/>
            <w:vMerge/>
            <w:vAlign w:val="center"/>
          </w:tcPr>
          <w:p w:rsidR="00A432F7" w:rsidRPr="00A432F7" w:rsidRDefault="00A432F7" w:rsidP="00A432F7">
            <w:pPr>
              <w:shd w:val="clear" w:color="auto" w:fill="FFFFFF"/>
              <w:tabs>
                <w:tab w:val="left" w:pos="600"/>
              </w:tabs>
              <w:spacing w:after="120" w:line="240" w:lineRule="auto"/>
              <w:jc w:val="center"/>
              <w:rPr>
                <w:b/>
                <w:bCs/>
                <w:snapToGrid w:val="0"/>
                <w:sz w:val="24"/>
                <w:szCs w:val="24"/>
              </w:rPr>
            </w:pPr>
          </w:p>
        </w:tc>
        <w:tc>
          <w:tcPr>
            <w:tcW w:w="1418" w:type="dxa"/>
            <w:vAlign w:val="center"/>
          </w:tcPr>
          <w:p w:rsidR="00A432F7" w:rsidRPr="00A432F7" w:rsidRDefault="00A432F7" w:rsidP="00A432F7">
            <w:pPr>
              <w:shd w:val="clear" w:color="auto" w:fill="FFFFFF"/>
              <w:tabs>
                <w:tab w:val="left" w:pos="34"/>
                <w:tab w:val="left" w:pos="62"/>
              </w:tabs>
              <w:spacing w:line="240" w:lineRule="auto"/>
              <w:ind w:right="33" w:firstLine="6"/>
              <w:jc w:val="center"/>
              <w:rPr>
                <w:b/>
                <w:bCs/>
                <w:snapToGrid w:val="0"/>
                <w:sz w:val="24"/>
                <w:szCs w:val="24"/>
                <w:lang w:val="en-US"/>
              </w:rPr>
            </w:pPr>
            <w:r w:rsidRPr="00A432F7">
              <w:rPr>
                <w:b/>
                <w:bCs/>
                <w:snapToGrid w:val="0"/>
                <w:sz w:val="24"/>
                <w:szCs w:val="24"/>
                <w:lang w:val="en-US"/>
              </w:rPr>
              <w:t>%</w:t>
            </w:r>
          </w:p>
        </w:tc>
        <w:tc>
          <w:tcPr>
            <w:tcW w:w="2268" w:type="dxa"/>
            <w:gridSpan w:val="2"/>
            <w:vAlign w:val="center"/>
          </w:tcPr>
          <w:p w:rsidR="00A432F7" w:rsidRPr="00A432F7" w:rsidRDefault="00A432F7" w:rsidP="00A432F7">
            <w:pPr>
              <w:shd w:val="clear" w:color="auto" w:fill="FFFFFF"/>
              <w:tabs>
                <w:tab w:val="left" w:pos="34"/>
                <w:tab w:val="left" w:pos="62"/>
              </w:tabs>
              <w:spacing w:line="240" w:lineRule="auto"/>
              <w:ind w:right="33" w:firstLine="0"/>
              <w:jc w:val="center"/>
              <w:rPr>
                <w:b/>
                <w:bCs/>
                <w:snapToGrid w:val="0"/>
                <w:sz w:val="24"/>
                <w:szCs w:val="24"/>
              </w:rPr>
            </w:pPr>
            <w:r w:rsidRPr="00A432F7">
              <w:rPr>
                <w:b/>
                <w:bCs/>
                <w:snapToGrid w:val="0"/>
                <w:sz w:val="24"/>
                <w:szCs w:val="24"/>
              </w:rPr>
              <w:t>коэффициент</w:t>
            </w:r>
          </w:p>
        </w:tc>
      </w:tr>
      <w:tr w:rsidR="00A432F7" w:rsidRPr="00A432F7" w:rsidTr="00A432F7">
        <w:trPr>
          <w:trHeight w:val="407"/>
        </w:trPr>
        <w:tc>
          <w:tcPr>
            <w:tcW w:w="9923" w:type="dxa"/>
            <w:gridSpan w:val="6"/>
            <w:vAlign w:val="center"/>
          </w:tcPr>
          <w:p w:rsidR="00A432F7" w:rsidRPr="00A432F7" w:rsidRDefault="00A432F7" w:rsidP="00A432F7">
            <w:pPr>
              <w:widowControl w:val="0"/>
              <w:numPr>
                <w:ilvl w:val="0"/>
                <w:numId w:val="58"/>
              </w:numPr>
              <w:shd w:val="clear" w:color="auto" w:fill="FFFFFF"/>
              <w:tabs>
                <w:tab w:val="left" w:pos="34"/>
                <w:tab w:val="left" w:pos="62"/>
              </w:tabs>
              <w:autoSpaceDE w:val="0"/>
              <w:autoSpaceDN w:val="0"/>
              <w:adjustRightInd w:val="0"/>
              <w:spacing w:after="200" w:line="240" w:lineRule="auto"/>
              <w:ind w:right="33"/>
              <w:contextualSpacing/>
              <w:jc w:val="left"/>
              <w:rPr>
                <w:bCs/>
                <w:snapToGrid w:val="0"/>
                <w:sz w:val="24"/>
                <w:szCs w:val="24"/>
              </w:rPr>
            </w:pPr>
            <w:r w:rsidRPr="00A432F7">
              <w:rPr>
                <w:bCs/>
                <w:snapToGrid w:val="0"/>
                <w:sz w:val="24"/>
                <w:szCs w:val="24"/>
              </w:rPr>
              <w:t>Ценовой критерий</w:t>
            </w:r>
          </w:p>
        </w:tc>
      </w:tr>
      <w:tr w:rsidR="00A432F7" w:rsidRPr="00A432F7" w:rsidTr="00A432F7">
        <w:trPr>
          <w:trHeight w:val="699"/>
        </w:trPr>
        <w:tc>
          <w:tcPr>
            <w:tcW w:w="709" w:type="dxa"/>
            <w:vMerge w:val="restart"/>
            <w:vAlign w:val="center"/>
          </w:tcPr>
          <w:p w:rsidR="00A432F7" w:rsidRPr="00A432F7" w:rsidRDefault="00A432F7" w:rsidP="00A432F7">
            <w:pPr>
              <w:shd w:val="clear" w:color="auto" w:fill="FFFFFF"/>
              <w:tabs>
                <w:tab w:val="left" w:pos="885"/>
              </w:tabs>
              <w:spacing w:after="120" w:line="240" w:lineRule="auto"/>
              <w:ind w:firstLine="0"/>
              <w:jc w:val="center"/>
              <w:rPr>
                <w:snapToGrid w:val="0"/>
                <w:sz w:val="24"/>
                <w:szCs w:val="24"/>
              </w:rPr>
            </w:pPr>
            <w:r w:rsidRPr="00A432F7">
              <w:rPr>
                <w:snapToGrid w:val="0"/>
                <w:sz w:val="24"/>
                <w:szCs w:val="24"/>
              </w:rPr>
              <w:t>1.1</w:t>
            </w:r>
          </w:p>
          <w:p w:rsidR="00A432F7" w:rsidRPr="00A432F7" w:rsidRDefault="00A432F7" w:rsidP="00A432F7">
            <w:pPr>
              <w:shd w:val="clear" w:color="auto" w:fill="FFFFFF"/>
              <w:tabs>
                <w:tab w:val="left" w:pos="885"/>
              </w:tabs>
              <w:spacing w:after="120" w:line="240" w:lineRule="auto"/>
              <w:jc w:val="center"/>
              <w:rPr>
                <w:snapToGrid w:val="0"/>
                <w:sz w:val="24"/>
                <w:szCs w:val="24"/>
              </w:rPr>
            </w:pPr>
          </w:p>
        </w:tc>
        <w:tc>
          <w:tcPr>
            <w:tcW w:w="1418" w:type="dxa"/>
            <w:vMerge w:val="restart"/>
            <w:vAlign w:val="center"/>
          </w:tcPr>
          <w:p w:rsidR="00A432F7" w:rsidRPr="00A432F7" w:rsidRDefault="00A432F7" w:rsidP="00A432F7">
            <w:pPr>
              <w:shd w:val="clear" w:color="auto" w:fill="FFFFFF"/>
              <w:tabs>
                <w:tab w:val="left" w:pos="600"/>
              </w:tabs>
              <w:spacing w:after="120" w:line="240" w:lineRule="auto"/>
              <w:ind w:firstLine="0"/>
              <w:rPr>
                <w:snapToGrid w:val="0"/>
                <w:sz w:val="24"/>
                <w:szCs w:val="24"/>
              </w:rPr>
            </w:pPr>
            <w:r w:rsidRPr="00A432F7">
              <w:rPr>
                <w:snapToGrid w:val="0"/>
                <w:sz w:val="24"/>
                <w:szCs w:val="24"/>
              </w:rPr>
              <w:t>Цена договора</w:t>
            </w:r>
          </w:p>
        </w:tc>
        <w:tc>
          <w:tcPr>
            <w:tcW w:w="4110" w:type="dxa"/>
            <w:vMerge w:val="restart"/>
            <w:vAlign w:val="center"/>
          </w:tcPr>
          <w:p w:rsidR="00A432F7" w:rsidRPr="00A432F7" w:rsidRDefault="00A432F7" w:rsidP="00A432F7">
            <w:pPr>
              <w:shd w:val="clear" w:color="auto" w:fill="FFFFFF"/>
              <w:spacing w:line="240" w:lineRule="atLeast"/>
              <w:ind w:firstLine="176"/>
              <w:rPr>
                <w:bCs/>
                <w:snapToGrid w:val="0"/>
                <w:sz w:val="24"/>
                <w:szCs w:val="24"/>
              </w:rPr>
            </w:pPr>
            <w:r w:rsidRPr="00A432F7">
              <w:rPr>
                <w:sz w:val="24"/>
                <w:szCs w:val="24"/>
              </w:rPr>
              <w:t>Оценка производится по данным</w:t>
            </w:r>
            <w:r w:rsidRPr="00A432F7">
              <w:rPr>
                <w:bCs/>
                <w:snapToGrid w:val="0"/>
                <w:sz w:val="24"/>
                <w:szCs w:val="24"/>
              </w:rPr>
              <w:t>, указанным в Форме 5.1 настоящей Документации.</w:t>
            </w:r>
          </w:p>
          <w:p w:rsidR="00A432F7" w:rsidRPr="00A432F7" w:rsidRDefault="00A432F7" w:rsidP="00A432F7">
            <w:pPr>
              <w:shd w:val="clear" w:color="auto" w:fill="FFFFFF"/>
              <w:spacing w:line="240" w:lineRule="atLeast"/>
              <w:ind w:firstLine="176"/>
              <w:rPr>
                <w:bCs/>
                <w:snapToGrid w:val="0"/>
                <w:sz w:val="24"/>
                <w:szCs w:val="24"/>
              </w:rPr>
            </w:pPr>
            <w:r w:rsidRPr="00A432F7">
              <w:rPr>
                <w:bCs/>
                <w:snapToGrid w:val="0"/>
                <w:sz w:val="24"/>
                <w:szCs w:val="24"/>
              </w:rPr>
              <w:t xml:space="preserve">Оценка определяется по формуле: </w:t>
            </w:r>
          </w:p>
          <w:p w:rsidR="00A432F7" w:rsidRPr="00A432F7" w:rsidRDefault="00A432F7" w:rsidP="00A432F7">
            <w:pPr>
              <w:shd w:val="clear" w:color="auto" w:fill="FFFFFF"/>
              <w:spacing w:line="240" w:lineRule="auto"/>
              <w:ind w:firstLine="175"/>
              <w:rPr>
                <w:sz w:val="24"/>
                <w:szCs w:val="24"/>
              </w:rPr>
            </w:pPr>
            <w:r w:rsidRPr="00A432F7">
              <w:rPr>
                <w:sz w:val="24"/>
                <w:szCs w:val="24"/>
              </w:rPr>
              <w:t xml:space="preserve">ЦБ </w:t>
            </w:r>
            <w:proofErr w:type="spellStart"/>
            <w:r w:rsidRPr="00A432F7">
              <w:rPr>
                <w:sz w:val="24"/>
                <w:szCs w:val="24"/>
                <w:lang w:val="en-US"/>
              </w:rPr>
              <w:t>i</w:t>
            </w:r>
            <w:proofErr w:type="spellEnd"/>
            <w:r w:rsidRPr="00A432F7">
              <w:rPr>
                <w:sz w:val="24"/>
                <w:szCs w:val="24"/>
              </w:rPr>
              <w:t xml:space="preserve"> = Ц </w:t>
            </w:r>
            <w:r w:rsidRPr="00A432F7">
              <w:rPr>
                <w:sz w:val="24"/>
                <w:szCs w:val="24"/>
                <w:lang w:val="en-US"/>
              </w:rPr>
              <w:t>min</w:t>
            </w:r>
            <w:r w:rsidRPr="00A432F7">
              <w:rPr>
                <w:sz w:val="24"/>
                <w:szCs w:val="24"/>
              </w:rPr>
              <w:t xml:space="preserve"> / Ц </w:t>
            </w:r>
            <w:proofErr w:type="spellStart"/>
            <w:proofErr w:type="gramStart"/>
            <w:r w:rsidRPr="00A432F7">
              <w:rPr>
                <w:sz w:val="24"/>
                <w:szCs w:val="24"/>
                <w:lang w:val="en-US"/>
              </w:rPr>
              <w:t>i</w:t>
            </w:r>
            <w:proofErr w:type="spellEnd"/>
            <w:r w:rsidRPr="00A432F7">
              <w:rPr>
                <w:sz w:val="24"/>
                <w:szCs w:val="24"/>
              </w:rPr>
              <w:t xml:space="preserve">  х</w:t>
            </w:r>
            <w:proofErr w:type="gramEnd"/>
            <w:r w:rsidRPr="00A432F7">
              <w:rPr>
                <w:sz w:val="24"/>
                <w:szCs w:val="24"/>
              </w:rPr>
              <w:t xml:space="preserve"> 10     где:</w:t>
            </w:r>
          </w:p>
          <w:p w:rsidR="00A432F7" w:rsidRPr="00A432F7" w:rsidRDefault="00A432F7" w:rsidP="00A432F7">
            <w:pPr>
              <w:shd w:val="clear" w:color="auto" w:fill="FFFFFF"/>
              <w:spacing w:line="240" w:lineRule="auto"/>
              <w:ind w:firstLine="175"/>
              <w:rPr>
                <w:sz w:val="24"/>
                <w:szCs w:val="24"/>
              </w:rPr>
            </w:pPr>
            <w:r w:rsidRPr="00A432F7">
              <w:rPr>
                <w:sz w:val="24"/>
                <w:szCs w:val="24"/>
              </w:rPr>
              <w:t xml:space="preserve">Ц </w:t>
            </w:r>
            <w:r w:rsidRPr="00A432F7">
              <w:rPr>
                <w:sz w:val="24"/>
                <w:szCs w:val="24"/>
                <w:lang w:val="en-US"/>
              </w:rPr>
              <w:t>min</w:t>
            </w:r>
            <w:r w:rsidRPr="00A432F7">
              <w:rPr>
                <w:sz w:val="24"/>
                <w:szCs w:val="24"/>
              </w:rPr>
              <w:t xml:space="preserve"> - минимальное ценовое предложение из сделанных участниками закупки;</w:t>
            </w:r>
          </w:p>
          <w:p w:rsidR="00A432F7" w:rsidRPr="00A432F7" w:rsidRDefault="00A432F7" w:rsidP="00A432F7">
            <w:pPr>
              <w:shd w:val="clear" w:color="auto" w:fill="FFFFFF"/>
              <w:spacing w:line="240" w:lineRule="atLeast"/>
              <w:ind w:firstLine="34"/>
              <w:rPr>
                <w:snapToGrid w:val="0"/>
                <w:sz w:val="24"/>
                <w:szCs w:val="24"/>
              </w:rPr>
            </w:pPr>
            <w:r w:rsidRPr="00A432F7">
              <w:rPr>
                <w:sz w:val="24"/>
                <w:szCs w:val="24"/>
              </w:rPr>
              <w:lastRenderedPageBreak/>
              <w:t xml:space="preserve">  Ц </w:t>
            </w:r>
            <w:proofErr w:type="spellStart"/>
            <w:r w:rsidRPr="00A432F7">
              <w:rPr>
                <w:sz w:val="24"/>
                <w:szCs w:val="24"/>
                <w:lang w:val="en-US"/>
              </w:rPr>
              <w:t>i</w:t>
            </w:r>
            <w:proofErr w:type="spellEnd"/>
            <w:r w:rsidRPr="00A432F7">
              <w:rPr>
                <w:sz w:val="24"/>
                <w:szCs w:val="24"/>
              </w:rPr>
              <w:t xml:space="preserve">   - ценовое предложение Участника закупки, Заявка которого оценивается.</w:t>
            </w:r>
          </w:p>
        </w:tc>
        <w:tc>
          <w:tcPr>
            <w:tcW w:w="1418" w:type="dxa"/>
            <w:vAlign w:val="center"/>
          </w:tcPr>
          <w:p w:rsidR="00A432F7" w:rsidRPr="00A432F7" w:rsidRDefault="00A432F7" w:rsidP="00A432F7">
            <w:pPr>
              <w:shd w:val="clear" w:color="auto" w:fill="FFFFFF"/>
              <w:tabs>
                <w:tab w:val="left" w:pos="-108"/>
                <w:tab w:val="left" w:pos="175"/>
                <w:tab w:val="left" w:pos="289"/>
              </w:tabs>
              <w:spacing w:after="120" w:line="240" w:lineRule="auto"/>
              <w:ind w:right="176" w:hanging="108"/>
              <w:jc w:val="center"/>
              <w:rPr>
                <w:snapToGrid w:val="0"/>
                <w:sz w:val="24"/>
                <w:szCs w:val="24"/>
              </w:rPr>
            </w:pPr>
            <w:r w:rsidRPr="00A432F7">
              <w:rPr>
                <w:snapToGrid w:val="0"/>
                <w:sz w:val="24"/>
                <w:szCs w:val="24"/>
              </w:rPr>
              <w:lastRenderedPageBreak/>
              <w:t xml:space="preserve">    70%</w:t>
            </w:r>
          </w:p>
        </w:tc>
        <w:tc>
          <w:tcPr>
            <w:tcW w:w="2268" w:type="dxa"/>
            <w:gridSpan w:val="2"/>
            <w:vAlign w:val="center"/>
          </w:tcPr>
          <w:p w:rsidR="00A432F7" w:rsidRPr="00A432F7" w:rsidRDefault="00A432F7" w:rsidP="00A432F7">
            <w:pPr>
              <w:shd w:val="clear" w:color="auto" w:fill="FFFFFF"/>
              <w:tabs>
                <w:tab w:val="left" w:pos="34"/>
                <w:tab w:val="left" w:pos="175"/>
              </w:tabs>
              <w:spacing w:after="120" w:line="240" w:lineRule="auto"/>
              <w:ind w:right="176" w:firstLine="175"/>
              <w:jc w:val="center"/>
              <w:rPr>
                <w:snapToGrid w:val="0"/>
                <w:sz w:val="24"/>
                <w:szCs w:val="24"/>
              </w:rPr>
            </w:pPr>
            <w:r w:rsidRPr="00A432F7">
              <w:rPr>
                <w:snapToGrid w:val="0"/>
                <w:sz w:val="24"/>
                <w:szCs w:val="24"/>
              </w:rPr>
              <w:t>0,7</w:t>
            </w:r>
          </w:p>
        </w:tc>
      </w:tr>
      <w:tr w:rsidR="00A432F7" w:rsidRPr="00A432F7" w:rsidTr="00A432F7">
        <w:trPr>
          <w:trHeight w:val="1299"/>
        </w:trPr>
        <w:tc>
          <w:tcPr>
            <w:tcW w:w="709" w:type="dxa"/>
            <w:vMerge/>
            <w:vAlign w:val="center"/>
          </w:tcPr>
          <w:p w:rsidR="00A432F7" w:rsidRPr="00A432F7" w:rsidRDefault="00A432F7" w:rsidP="00A432F7">
            <w:pPr>
              <w:shd w:val="clear" w:color="auto" w:fill="FFFFFF"/>
              <w:tabs>
                <w:tab w:val="left" w:pos="885"/>
              </w:tabs>
              <w:spacing w:after="120" w:line="240" w:lineRule="auto"/>
              <w:jc w:val="center"/>
              <w:rPr>
                <w:snapToGrid w:val="0"/>
                <w:sz w:val="24"/>
                <w:szCs w:val="24"/>
                <w:highlight w:val="yellow"/>
              </w:rPr>
            </w:pPr>
          </w:p>
        </w:tc>
        <w:tc>
          <w:tcPr>
            <w:tcW w:w="1418" w:type="dxa"/>
            <w:vMerge/>
            <w:vAlign w:val="center"/>
          </w:tcPr>
          <w:p w:rsidR="00A432F7" w:rsidRPr="00A432F7" w:rsidRDefault="00A432F7" w:rsidP="00A432F7">
            <w:pPr>
              <w:shd w:val="clear" w:color="auto" w:fill="FFFFFF"/>
              <w:tabs>
                <w:tab w:val="left" w:pos="600"/>
              </w:tabs>
              <w:spacing w:after="120" w:line="240" w:lineRule="auto"/>
              <w:rPr>
                <w:snapToGrid w:val="0"/>
                <w:sz w:val="24"/>
                <w:szCs w:val="24"/>
                <w:highlight w:val="yellow"/>
              </w:rPr>
            </w:pPr>
          </w:p>
        </w:tc>
        <w:tc>
          <w:tcPr>
            <w:tcW w:w="4110" w:type="dxa"/>
            <w:vMerge/>
            <w:vAlign w:val="center"/>
          </w:tcPr>
          <w:p w:rsidR="00A432F7" w:rsidRPr="00A432F7" w:rsidRDefault="00A432F7" w:rsidP="00A432F7">
            <w:pPr>
              <w:shd w:val="clear" w:color="auto" w:fill="FFFFFF"/>
              <w:spacing w:line="240" w:lineRule="auto"/>
              <w:ind w:firstLine="176"/>
              <w:rPr>
                <w:sz w:val="24"/>
                <w:szCs w:val="24"/>
                <w:highlight w:val="yellow"/>
              </w:rPr>
            </w:pPr>
          </w:p>
        </w:tc>
        <w:tc>
          <w:tcPr>
            <w:tcW w:w="3686" w:type="dxa"/>
            <w:gridSpan w:val="3"/>
            <w:vAlign w:val="center"/>
          </w:tcPr>
          <w:p w:rsidR="00A432F7" w:rsidRPr="00A432F7" w:rsidRDefault="00A432F7" w:rsidP="00A432F7">
            <w:pPr>
              <w:shd w:val="clear" w:color="auto" w:fill="FFFFFF"/>
              <w:tabs>
                <w:tab w:val="left" w:pos="34"/>
                <w:tab w:val="left" w:pos="175"/>
              </w:tabs>
              <w:spacing w:after="120" w:line="240" w:lineRule="auto"/>
              <w:ind w:right="176" w:firstLine="34"/>
              <w:jc w:val="center"/>
              <w:rPr>
                <w:b/>
                <w:snapToGrid w:val="0"/>
                <w:sz w:val="24"/>
                <w:szCs w:val="24"/>
              </w:rPr>
            </w:pPr>
            <w:r w:rsidRPr="00A432F7">
              <w:rPr>
                <w:snapToGrid w:val="0"/>
                <w:sz w:val="24"/>
                <w:szCs w:val="24"/>
              </w:rPr>
              <w:t>от 1 до 10 баллов</w:t>
            </w:r>
          </w:p>
        </w:tc>
      </w:tr>
      <w:tr w:rsidR="00A432F7" w:rsidRPr="00A432F7" w:rsidTr="00A432F7">
        <w:trPr>
          <w:trHeight w:val="237"/>
        </w:trPr>
        <w:tc>
          <w:tcPr>
            <w:tcW w:w="9923" w:type="dxa"/>
            <w:gridSpan w:val="6"/>
            <w:vAlign w:val="center"/>
          </w:tcPr>
          <w:p w:rsidR="00A432F7" w:rsidRPr="00A432F7" w:rsidRDefault="00A432F7" w:rsidP="00A432F7">
            <w:pPr>
              <w:widowControl w:val="0"/>
              <w:numPr>
                <w:ilvl w:val="0"/>
                <w:numId w:val="58"/>
              </w:numPr>
              <w:shd w:val="clear" w:color="auto" w:fill="FFFFFF"/>
              <w:tabs>
                <w:tab w:val="left" w:pos="34"/>
                <w:tab w:val="left" w:pos="175"/>
              </w:tabs>
              <w:autoSpaceDE w:val="0"/>
              <w:autoSpaceDN w:val="0"/>
              <w:adjustRightInd w:val="0"/>
              <w:spacing w:after="120" w:line="240" w:lineRule="auto"/>
              <w:ind w:right="176"/>
              <w:contextualSpacing/>
              <w:jc w:val="left"/>
              <w:rPr>
                <w:snapToGrid w:val="0"/>
                <w:sz w:val="24"/>
                <w:szCs w:val="24"/>
              </w:rPr>
            </w:pPr>
            <w:r w:rsidRPr="00A432F7">
              <w:rPr>
                <w:bCs/>
                <w:snapToGrid w:val="0"/>
                <w:sz w:val="24"/>
                <w:szCs w:val="24"/>
              </w:rPr>
              <w:lastRenderedPageBreak/>
              <w:t>Неценовой критерий</w:t>
            </w:r>
          </w:p>
        </w:tc>
      </w:tr>
      <w:tr w:rsidR="00A432F7" w:rsidRPr="00A432F7" w:rsidTr="00A432F7">
        <w:trPr>
          <w:trHeight w:val="1103"/>
        </w:trPr>
        <w:tc>
          <w:tcPr>
            <w:tcW w:w="709" w:type="dxa"/>
            <w:vMerge w:val="restart"/>
            <w:vAlign w:val="center"/>
          </w:tcPr>
          <w:p w:rsidR="00A432F7" w:rsidRPr="00A432F7" w:rsidRDefault="00A432F7" w:rsidP="00A432F7">
            <w:pPr>
              <w:shd w:val="clear" w:color="auto" w:fill="FFFFFF"/>
              <w:tabs>
                <w:tab w:val="left" w:pos="885"/>
              </w:tabs>
              <w:spacing w:after="120" w:line="240" w:lineRule="auto"/>
              <w:ind w:firstLine="0"/>
              <w:jc w:val="center"/>
              <w:rPr>
                <w:snapToGrid w:val="0"/>
                <w:sz w:val="24"/>
                <w:szCs w:val="24"/>
              </w:rPr>
            </w:pPr>
            <w:r w:rsidRPr="00A432F7">
              <w:rPr>
                <w:snapToGrid w:val="0"/>
                <w:sz w:val="24"/>
                <w:szCs w:val="24"/>
              </w:rPr>
              <w:t>2.1</w:t>
            </w:r>
          </w:p>
          <w:p w:rsidR="00A432F7" w:rsidRPr="00A432F7" w:rsidRDefault="00A432F7" w:rsidP="00A432F7">
            <w:pPr>
              <w:shd w:val="clear" w:color="auto" w:fill="FFFFFF"/>
              <w:tabs>
                <w:tab w:val="left" w:pos="885"/>
              </w:tabs>
              <w:spacing w:after="120" w:line="240" w:lineRule="auto"/>
              <w:jc w:val="center"/>
              <w:rPr>
                <w:snapToGrid w:val="0"/>
                <w:sz w:val="24"/>
                <w:szCs w:val="24"/>
              </w:rPr>
            </w:pPr>
          </w:p>
        </w:tc>
        <w:tc>
          <w:tcPr>
            <w:tcW w:w="1418" w:type="dxa"/>
            <w:vMerge w:val="restart"/>
            <w:vAlign w:val="center"/>
          </w:tcPr>
          <w:p w:rsidR="00A432F7" w:rsidRPr="00A432F7" w:rsidRDefault="00A432F7" w:rsidP="00A432F7">
            <w:pPr>
              <w:shd w:val="clear" w:color="auto" w:fill="FFFFFF"/>
              <w:tabs>
                <w:tab w:val="left" w:pos="600"/>
              </w:tabs>
              <w:spacing w:after="120" w:line="240" w:lineRule="auto"/>
              <w:ind w:firstLine="0"/>
              <w:rPr>
                <w:snapToGrid w:val="0"/>
                <w:sz w:val="24"/>
                <w:szCs w:val="24"/>
              </w:rPr>
            </w:pPr>
            <w:r w:rsidRPr="00A432F7">
              <w:rPr>
                <w:snapToGrid w:val="0"/>
                <w:sz w:val="24"/>
                <w:szCs w:val="24"/>
              </w:rPr>
              <w:t>Срок поставки</w:t>
            </w:r>
          </w:p>
          <w:p w:rsidR="00A432F7" w:rsidRPr="00A432F7" w:rsidRDefault="00A432F7" w:rsidP="00A432F7">
            <w:pPr>
              <w:shd w:val="clear" w:color="auto" w:fill="FFFFFF"/>
              <w:tabs>
                <w:tab w:val="left" w:pos="600"/>
              </w:tabs>
              <w:spacing w:after="120" w:line="240" w:lineRule="auto"/>
              <w:rPr>
                <w:snapToGrid w:val="0"/>
                <w:sz w:val="24"/>
                <w:szCs w:val="24"/>
              </w:rPr>
            </w:pPr>
          </w:p>
        </w:tc>
        <w:tc>
          <w:tcPr>
            <w:tcW w:w="4110" w:type="dxa"/>
            <w:vMerge w:val="restart"/>
            <w:vAlign w:val="center"/>
          </w:tcPr>
          <w:p w:rsidR="00A432F7" w:rsidRPr="00A432F7" w:rsidRDefault="00A432F7" w:rsidP="00A432F7">
            <w:pPr>
              <w:spacing w:line="240" w:lineRule="atLeast"/>
              <w:rPr>
                <w:sz w:val="24"/>
                <w:szCs w:val="24"/>
              </w:rPr>
            </w:pPr>
            <w:r w:rsidRPr="00A432F7">
              <w:rPr>
                <w:sz w:val="24"/>
                <w:szCs w:val="24"/>
              </w:rPr>
              <w:t>Оценка производится по данным, указанным в Форме 5.1 настоящей Документации.</w:t>
            </w:r>
          </w:p>
          <w:p w:rsidR="00A432F7" w:rsidRPr="00A432F7" w:rsidRDefault="00A432F7" w:rsidP="00A432F7">
            <w:pPr>
              <w:spacing w:line="240" w:lineRule="atLeast"/>
              <w:ind w:firstLine="61"/>
              <w:rPr>
                <w:sz w:val="24"/>
                <w:szCs w:val="24"/>
              </w:rPr>
            </w:pPr>
            <w:r w:rsidRPr="00A432F7">
              <w:rPr>
                <w:sz w:val="24"/>
                <w:szCs w:val="24"/>
              </w:rPr>
              <w:t xml:space="preserve">Оценка определяется по формуле: </w:t>
            </w:r>
          </w:p>
          <w:p w:rsidR="00A432F7" w:rsidRPr="00A432F7" w:rsidRDefault="00A432F7" w:rsidP="00A432F7">
            <w:pPr>
              <w:spacing w:line="240" w:lineRule="atLeast"/>
              <w:ind w:firstLine="61"/>
              <w:rPr>
                <w:sz w:val="24"/>
                <w:szCs w:val="24"/>
              </w:rPr>
            </w:pPr>
            <w:proofErr w:type="spellStart"/>
            <w:r w:rsidRPr="00A432F7">
              <w:rPr>
                <w:sz w:val="24"/>
                <w:szCs w:val="24"/>
              </w:rPr>
              <w:t>СБi</w:t>
            </w:r>
            <w:proofErr w:type="spellEnd"/>
            <w:r w:rsidRPr="00A432F7">
              <w:rPr>
                <w:sz w:val="24"/>
                <w:szCs w:val="24"/>
              </w:rPr>
              <w:t xml:space="preserve"> = </w:t>
            </w:r>
            <w:proofErr w:type="spellStart"/>
            <w:r w:rsidRPr="00A432F7">
              <w:rPr>
                <w:sz w:val="24"/>
                <w:szCs w:val="24"/>
              </w:rPr>
              <w:t>Сmin</w:t>
            </w:r>
            <w:proofErr w:type="spellEnd"/>
            <w:r w:rsidRPr="00A432F7">
              <w:rPr>
                <w:sz w:val="24"/>
                <w:szCs w:val="24"/>
              </w:rPr>
              <w:t xml:space="preserve"> / </w:t>
            </w:r>
            <w:proofErr w:type="spellStart"/>
            <w:r w:rsidRPr="00A432F7">
              <w:rPr>
                <w:sz w:val="24"/>
                <w:szCs w:val="24"/>
              </w:rPr>
              <w:t>С</w:t>
            </w:r>
            <w:proofErr w:type="gramStart"/>
            <w:r w:rsidRPr="00A432F7">
              <w:rPr>
                <w:sz w:val="24"/>
                <w:szCs w:val="24"/>
              </w:rPr>
              <w:t>i</w:t>
            </w:r>
            <w:proofErr w:type="spellEnd"/>
            <w:r w:rsidRPr="00A432F7">
              <w:rPr>
                <w:sz w:val="24"/>
                <w:szCs w:val="24"/>
              </w:rPr>
              <w:t xml:space="preserve">  х</w:t>
            </w:r>
            <w:proofErr w:type="gramEnd"/>
            <w:r w:rsidRPr="00A432F7">
              <w:rPr>
                <w:sz w:val="24"/>
                <w:szCs w:val="24"/>
              </w:rPr>
              <w:t xml:space="preserve"> 10     где:</w:t>
            </w:r>
          </w:p>
          <w:p w:rsidR="00A432F7" w:rsidRPr="00A432F7" w:rsidRDefault="00A432F7" w:rsidP="00A432F7">
            <w:pPr>
              <w:spacing w:line="240" w:lineRule="atLeast"/>
              <w:ind w:firstLine="61"/>
              <w:rPr>
                <w:sz w:val="24"/>
                <w:szCs w:val="24"/>
              </w:rPr>
            </w:pPr>
            <w:proofErr w:type="spellStart"/>
            <w:r w:rsidRPr="00A432F7">
              <w:rPr>
                <w:sz w:val="24"/>
                <w:szCs w:val="24"/>
              </w:rPr>
              <w:t>Cmin</w:t>
            </w:r>
            <w:proofErr w:type="spellEnd"/>
            <w:r w:rsidRPr="00A432F7">
              <w:rPr>
                <w:sz w:val="24"/>
                <w:szCs w:val="24"/>
              </w:rPr>
              <w:t xml:space="preserve"> - минимальный срок поставки </w:t>
            </w:r>
            <w:r w:rsidRPr="00A432F7">
              <w:rPr>
                <w:bCs/>
                <w:sz w:val="24"/>
                <w:szCs w:val="24"/>
              </w:rPr>
              <w:t>Товара</w:t>
            </w:r>
            <w:r w:rsidRPr="00A432F7">
              <w:rPr>
                <w:sz w:val="24"/>
                <w:szCs w:val="24"/>
              </w:rPr>
              <w:t xml:space="preserve"> из предложенных участниками закупки;</w:t>
            </w:r>
          </w:p>
          <w:p w:rsidR="00A432F7" w:rsidRPr="00A432F7" w:rsidRDefault="00A432F7" w:rsidP="00A432F7">
            <w:pPr>
              <w:spacing w:line="240" w:lineRule="atLeast"/>
              <w:ind w:firstLine="61"/>
              <w:rPr>
                <w:sz w:val="24"/>
                <w:szCs w:val="24"/>
              </w:rPr>
            </w:pPr>
            <w:proofErr w:type="spellStart"/>
            <w:r w:rsidRPr="00A432F7">
              <w:rPr>
                <w:sz w:val="24"/>
                <w:szCs w:val="24"/>
              </w:rPr>
              <w:t>Ci</w:t>
            </w:r>
            <w:proofErr w:type="spellEnd"/>
            <w:r w:rsidRPr="00A432F7">
              <w:rPr>
                <w:sz w:val="24"/>
                <w:szCs w:val="24"/>
              </w:rPr>
              <w:t xml:space="preserve"> - срок поставки </w:t>
            </w:r>
            <w:r w:rsidRPr="00A432F7">
              <w:rPr>
                <w:bCs/>
                <w:sz w:val="24"/>
                <w:szCs w:val="24"/>
              </w:rPr>
              <w:t xml:space="preserve">Товара </w:t>
            </w:r>
            <w:r w:rsidRPr="00A432F7">
              <w:rPr>
                <w:sz w:val="24"/>
                <w:szCs w:val="24"/>
              </w:rPr>
              <w:t xml:space="preserve">Участника закупки, Заявка которого оценивается. </w:t>
            </w:r>
          </w:p>
          <w:p w:rsidR="00A432F7" w:rsidRPr="00A432F7" w:rsidRDefault="00A432F7" w:rsidP="00A432F7">
            <w:pPr>
              <w:shd w:val="clear" w:color="auto" w:fill="FFFFFF"/>
              <w:spacing w:line="240" w:lineRule="atLeast"/>
              <w:ind w:firstLine="34"/>
              <w:rPr>
                <w:snapToGrid w:val="0"/>
                <w:sz w:val="24"/>
                <w:szCs w:val="24"/>
              </w:rPr>
            </w:pPr>
          </w:p>
        </w:tc>
        <w:tc>
          <w:tcPr>
            <w:tcW w:w="1418" w:type="dxa"/>
            <w:vAlign w:val="center"/>
          </w:tcPr>
          <w:p w:rsidR="00A432F7" w:rsidRPr="00A432F7" w:rsidRDefault="00A432F7" w:rsidP="00A432F7">
            <w:pPr>
              <w:shd w:val="clear" w:color="auto" w:fill="FFFFFF"/>
              <w:tabs>
                <w:tab w:val="left" w:pos="-108"/>
                <w:tab w:val="left" w:pos="175"/>
                <w:tab w:val="left" w:pos="289"/>
              </w:tabs>
              <w:spacing w:after="120" w:line="240" w:lineRule="auto"/>
              <w:ind w:right="176" w:hanging="108"/>
              <w:jc w:val="center"/>
              <w:rPr>
                <w:snapToGrid w:val="0"/>
                <w:sz w:val="24"/>
                <w:szCs w:val="24"/>
              </w:rPr>
            </w:pPr>
            <w:r w:rsidRPr="00A432F7">
              <w:rPr>
                <w:snapToGrid w:val="0"/>
                <w:sz w:val="24"/>
                <w:szCs w:val="24"/>
              </w:rPr>
              <w:t xml:space="preserve">    30%</w:t>
            </w:r>
          </w:p>
        </w:tc>
        <w:tc>
          <w:tcPr>
            <w:tcW w:w="2268" w:type="dxa"/>
            <w:gridSpan w:val="2"/>
            <w:vAlign w:val="center"/>
          </w:tcPr>
          <w:p w:rsidR="00A432F7" w:rsidRPr="00A432F7" w:rsidRDefault="00A432F7" w:rsidP="00A432F7">
            <w:pPr>
              <w:shd w:val="clear" w:color="auto" w:fill="FFFFFF"/>
              <w:tabs>
                <w:tab w:val="left" w:pos="34"/>
                <w:tab w:val="left" w:pos="175"/>
              </w:tabs>
              <w:spacing w:after="120" w:line="240" w:lineRule="auto"/>
              <w:ind w:right="176" w:firstLine="175"/>
              <w:jc w:val="center"/>
              <w:rPr>
                <w:snapToGrid w:val="0"/>
                <w:sz w:val="24"/>
                <w:szCs w:val="24"/>
              </w:rPr>
            </w:pPr>
            <w:r w:rsidRPr="00A432F7">
              <w:rPr>
                <w:snapToGrid w:val="0"/>
                <w:sz w:val="24"/>
                <w:szCs w:val="24"/>
              </w:rPr>
              <w:t>0,3</w:t>
            </w:r>
          </w:p>
        </w:tc>
      </w:tr>
      <w:tr w:rsidR="00A432F7" w:rsidRPr="00A432F7" w:rsidTr="00A432F7">
        <w:trPr>
          <w:trHeight w:val="1353"/>
        </w:trPr>
        <w:tc>
          <w:tcPr>
            <w:tcW w:w="709" w:type="dxa"/>
            <w:vMerge/>
            <w:vAlign w:val="center"/>
          </w:tcPr>
          <w:p w:rsidR="00A432F7" w:rsidRPr="00A432F7" w:rsidRDefault="00A432F7" w:rsidP="00A432F7">
            <w:pPr>
              <w:shd w:val="clear" w:color="auto" w:fill="FFFFFF"/>
              <w:tabs>
                <w:tab w:val="left" w:pos="885"/>
              </w:tabs>
              <w:spacing w:after="120" w:line="240" w:lineRule="auto"/>
              <w:jc w:val="center"/>
              <w:rPr>
                <w:snapToGrid w:val="0"/>
                <w:sz w:val="24"/>
                <w:szCs w:val="24"/>
                <w:highlight w:val="yellow"/>
              </w:rPr>
            </w:pPr>
          </w:p>
        </w:tc>
        <w:tc>
          <w:tcPr>
            <w:tcW w:w="1418" w:type="dxa"/>
            <w:vMerge/>
            <w:vAlign w:val="center"/>
          </w:tcPr>
          <w:p w:rsidR="00A432F7" w:rsidRPr="00A432F7" w:rsidRDefault="00A432F7" w:rsidP="00A432F7">
            <w:pPr>
              <w:shd w:val="clear" w:color="auto" w:fill="FFFFFF"/>
              <w:tabs>
                <w:tab w:val="left" w:pos="600"/>
              </w:tabs>
              <w:spacing w:after="120" w:line="240" w:lineRule="auto"/>
              <w:rPr>
                <w:snapToGrid w:val="0"/>
                <w:sz w:val="24"/>
                <w:szCs w:val="24"/>
                <w:highlight w:val="yellow"/>
              </w:rPr>
            </w:pPr>
          </w:p>
        </w:tc>
        <w:tc>
          <w:tcPr>
            <w:tcW w:w="4110" w:type="dxa"/>
            <w:vMerge/>
            <w:vAlign w:val="center"/>
          </w:tcPr>
          <w:p w:rsidR="00A432F7" w:rsidRPr="00A432F7" w:rsidRDefault="00A432F7" w:rsidP="00A432F7">
            <w:pPr>
              <w:shd w:val="clear" w:color="auto" w:fill="FFFFFF"/>
              <w:spacing w:line="240" w:lineRule="auto"/>
              <w:ind w:firstLine="176"/>
              <w:rPr>
                <w:sz w:val="24"/>
                <w:szCs w:val="24"/>
                <w:highlight w:val="yellow"/>
              </w:rPr>
            </w:pPr>
          </w:p>
        </w:tc>
        <w:tc>
          <w:tcPr>
            <w:tcW w:w="3686" w:type="dxa"/>
            <w:gridSpan w:val="3"/>
            <w:vAlign w:val="center"/>
          </w:tcPr>
          <w:p w:rsidR="00A432F7" w:rsidRPr="00A432F7" w:rsidRDefault="00A432F7" w:rsidP="00A432F7">
            <w:pPr>
              <w:shd w:val="clear" w:color="auto" w:fill="FFFFFF"/>
              <w:tabs>
                <w:tab w:val="left" w:pos="34"/>
                <w:tab w:val="left" w:pos="175"/>
              </w:tabs>
              <w:spacing w:after="120" w:line="240" w:lineRule="auto"/>
              <w:ind w:right="176" w:firstLine="34"/>
              <w:jc w:val="center"/>
              <w:rPr>
                <w:b/>
                <w:snapToGrid w:val="0"/>
                <w:sz w:val="24"/>
                <w:szCs w:val="24"/>
              </w:rPr>
            </w:pPr>
            <w:r w:rsidRPr="00A432F7">
              <w:rPr>
                <w:snapToGrid w:val="0"/>
                <w:sz w:val="24"/>
                <w:szCs w:val="24"/>
              </w:rPr>
              <w:t>от 1 до 10 баллов</w:t>
            </w:r>
          </w:p>
        </w:tc>
      </w:tr>
      <w:tr w:rsidR="00A432F7" w:rsidRPr="00A432F7" w:rsidTr="00A432F7">
        <w:trPr>
          <w:trHeight w:val="333"/>
        </w:trPr>
        <w:tc>
          <w:tcPr>
            <w:tcW w:w="6237" w:type="dxa"/>
            <w:gridSpan w:val="3"/>
            <w:vAlign w:val="center"/>
          </w:tcPr>
          <w:p w:rsidR="00A432F7" w:rsidRPr="00A432F7" w:rsidRDefault="00A432F7" w:rsidP="00A432F7">
            <w:pPr>
              <w:shd w:val="clear" w:color="auto" w:fill="FFFFFF"/>
              <w:spacing w:line="240" w:lineRule="auto"/>
              <w:ind w:firstLine="176"/>
              <w:rPr>
                <w:sz w:val="24"/>
                <w:szCs w:val="24"/>
                <w:highlight w:val="yellow"/>
              </w:rPr>
            </w:pPr>
            <w:r w:rsidRPr="00A432F7">
              <w:rPr>
                <w:sz w:val="24"/>
                <w:szCs w:val="24"/>
              </w:rPr>
              <w:t>Совокупная значимость всех критериев в процентах</w:t>
            </w:r>
          </w:p>
        </w:tc>
        <w:tc>
          <w:tcPr>
            <w:tcW w:w="1630" w:type="dxa"/>
            <w:gridSpan w:val="2"/>
            <w:vAlign w:val="center"/>
          </w:tcPr>
          <w:p w:rsidR="00A432F7" w:rsidRPr="00A432F7" w:rsidRDefault="00A432F7" w:rsidP="00A432F7">
            <w:pPr>
              <w:shd w:val="clear" w:color="auto" w:fill="FFFFFF"/>
              <w:tabs>
                <w:tab w:val="left" w:pos="34"/>
                <w:tab w:val="left" w:pos="175"/>
              </w:tabs>
              <w:spacing w:after="120" w:line="240" w:lineRule="auto"/>
              <w:ind w:right="176" w:firstLine="34"/>
              <w:jc w:val="center"/>
              <w:rPr>
                <w:snapToGrid w:val="0"/>
                <w:sz w:val="24"/>
                <w:szCs w:val="24"/>
              </w:rPr>
            </w:pPr>
            <w:r w:rsidRPr="00A432F7">
              <w:rPr>
                <w:snapToGrid w:val="0"/>
                <w:sz w:val="24"/>
                <w:szCs w:val="24"/>
              </w:rPr>
              <w:t>100%</w:t>
            </w:r>
          </w:p>
        </w:tc>
        <w:tc>
          <w:tcPr>
            <w:tcW w:w="2056" w:type="dxa"/>
            <w:vAlign w:val="center"/>
          </w:tcPr>
          <w:p w:rsidR="00A432F7" w:rsidRPr="00A432F7" w:rsidRDefault="00A432F7" w:rsidP="00A432F7">
            <w:pPr>
              <w:shd w:val="clear" w:color="auto" w:fill="FFFFFF"/>
              <w:tabs>
                <w:tab w:val="left" w:pos="34"/>
                <w:tab w:val="left" w:pos="175"/>
              </w:tabs>
              <w:spacing w:after="120" w:line="240" w:lineRule="auto"/>
              <w:ind w:right="176" w:firstLine="34"/>
              <w:jc w:val="center"/>
              <w:rPr>
                <w:snapToGrid w:val="0"/>
                <w:sz w:val="24"/>
                <w:szCs w:val="24"/>
              </w:rPr>
            </w:pPr>
            <w:r w:rsidRPr="00A432F7">
              <w:rPr>
                <w:snapToGrid w:val="0"/>
                <w:sz w:val="24"/>
                <w:szCs w:val="24"/>
              </w:rPr>
              <w:t>1</w:t>
            </w:r>
          </w:p>
        </w:tc>
      </w:tr>
    </w:tbl>
    <w:p w:rsidR="0051152C" w:rsidRPr="00506738" w:rsidRDefault="0051152C" w:rsidP="001811BF">
      <w:pPr>
        <w:spacing w:line="240" w:lineRule="atLeast"/>
        <w:ind w:left="567" w:firstLine="0"/>
        <w:rPr>
          <w:rFonts w:eastAsia="Calibri"/>
          <w:iCs/>
          <w:sz w:val="24"/>
          <w:szCs w:val="24"/>
          <w:lang w:eastAsia="en-US"/>
        </w:rPr>
      </w:pPr>
    </w:p>
    <w:p w:rsidR="00A570AC" w:rsidRPr="00A570AC" w:rsidRDefault="0027716A" w:rsidP="00A570AC">
      <w:pPr>
        <w:keepNext/>
        <w:widowControl w:val="0"/>
        <w:suppressAutoHyphens/>
        <w:adjustRightInd w:val="0"/>
        <w:spacing w:line="240" w:lineRule="atLeast"/>
        <w:ind w:left="567"/>
        <w:textAlignment w:val="baseline"/>
        <w:outlineLvl w:val="3"/>
        <w:rPr>
          <w:rFonts w:eastAsia="Calibri"/>
          <w:sz w:val="24"/>
          <w:szCs w:val="24"/>
          <w:lang w:eastAsia="en-US"/>
        </w:rPr>
      </w:pPr>
      <w:r w:rsidRPr="00506738">
        <w:rPr>
          <w:sz w:val="24"/>
          <w:szCs w:val="24"/>
        </w:rPr>
        <w:t xml:space="preserve">    </w:t>
      </w:r>
      <w:r w:rsidR="00A570AC" w:rsidRPr="00A570AC">
        <w:rPr>
          <w:b/>
          <w:sz w:val="24"/>
          <w:szCs w:val="24"/>
        </w:rPr>
        <w:t>4.9.3.3.</w:t>
      </w:r>
      <w:r w:rsidR="00A570AC" w:rsidRPr="00A570AC">
        <w:rPr>
          <w:sz w:val="24"/>
          <w:szCs w:val="24"/>
        </w:rPr>
        <w:t xml:space="preserve">   </w:t>
      </w:r>
      <w:r w:rsidR="00A570AC" w:rsidRPr="00A570AC">
        <w:rPr>
          <w:rFonts w:eastAsia="Calibri"/>
          <w:sz w:val="24"/>
          <w:szCs w:val="24"/>
          <w:lang w:eastAsia="en-US"/>
        </w:rPr>
        <w:t>Для оценки Заявок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настоящей документации, умноженных на их значимость по формуле:</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val="en-US" w:eastAsia="en-US"/>
        </w:rPr>
      </w:pPr>
      <w:proofErr w:type="spellStart"/>
      <w:r w:rsidRPr="00A570AC">
        <w:rPr>
          <w:rFonts w:eastAsia="Calibri"/>
          <w:sz w:val="24"/>
          <w:szCs w:val="24"/>
          <w:lang w:val="en-US" w:eastAsia="en-US"/>
        </w:rPr>
        <w:t>Rsum</w:t>
      </w:r>
      <w:proofErr w:type="spellEnd"/>
      <w:r w:rsidRPr="00A570AC">
        <w:rPr>
          <w:rFonts w:eastAsia="Calibri"/>
          <w:sz w:val="24"/>
          <w:szCs w:val="24"/>
          <w:lang w:val="en-US" w:eastAsia="en-US"/>
        </w:rPr>
        <w:t xml:space="preserve"> </w:t>
      </w:r>
      <w:proofErr w:type="spellStart"/>
      <w:r w:rsidRPr="00A570AC">
        <w:rPr>
          <w:rFonts w:eastAsia="Calibri"/>
          <w:sz w:val="24"/>
          <w:szCs w:val="24"/>
          <w:lang w:val="en-US" w:eastAsia="en-US"/>
        </w:rPr>
        <w:t>i</w:t>
      </w:r>
      <w:proofErr w:type="spellEnd"/>
      <w:r w:rsidRPr="00A570AC">
        <w:rPr>
          <w:rFonts w:eastAsia="Calibri"/>
          <w:sz w:val="24"/>
          <w:szCs w:val="24"/>
          <w:lang w:val="en-US" w:eastAsia="en-US"/>
        </w:rPr>
        <w:t xml:space="preserve"> </w:t>
      </w:r>
      <w:proofErr w:type="gramStart"/>
      <w:r w:rsidRPr="00A570AC">
        <w:rPr>
          <w:rFonts w:eastAsia="Calibri"/>
          <w:sz w:val="24"/>
          <w:szCs w:val="24"/>
          <w:lang w:val="en-US" w:eastAsia="en-US"/>
        </w:rPr>
        <w:t>=  (</w:t>
      </w:r>
      <w:proofErr w:type="gramEnd"/>
      <w:r w:rsidRPr="00A570AC">
        <w:rPr>
          <w:rFonts w:eastAsia="Calibri"/>
          <w:sz w:val="24"/>
          <w:szCs w:val="24"/>
          <w:lang w:val="en-US" w:eastAsia="en-US"/>
        </w:rPr>
        <w:t>R1i</w:t>
      </w:r>
      <w:r w:rsidRPr="00A570AC">
        <w:rPr>
          <w:rFonts w:eastAsia="Calibri"/>
          <w:sz w:val="24"/>
          <w:szCs w:val="24"/>
          <w:lang w:eastAsia="en-US"/>
        </w:rPr>
        <w:t>х</w:t>
      </w:r>
      <w:r w:rsidRPr="00A570AC">
        <w:rPr>
          <w:rFonts w:eastAsia="Calibri"/>
          <w:sz w:val="24"/>
          <w:szCs w:val="24"/>
          <w:lang w:val="en-US" w:eastAsia="en-US"/>
        </w:rPr>
        <w:t xml:space="preserve">  K1i) + … + (</w:t>
      </w:r>
      <w:proofErr w:type="spellStart"/>
      <w:r w:rsidRPr="00A570AC">
        <w:rPr>
          <w:rFonts w:eastAsia="Calibri"/>
          <w:sz w:val="24"/>
          <w:szCs w:val="24"/>
          <w:lang w:val="en-US" w:eastAsia="en-US"/>
        </w:rPr>
        <w:t>Rni</w:t>
      </w:r>
      <w:proofErr w:type="spellEnd"/>
      <w:r w:rsidRPr="00A570AC">
        <w:rPr>
          <w:rFonts w:eastAsia="Calibri"/>
          <w:sz w:val="24"/>
          <w:szCs w:val="24"/>
          <w:lang w:val="en-US" w:eastAsia="en-US"/>
        </w:rPr>
        <w:t xml:space="preserve">  </w:t>
      </w:r>
      <w:r w:rsidRPr="00A570AC">
        <w:rPr>
          <w:rFonts w:eastAsia="Calibri"/>
          <w:sz w:val="24"/>
          <w:szCs w:val="24"/>
          <w:lang w:eastAsia="en-US"/>
        </w:rPr>
        <w:t>х</w:t>
      </w:r>
      <w:r w:rsidRPr="00A570AC">
        <w:rPr>
          <w:rFonts w:eastAsia="Calibri"/>
          <w:sz w:val="24"/>
          <w:szCs w:val="24"/>
          <w:lang w:val="en-US" w:eastAsia="en-US"/>
        </w:rPr>
        <w:t xml:space="preserve">  </w:t>
      </w:r>
      <w:proofErr w:type="spellStart"/>
      <w:r w:rsidRPr="00A570AC">
        <w:rPr>
          <w:rFonts w:eastAsia="Calibri"/>
          <w:sz w:val="24"/>
          <w:szCs w:val="24"/>
          <w:lang w:val="en-US" w:eastAsia="en-US"/>
        </w:rPr>
        <w:t>Kni</w:t>
      </w:r>
      <w:proofErr w:type="spellEnd"/>
      <w:r w:rsidRPr="00A570AC">
        <w:rPr>
          <w:rFonts w:eastAsia="Calibri"/>
          <w:sz w:val="24"/>
          <w:szCs w:val="24"/>
          <w:lang w:val="en-US" w:eastAsia="en-US"/>
        </w:rPr>
        <w:t xml:space="preserve">)  </w:t>
      </w:r>
      <w:r w:rsidRPr="00A570AC">
        <w:rPr>
          <w:rFonts w:eastAsia="Calibri"/>
          <w:sz w:val="24"/>
          <w:szCs w:val="24"/>
          <w:lang w:eastAsia="en-US"/>
        </w:rPr>
        <w:t>где</w:t>
      </w:r>
      <w:r w:rsidRPr="00A570AC">
        <w:rPr>
          <w:rFonts w:eastAsia="Calibri"/>
          <w:sz w:val="24"/>
          <w:szCs w:val="24"/>
          <w:lang w:val="en-US" w:eastAsia="en-US"/>
        </w:rPr>
        <w:t>:</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eastAsia="en-US"/>
        </w:rPr>
      </w:pPr>
      <w:proofErr w:type="spellStart"/>
      <w:r w:rsidRPr="00A570AC">
        <w:rPr>
          <w:rFonts w:eastAsia="Calibri"/>
          <w:sz w:val="24"/>
          <w:szCs w:val="24"/>
          <w:lang w:eastAsia="en-US"/>
        </w:rPr>
        <w:t>Rsumi</w:t>
      </w:r>
      <w:proofErr w:type="spellEnd"/>
      <w:r w:rsidRPr="00A570AC">
        <w:rPr>
          <w:rFonts w:eastAsia="Calibri"/>
          <w:sz w:val="24"/>
          <w:szCs w:val="24"/>
          <w:lang w:eastAsia="en-US"/>
        </w:rPr>
        <w:t xml:space="preserve"> – итоговый </w:t>
      </w:r>
      <w:proofErr w:type="spellStart"/>
      <w:r w:rsidRPr="00A570AC">
        <w:rPr>
          <w:rFonts w:eastAsia="Calibri"/>
          <w:sz w:val="24"/>
          <w:szCs w:val="24"/>
          <w:lang w:eastAsia="en-US"/>
        </w:rPr>
        <w:t>рейтингi</w:t>
      </w:r>
      <w:proofErr w:type="spellEnd"/>
      <w:r w:rsidRPr="00A570AC">
        <w:rPr>
          <w:rFonts w:eastAsia="Calibri"/>
          <w:sz w:val="24"/>
          <w:szCs w:val="24"/>
          <w:lang w:eastAsia="en-US"/>
        </w:rPr>
        <w:t>-ого предложения;</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eastAsia="en-US"/>
        </w:rPr>
      </w:pPr>
      <w:r w:rsidRPr="00A570AC">
        <w:rPr>
          <w:rFonts w:eastAsia="Calibri"/>
          <w:sz w:val="24"/>
          <w:szCs w:val="24"/>
          <w:lang w:eastAsia="en-US"/>
        </w:rPr>
        <w:t>R1i     - рейтинг, присуждаемый i-ому предложению по критерию 1;</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eastAsia="en-US"/>
        </w:rPr>
      </w:pPr>
      <w:r w:rsidRPr="00A570AC">
        <w:rPr>
          <w:rFonts w:eastAsia="Calibri"/>
          <w:sz w:val="24"/>
          <w:szCs w:val="24"/>
          <w:lang w:eastAsia="en-US"/>
        </w:rPr>
        <w:t>K1i     - коэффициент значимости критерия 1;</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eastAsia="en-US"/>
        </w:rPr>
      </w:pPr>
      <w:r w:rsidRPr="00A570AC">
        <w:rPr>
          <w:rFonts w:eastAsia="Calibri"/>
          <w:sz w:val="24"/>
          <w:szCs w:val="24"/>
          <w:lang w:eastAsia="en-US"/>
        </w:rPr>
        <w:t>и т.д. по всем критериям</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eastAsia="en-US"/>
        </w:rPr>
      </w:pPr>
      <w:r w:rsidRPr="00A570AC">
        <w:rPr>
          <w:rFonts w:eastAsia="Calibri"/>
          <w:sz w:val="24"/>
          <w:szCs w:val="24"/>
          <w:lang w:eastAsia="en-US"/>
        </w:rPr>
        <w:t xml:space="preserve">      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rsidR="00A570AC" w:rsidRPr="00A570AC" w:rsidRDefault="00A570AC" w:rsidP="00A570AC">
      <w:pPr>
        <w:keepNext/>
        <w:widowControl w:val="0"/>
        <w:suppressAutoHyphens/>
        <w:adjustRightInd w:val="0"/>
        <w:spacing w:line="240" w:lineRule="atLeast"/>
        <w:ind w:left="567" w:firstLine="0"/>
        <w:textAlignment w:val="baseline"/>
        <w:outlineLvl w:val="3"/>
        <w:rPr>
          <w:rFonts w:eastAsia="Calibri"/>
          <w:sz w:val="24"/>
          <w:szCs w:val="24"/>
          <w:lang w:eastAsia="en-US"/>
        </w:rPr>
      </w:pPr>
      <w:r w:rsidRPr="00A570AC">
        <w:rPr>
          <w:rFonts w:eastAsia="Calibri"/>
          <w:sz w:val="24"/>
          <w:szCs w:val="24"/>
          <w:lang w:eastAsia="en-US"/>
        </w:rPr>
        <w:t xml:space="preserve">      Значимость критериев определяется в процентах. При этом для расчета рейтинга применяется коэффициент значимости, равный значению критерия в процентах, деленному на 100.</w:t>
      </w:r>
    </w:p>
    <w:p w:rsidR="00A570AC" w:rsidRPr="00A570AC" w:rsidRDefault="00A570AC" w:rsidP="00A570AC">
      <w:pPr>
        <w:keepNext/>
        <w:widowControl w:val="0"/>
        <w:shd w:val="clear" w:color="auto" w:fill="FFFFFF"/>
        <w:spacing w:line="240" w:lineRule="atLeast"/>
        <w:ind w:left="567" w:firstLine="0"/>
        <w:rPr>
          <w:sz w:val="24"/>
          <w:szCs w:val="24"/>
        </w:rPr>
      </w:pPr>
      <w:r w:rsidRPr="00A570AC">
        <w:rPr>
          <w:b/>
          <w:sz w:val="24"/>
          <w:szCs w:val="24"/>
        </w:rPr>
        <w:t>4.9.3.4.</w:t>
      </w:r>
      <w:r w:rsidRPr="00A570AC">
        <w:rPr>
          <w:sz w:val="24"/>
          <w:szCs w:val="24"/>
        </w:rPr>
        <w:t xml:space="preserve">  </w:t>
      </w:r>
      <w:r w:rsidRPr="00A570AC">
        <w:rPr>
          <w:bCs/>
          <w:iCs/>
          <w:snapToGrid w:val="0"/>
          <w:sz w:val="24"/>
          <w:szCs w:val="24"/>
          <w:shd w:val="clear" w:color="auto" w:fill="FFFFFF"/>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A570AC">
        <w:rPr>
          <w:sz w:val="24"/>
          <w:szCs w:val="24"/>
          <w:shd w:val="clear" w:color="auto" w:fill="FFFFFF"/>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A570AC">
        <w:rPr>
          <w:bCs/>
          <w:iCs/>
          <w:snapToGrid w:val="0"/>
          <w:sz w:val="24"/>
          <w:szCs w:val="24"/>
          <w:shd w:val="clear" w:color="auto" w:fill="FFFFFF"/>
        </w:rPr>
        <w:t xml:space="preserve">Победителем признается участник закупки, занявший первое место по итогам ранжирования. </w:t>
      </w:r>
      <w:r w:rsidRPr="00A570AC">
        <w:rPr>
          <w:sz w:val="24"/>
          <w:szCs w:val="24"/>
          <w:shd w:val="clear" w:color="auto" w:fill="FFFFFF"/>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A570AC">
        <w:rPr>
          <w:sz w:val="24"/>
          <w:szCs w:val="24"/>
        </w:rPr>
        <w:t xml:space="preserve"> </w:t>
      </w:r>
    </w:p>
    <w:p w:rsidR="00A570AC" w:rsidRPr="00A570AC" w:rsidRDefault="00A570AC" w:rsidP="00A570AC">
      <w:pPr>
        <w:keepNext/>
        <w:widowControl w:val="0"/>
        <w:shd w:val="clear" w:color="auto" w:fill="FFFFFF"/>
        <w:spacing w:line="240" w:lineRule="atLeast"/>
        <w:ind w:left="567" w:firstLine="0"/>
        <w:rPr>
          <w:sz w:val="24"/>
          <w:szCs w:val="24"/>
        </w:rPr>
      </w:pPr>
      <w:r w:rsidRPr="00A570AC">
        <w:rPr>
          <w:b/>
          <w:sz w:val="24"/>
          <w:szCs w:val="24"/>
        </w:rPr>
        <w:t>4.9.3.5.</w:t>
      </w:r>
      <w:r w:rsidRPr="00A570AC">
        <w:rPr>
          <w:sz w:val="24"/>
          <w:szCs w:val="24"/>
        </w:rPr>
        <w:t xml:space="preserve"> </w:t>
      </w:r>
      <w:r w:rsidRPr="00A570AC">
        <w:rPr>
          <w:sz w:val="24"/>
          <w:szCs w:val="24"/>
          <w:shd w:val="clear" w:color="auto" w:fill="FFFFFF"/>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A570AC">
        <w:rPr>
          <w:bCs/>
          <w:iCs/>
          <w:snapToGrid w:val="0"/>
          <w:sz w:val="24"/>
          <w:szCs w:val="24"/>
          <w:shd w:val="clear" w:color="auto" w:fill="FFFFFF"/>
        </w:rPr>
        <w:t xml:space="preserve"> добровольном снижении цены договора</w:t>
      </w:r>
      <w:r w:rsidRPr="00A570AC">
        <w:rPr>
          <w:sz w:val="24"/>
          <w:szCs w:val="24"/>
          <w:shd w:val="clear" w:color="auto" w:fill="FFFFFF"/>
        </w:rPr>
        <w:t xml:space="preserve"> путем понижения ранее направленной цены лота, </w:t>
      </w:r>
      <w:r w:rsidRPr="00A570AC">
        <w:rPr>
          <w:bCs/>
          <w:iCs/>
          <w:snapToGrid w:val="0"/>
          <w:sz w:val="24"/>
          <w:szCs w:val="24"/>
          <w:shd w:val="clear" w:color="auto" w:fill="FFFFFF"/>
        </w:rPr>
        <w:t>указанной в заявке без изменения остальных условий</w:t>
      </w:r>
      <w:r w:rsidRPr="00A570AC">
        <w:rPr>
          <w:sz w:val="24"/>
          <w:szCs w:val="24"/>
          <w:shd w:val="clear" w:color="auto" w:fill="FFFFFF"/>
        </w:rPr>
        <w:t>.</w:t>
      </w:r>
      <w:r w:rsidRPr="00A570AC">
        <w:rPr>
          <w:sz w:val="24"/>
          <w:szCs w:val="24"/>
        </w:rPr>
        <w:t xml:space="preserve"> </w:t>
      </w:r>
    </w:p>
    <w:p w:rsidR="00A570AC" w:rsidRPr="00A570AC" w:rsidRDefault="00A570AC" w:rsidP="00A570AC">
      <w:pPr>
        <w:shd w:val="clear" w:color="auto" w:fill="FFFFFF"/>
        <w:spacing w:line="240" w:lineRule="atLeast"/>
        <w:ind w:left="567" w:firstLine="0"/>
        <w:rPr>
          <w:sz w:val="24"/>
          <w:szCs w:val="24"/>
        </w:rPr>
      </w:pPr>
      <w:r w:rsidRPr="00A570AC">
        <w:rPr>
          <w:sz w:val="24"/>
          <w:szCs w:val="24"/>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rsidR="00A570AC" w:rsidRPr="00A570AC" w:rsidRDefault="00A570AC" w:rsidP="00A570AC">
      <w:pPr>
        <w:shd w:val="clear" w:color="auto" w:fill="FFFFFF"/>
        <w:spacing w:line="240" w:lineRule="atLeast"/>
        <w:ind w:left="567" w:firstLine="0"/>
        <w:rPr>
          <w:sz w:val="24"/>
          <w:szCs w:val="24"/>
        </w:rPr>
      </w:pPr>
      <w:r w:rsidRPr="00A570AC">
        <w:rPr>
          <w:sz w:val="24"/>
          <w:szCs w:val="24"/>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w:t>
      </w:r>
      <w:r w:rsidRPr="00A570AC">
        <w:rPr>
          <w:sz w:val="24"/>
          <w:szCs w:val="24"/>
        </w:rPr>
        <w:lastRenderedPageBreak/>
        <w:t>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rsidR="00A570AC" w:rsidRPr="00A570AC" w:rsidRDefault="00A570AC" w:rsidP="00A570AC">
      <w:pPr>
        <w:shd w:val="clear" w:color="auto" w:fill="FFFFFF"/>
        <w:spacing w:line="240" w:lineRule="atLeast"/>
        <w:ind w:left="567" w:firstLine="0"/>
        <w:rPr>
          <w:sz w:val="24"/>
          <w:szCs w:val="24"/>
        </w:rPr>
      </w:pPr>
      <w:r w:rsidRPr="00A570AC">
        <w:rPr>
          <w:sz w:val="24"/>
          <w:szCs w:val="24"/>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rsidR="00E95EA4" w:rsidRPr="00A570AC" w:rsidRDefault="00A570AC" w:rsidP="00A570AC">
      <w:pPr>
        <w:spacing w:line="240" w:lineRule="atLeast"/>
        <w:ind w:left="567" w:firstLine="0"/>
        <w:rPr>
          <w:rFonts w:cs="Arial"/>
          <w:sz w:val="24"/>
          <w:szCs w:val="24"/>
        </w:rPr>
      </w:pPr>
      <w:r w:rsidRPr="00A570AC">
        <w:rPr>
          <w:sz w:val="24"/>
          <w:szCs w:val="24"/>
        </w:rPr>
        <w:t xml:space="preserve">     После проведения переторжки лучшая Заявка определяется в порядке, установленном для данной закупки, согласно п.п. 4.9.3.2</w:t>
      </w:r>
      <w:r w:rsidR="0027716A" w:rsidRPr="00506738">
        <w:rPr>
          <w:sz w:val="24"/>
          <w:szCs w:val="24"/>
        </w:rPr>
        <w:t>.</w:t>
      </w:r>
    </w:p>
    <w:bookmarkEnd w:id="45"/>
    <w:bookmarkEnd w:id="46"/>
    <w:bookmarkEnd w:id="47"/>
    <w:bookmarkEnd w:id="48"/>
    <w:bookmarkEnd w:id="49"/>
    <w:p w:rsidR="00DB5DE0" w:rsidRPr="00506738" w:rsidRDefault="00DB5DE0" w:rsidP="006E534F">
      <w:pPr>
        <w:keepNext/>
        <w:numPr>
          <w:ilvl w:val="1"/>
          <w:numId w:val="9"/>
        </w:numPr>
        <w:shd w:val="clear" w:color="auto" w:fill="FFFFFF"/>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Определение Победителя закупки</w:t>
      </w:r>
    </w:p>
    <w:p w:rsidR="00DB5DE0" w:rsidRPr="00506738" w:rsidRDefault="00DB5DE0" w:rsidP="00BD1D5C">
      <w:pPr>
        <w:widowControl w:val="0"/>
        <w:numPr>
          <w:ilvl w:val="2"/>
          <w:numId w:val="13"/>
        </w:numPr>
        <w:shd w:val="clear" w:color="auto" w:fill="FFFFFF"/>
        <w:tabs>
          <w:tab w:val="num" w:pos="709"/>
        </w:tabs>
        <w:autoSpaceDE w:val="0"/>
        <w:autoSpaceDN w:val="0"/>
        <w:adjustRightInd w:val="0"/>
        <w:spacing w:after="200" w:line="240" w:lineRule="auto"/>
        <w:ind w:left="567" w:firstLine="0"/>
        <w:contextualSpacing/>
        <w:rPr>
          <w:rFonts w:cs="Arial"/>
          <w:sz w:val="24"/>
          <w:szCs w:val="24"/>
        </w:rPr>
      </w:pPr>
      <w:bookmarkStart w:id="65" w:name="_Toc322017067"/>
      <w:r w:rsidRPr="00506738">
        <w:rPr>
          <w:rFonts w:cs="Arial"/>
          <w:sz w:val="24"/>
          <w:szCs w:val="24"/>
        </w:rPr>
        <w:t xml:space="preserve">Закупочная комиссия на заседании определяет Победителя закупки. </w:t>
      </w:r>
      <w:r w:rsidRPr="00506738">
        <w:rPr>
          <w:rFonts w:cs="Arial"/>
          <w:bCs/>
          <w:iCs/>
          <w:sz w:val="24"/>
          <w:szCs w:val="24"/>
        </w:rPr>
        <w:t xml:space="preserve">Победителем признается участник,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обязан в порядке и сроки, указанные в закупочной документации подписать договор на основании протокола подведения итогов закупки. </w:t>
      </w:r>
      <w:r w:rsidRPr="00506738">
        <w:rPr>
          <w:rFonts w:cs="Arial"/>
          <w:sz w:val="24"/>
          <w:szCs w:val="24"/>
          <w:shd w:val="clear" w:color="auto" w:fill="FFFFFF"/>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rsidR="00DB5DE0" w:rsidRPr="00506738" w:rsidRDefault="00DB5DE0" w:rsidP="006E534F">
      <w:pPr>
        <w:numPr>
          <w:ilvl w:val="2"/>
          <w:numId w:val="9"/>
        </w:numPr>
        <w:shd w:val="clear" w:color="auto" w:fill="FFFFFF"/>
        <w:spacing w:after="200" w:line="240" w:lineRule="auto"/>
        <w:ind w:left="567" w:firstLine="0"/>
        <w:rPr>
          <w:rFonts w:eastAsia="Calibri"/>
          <w:sz w:val="24"/>
          <w:szCs w:val="24"/>
          <w:lang w:eastAsia="en-US"/>
        </w:rPr>
      </w:pPr>
      <w:r w:rsidRPr="00506738">
        <w:rPr>
          <w:rFonts w:eastAsia="Calibri"/>
          <w:sz w:val="24"/>
          <w:szCs w:val="24"/>
          <w:lang w:eastAsia="en-US"/>
        </w:rPr>
        <w:t xml:space="preserve"> Решение закупочной комиссии по определению Победителя закупки </w:t>
      </w:r>
      <w:r w:rsidRPr="00506738">
        <w:rPr>
          <w:rFonts w:eastAsia="Calibri"/>
          <w:sz w:val="24"/>
          <w:szCs w:val="24"/>
          <w:shd w:val="clear" w:color="auto" w:fill="FFFFFF"/>
          <w:lang w:eastAsia="en-US"/>
        </w:rPr>
        <w:t>и Участника закупки, занявшего второе место, отражается в итоговом протоколе заседания комиссии</w:t>
      </w:r>
      <w:r w:rsidRPr="00506738">
        <w:rPr>
          <w:rFonts w:eastAsia="Calibri"/>
          <w:sz w:val="24"/>
          <w:szCs w:val="24"/>
          <w:lang w:eastAsia="en-US"/>
        </w:rPr>
        <w:t>.</w:t>
      </w:r>
    </w:p>
    <w:p w:rsidR="00DB5DE0" w:rsidRPr="00506738" w:rsidRDefault="00DB5DE0" w:rsidP="00BD1D5C">
      <w:pPr>
        <w:keepNext/>
        <w:numPr>
          <w:ilvl w:val="1"/>
          <w:numId w:val="25"/>
        </w:numPr>
        <w:shd w:val="clear" w:color="auto" w:fill="FFFFFF"/>
        <w:tabs>
          <w:tab w:val="clear" w:pos="1134"/>
          <w:tab w:val="num" w:pos="709"/>
        </w:tabs>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 xml:space="preserve"> Уведомление Участников о результатах </w:t>
      </w:r>
      <w:bookmarkEnd w:id="65"/>
      <w:r w:rsidRPr="00506738">
        <w:rPr>
          <w:rFonts w:eastAsia="Calibri"/>
          <w:b/>
          <w:bCs/>
          <w:sz w:val="24"/>
          <w:szCs w:val="24"/>
          <w:lang w:eastAsia="en-US"/>
        </w:rPr>
        <w:t>закупки</w:t>
      </w:r>
    </w:p>
    <w:p w:rsidR="00DB5DE0" w:rsidRPr="00506738" w:rsidRDefault="00DB5DE0" w:rsidP="006E534F">
      <w:pPr>
        <w:shd w:val="clear" w:color="auto" w:fill="FFFFFF"/>
        <w:autoSpaceDE w:val="0"/>
        <w:autoSpaceDN w:val="0"/>
        <w:adjustRightInd w:val="0"/>
        <w:spacing w:line="240" w:lineRule="atLeast"/>
        <w:ind w:left="567" w:firstLine="0"/>
        <w:rPr>
          <w:rFonts w:eastAsia="Calibri"/>
          <w:bCs/>
          <w:iCs/>
          <w:sz w:val="24"/>
          <w:szCs w:val="24"/>
          <w:shd w:val="clear" w:color="auto" w:fill="FFFFFF"/>
          <w:lang w:eastAsia="en-US"/>
        </w:rPr>
      </w:pPr>
      <w:r w:rsidRPr="00506738">
        <w:rPr>
          <w:rFonts w:eastAsia="Calibri"/>
          <w:b/>
          <w:sz w:val="24"/>
          <w:szCs w:val="24"/>
          <w:lang w:eastAsia="en-US"/>
        </w:rPr>
        <w:t>4.11.1</w:t>
      </w:r>
      <w:r w:rsidRPr="00506738">
        <w:rPr>
          <w:rFonts w:eastAsia="Calibri"/>
          <w:sz w:val="24"/>
          <w:szCs w:val="24"/>
          <w:lang w:eastAsia="en-US"/>
        </w:rPr>
        <w:t xml:space="preserve"> </w:t>
      </w:r>
      <w:r w:rsidRPr="00506738">
        <w:rPr>
          <w:rFonts w:eastAsia="Calibri"/>
          <w:bCs/>
          <w:iCs/>
          <w:sz w:val="24"/>
          <w:szCs w:val="24"/>
          <w:shd w:val="clear" w:color="auto" w:fill="FFFFFF"/>
          <w:lang w:eastAsia="en-US"/>
        </w:rPr>
        <w:t xml:space="preserve">Протоколы, составляемые в ходе закупки, размещаются заказчиком на ЭП и на сайте Общества,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w:t>
      </w:r>
    </w:p>
    <w:p w:rsidR="00DB5DE0" w:rsidRPr="00506738" w:rsidRDefault="00DB5DE0" w:rsidP="006E534F">
      <w:pPr>
        <w:shd w:val="clear" w:color="auto" w:fill="FFFFFF"/>
        <w:autoSpaceDE w:val="0"/>
        <w:autoSpaceDN w:val="0"/>
        <w:adjustRightInd w:val="0"/>
        <w:spacing w:line="240" w:lineRule="atLeast"/>
        <w:ind w:left="567" w:firstLine="0"/>
        <w:rPr>
          <w:b/>
          <w:bCs/>
          <w:iCs/>
          <w:snapToGrid w:val="0"/>
          <w:sz w:val="24"/>
          <w:szCs w:val="24"/>
        </w:rPr>
      </w:pPr>
      <w:r w:rsidRPr="00506738">
        <w:rPr>
          <w:rFonts w:eastAsia="Calibri"/>
          <w:b/>
          <w:sz w:val="24"/>
          <w:szCs w:val="24"/>
          <w:lang w:eastAsia="en-US"/>
        </w:rPr>
        <w:t>4.11.2</w:t>
      </w:r>
      <w:r w:rsidRPr="00506738">
        <w:rPr>
          <w:rFonts w:eastAsia="Calibri"/>
          <w:sz w:val="24"/>
          <w:szCs w:val="24"/>
          <w:lang w:eastAsia="en-US"/>
        </w:rPr>
        <w:t xml:space="preserve"> </w:t>
      </w:r>
      <w:r w:rsidRPr="00506738">
        <w:rPr>
          <w:bCs/>
          <w:iCs/>
          <w:snapToGrid w:val="0"/>
          <w:sz w:val="24"/>
          <w:szCs w:val="24"/>
        </w:rPr>
        <w:t>Протокол,</w:t>
      </w:r>
      <w:r w:rsidRPr="00506738">
        <w:rPr>
          <w:snapToGrid w:val="0"/>
          <w:sz w:val="24"/>
          <w:szCs w:val="24"/>
        </w:rPr>
        <w:t xml:space="preserve"> составленный по итогам состязательной закупки</w:t>
      </w:r>
      <w:r w:rsidRPr="00506738">
        <w:rPr>
          <w:b/>
          <w:bCs/>
          <w:iCs/>
          <w:snapToGrid w:val="0"/>
          <w:sz w:val="24"/>
          <w:szCs w:val="24"/>
        </w:rPr>
        <w:t xml:space="preserve"> </w:t>
      </w:r>
      <w:r w:rsidRPr="00506738">
        <w:rPr>
          <w:snapToGrid w:val="0"/>
          <w:sz w:val="24"/>
          <w:szCs w:val="24"/>
        </w:rPr>
        <w:t>должен содержать следующие сведения:</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1)</w:t>
      </w:r>
      <w:r w:rsidRPr="00506738">
        <w:rPr>
          <w:snapToGrid w:val="0"/>
          <w:sz w:val="24"/>
          <w:szCs w:val="24"/>
        </w:rPr>
        <w:t xml:space="preserve"> место, время и дата проведения заседания закупочной комиссии;</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2)</w:t>
      </w:r>
      <w:r w:rsidRPr="00506738">
        <w:rPr>
          <w:snapToGrid w:val="0"/>
          <w:sz w:val="24"/>
          <w:szCs w:val="24"/>
        </w:rPr>
        <w:t xml:space="preserve"> наименование предмета закупки;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 xml:space="preserve">3) </w:t>
      </w:r>
      <w:r w:rsidRPr="00506738">
        <w:rPr>
          <w:sz w:val="24"/>
          <w:szCs w:val="24"/>
        </w:rPr>
        <w:t>информация о присутствующих и отсутствующих членах закупочной комиссии;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4)</w:t>
      </w:r>
      <w:r w:rsidRPr="00506738">
        <w:rPr>
          <w:sz w:val="24"/>
          <w:szCs w:val="24"/>
        </w:rPr>
        <w:t xml:space="preserve"> информацию о дополнительных ценовых предложениях участников закупки, в случае проведения этапа переторжки, при условии, что данный этап предусмотрен документацией. </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5)</w:t>
      </w:r>
      <w:r w:rsidRPr="00506738">
        <w:rPr>
          <w:sz w:val="24"/>
          <w:szCs w:val="24"/>
        </w:rPr>
        <w:t xml:space="preserve"> причины, по которым состязательная закупка признана несостоявшейся, в случае ее признания таковой;</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6)</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DB5DE0" w:rsidRPr="00506738" w:rsidRDefault="00DB5DE0" w:rsidP="006E534F">
      <w:pPr>
        <w:widowControl w:val="0"/>
        <w:shd w:val="clear" w:color="auto" w:fill="FFFFFF"/>
        <w:autoSpaceDE w:val="0"/>
        <w:autoSpaceDN w:val="0"/>
        <w:adjustRightInd w:val="0"/>
        <w:spacing w:line="240" w:lineRule="atLeast"/>
        <w:ind w:left="567" w:firstLine="0"/>
        <w:rPr>
          <w:b/>
          <w:sz w:val="24"/>
          <w:szCs w:val="24"/>
        </w:rPr>
      </w:pPr>
      <w:r w:rsidRPr="00506738">
        <w:rPr>
          <w:b/>
          <w:sz w:val="24"/>
          <w:szCs w:val="24"/>
        </w:rPr>
        <w:t>7)</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w:t>
      </w:r>
      <w:r w:rsidRPr="00506738">
        <w:rPr>
          <w:rFonts w:cs="Arial"/>
          <w:bCs/>
          <w:iCs/>
          <w:sz w:val="24"/>
          <w:szCs w:val="24"/>
        </w:rPr>
        <w:t>, занявшего второе место,</w:t>
      </w:r>
      <w:r w:rsidRPr="00506738">
        <w:rPr>
          <w:rFonts w:cs="Arial"/>
          <w:sz w:val="24"/>
          <w:szCs w:val="24"/>
        </w:rPr>
        <w:t xml:space="preserve"> с которым будет заключен договор в случае, если Участник, признанный Победителем состязательной закупки, уклонился от заключения договора.</w:t>
      </w:r>
    </w:p>
    <w:p w:rsidR="000C665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8)</w:t>
      </w:r>
      <w:r w:rsidRPr="00506738">
        <w:rPr>
          <w:sz w:val="24"/>
          <w:szCs w:val="24"/>
        </w:rPr>
        <w:t xml:space="preserve"> дата подписания протокола.</w:t>
      </w:r>
    </w:p>
    <w:p w:rsidR="000C6650" w:rsidRPr="00506738" w:rsidRDefault="000C6650" w:rsidP="006E534F">
      <w:pPr>
        <w:keepNext/>
        <w:widowControl w:val="0"/>
        <w:suppressAutoHyphens/>
        <w:autoSpaceDE w:val="0"/>
        <w:autoSpaceDN w:val="0"/>
        <w:adjustRightInd w:val="0"/>
        <w:spacing w:before="360" w:after="120" w:line="240" w:lineRule="auto"/>
        <w:ind w:left="567" w:firstLine="0"/>
        <w:contextualSpacing/>
        <w:jc w:val="left"/>
        <w:outlineLvl w:val="1"/>
        <w:rPr>
          <w:b/>
          <w:bCs/>
          <w:sz w:val="24"/>
          <w:szCs w:val="24"/>
        </w:rPr>
      </w:pPr>
      <w:r w:rsidRPr="00506738">
        <w:rPr>
          <w:b/>
          <w:bCs/>
          <w:sz w:val="24"/>
          <w:szCs w:val="24"/>
        </w:rPr>
        <w:t>4.12. Заключение Договора</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bCs/>
          <w:iCs/>
          <w:snapToGrid w:val="0"/>
          <w:sz w:val="24"/>
          <w:szCs w:val="24"/>
        </w:rPr>
        <w:t>4.12.1</w:t>
      </w:r>
      <w:r w:rsidRPr="00506738">
        <w:rPr>
          <w:bCs/>
          <w:iCs/>
          <w:snapToGrid w:val="0"/>
          <w:sz w:val="24"/>
          <w:szCs w:val="24"/>
        </w:rPr>
        <w:t xml:space="preserve"> </w:t>
      </w:r>
      <w:r w:rsidRPr="00506738">
        <w:rPr>
          <w:rFonts w:eastAsia="Calibri"/>
          <w:bCs/>
          <w:iCs/>
          <w:snapToGrid w:val="0"/>
          <w:sz w:val="24"/>
          <w:szCs w:val="24"/>
          <w:lang w:eastAsia="en-US"/>
        </w:rPr>
        <w:t>Договор по результатам закупки заключается не ранее чем через 10 (десять) календарных дней и не позднее чем через 20 (двадцать) календарных дней с даты размещения на ЭП</w:t>
      </w:r>
      <w:r w:rsidRPr="00506738">
        <w:rPr>
          <w:sz w:val="24"/>
          <w:szCs w:val="24"/>
        </w:rPr>
        <w:t xml:space="preserve"> и на сайте Общества </w:t>
      </w:r>
      <w:r w:rsidRPr="00506738">
        <w:rPr>
          <w:rFonts w:eastAsia="Calibri"/>
          <w:bCs/>
          <w:iCs/>
          <w:snapToGrid w:val="0"/>
          <w:sz w:val="24"/>
          <w:szCs w:val="24"/>
          <w:lang w:eastAsia="en-US"/>
        </w:rPr>
        <w:t>итогового протокола, составленного по результатам закупки</w:t>
      </w:r>
      <w:r w:rsidRPr="00506738">
        <w:rPr>
          <w:rFonts w:eastAsia="Calibri"/>
          <w:sz w:val="22"/>
          <w:szCs w:val="22"/>
          <w:lang w:eastAsia="en-US"/>
        </w:rPr>
        <w:t xml:space="preserve"> </w:t>
      </w:r>
      <w:r w:rsidRPr="00506738">
        <w:rPr>
          <w:snapToGrid w:val="0"/>
          <w:sz w:val="24"/>
          <w:szCs w:val="24"/>
        </w:rPr>
        <w:t>в следующем порядке:</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napToGrid w:val="0"/>
          <w:sz w:val="24"/>
          <w:szCs w:val="24"/>
        </w:rPr>
        <w:t xml:space="preserve">- в течение 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размещения</w:t>
      </w:r>
      <w:r w:rsidRPr="00506738">
        <w:rPr>
          <w:sz w:val="24"/>
          <w:szCs w:val="24"/>
        </w:rPr>
        <w:t xml:space="preserve"> вышеуказанного протокола Заказчик направляет Победителю, подписанный со своей стороны договор, составленный в соответствии с проектом договора (раздел 3 настоящей Документации), в сканированном виде по электронной почте с «уведомлением о доставке» на электронный адрес, указанный в анкете Участника.</w:t>
      </w:r>
      <w:r w:rsidRPr="00506738">
        <w:rPr>
          <w:rFonts w:cs="Arial"/>
          <w:sz w:val="24"/>
          <w:szCs w:val="24"/>
        </w:rPr>
        <w:t xml:space="preserve"> Заказчик не несет ответственности в случае неполучения Участником договора, направленного на электронный адрес, указанный в анкете Участника</w:t>
      </w:r>
      <w:r w:rsidRPr="00506738">
        <w:rPr>
          <w:sz w:val="24"/>
          <w:szCs w:val="24"/>
        </w:rPr>
        <w:t>;</w:t>
      </w:r>
    </w:p>
    <w:p w:rsidR="000C6650" w:rsidRPr="00506738" w:rsidRDefault="000C6650" w:rsidP="006E534F">
      <w:pPr>
        <w:widowControl w:val="0"/>
        <w:autoSpaceDE w:val="0"/>
        <w:autoSpaceDN w:val="0"/>
        <w:adjustRightInd w:val="0"/>
        <w:spacing w:line="240" w:lineRule="auto"/>
        <w:ind w:left="567" w:firstLine="0"/>
        <w:contextualSpacing/>
        <w:rPr>
          <w:bCs/>
          <w:iCs/>
          <w:snapToGrid w:val="0"/>
          <w:sz w:val="24"/>
          <w:szCs w:val="24"/>
        </w:rPr>
      </w:pPr>
      <w:r w:rsidRPr="00506738">
        <w:rPr>
          <w:sz w:val="24"/>
          <w:szCs w:val="24"/>
        </w:rPr>
        <w:t xml:space="preserve">- в течение </w:t>
      </w:r>
      <w:r w:rsidRPr="00506738">
        <w:rPr>
          <w:snapToGrid w:val="0"/>
          <w:sz w:val="24"/>
          <w:szCs w:val="24"/>
        </w:rPr>
        <w:t xml:space="preserve">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получения Победителем (</w:t>
      </w:r>
      <w:r w:rsidRPr="00506738">
        <w:rPr>
          <w:sz w:val="24"/>
          <w:szCs w:val="24"/>
        </w:rPr>
        <w:t xml:space="preserve">дата «уведомления о </w:t>
      </w:r>
      <w:r w:rsidRPr="00506738">
        <w:rPr>
          <w:sz w:val="24"/>
          <w:szCs w:val="24"/>
        </w:rPr>
        <w:lastRenderedPageBreak/>
        <w:t xml:space="preserve">доставке») </w:t>
      </w:r>
      <w:r w:rsidRPr="00506738">
        <w:rPr>
          <w:snapToGrid w:val="0"/>
          <w:sz w:val="24"/>
          <w:szCs w:val="24"/>
        </w:rPr>
        <w:t>подписанного со стороны Заказчика договора, Победитель</w:t>
      </w:r>
      <w:r w:rsidRPr="00506738">
        <w:rPr>
          <w:sz w:val="24"/>
          <w:szCs w:val="24"/>
        </w:rPr>
        <w:t xml:space="preserve"> </w:t>
      </w:r>
      <w:r w:rsidRPr="00506738">
        <w:rPr>
          <w:snapToGrid w:val="0"/>
          <w:sz w:val="24"/>
          <w:szCs w:val="24"/>
        </w:rPr>
        <w:t xml:space="preserve">направляет </w:t>
      </w:r>
      <w:r w:rsidRPr="00506738">
        <w:rPr>
          <w:sz w:val="24"/>
          <w:szCs w:val="24"/>
        </w:rPr>
        <w:t xml:space="preserve">Заказчику подписанный со своей стороны договор по электронной почте в сканированном виде на адрес Заказчика </w:t>
      </w:r>
      <w:hyperlink r:id="rId16" w:history="1">
        <w:r w:rsidR="00EF5C92" w:rsidRPr="00341E22">
          <w:rPr>
            <w:rStyle w:val="a8"/>
            <w:sz w:val="24"/>
            <w:szCs w:val="24"/>
            <w:lang w:val="en-US"/>
          </w:rPr>
          <w:t>byp</w:t>
        </w:r>
        <w:r w:rsidR="00EF5C92" w:rsidRPr="00341E22">
          <w:rPr>
            <w:rStyle w:val="a8"/>
            <w:sz w:val="24"/>
            <w:szCs w:val="24"/>
          </w:rPr>
          <w:t>@ynp.ru</w:t>
        </w:r>
      </w:hyperlink>
      <w:r w:rsidRPr="00506738">
        <w:rPr>
          <w:bCs/>
          <w:iCs/>
          <w:snapToGrid w:val="0"/>
          <w:sz w:val="24"/>
          <w:szCs w:val="24"/>
        </w:rPr>
        <w:t>.</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z w:val="24"/>
          <w:szCs w:val="24"/>
        </w:rPr>
        <w:t xml:space="preserve">    Подписание оригинальных экземпляров договора стороны обязуются осуществить в течение 30 календарных дней, при этом Заказчик направляет два экземпляра оригинала договора Победителю после подписания договора в сканированном виде.</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shd w:val="clear" w:color="auto" w:fill="FFFFFF"/>
        </w:rPr>
        <w:t>4.12.2</w:t>
      </w:r>
      <w:r w:rsidRPr="00506738">
        <w:rPr>
          <w:sz w:val="24"/>
          <w:szCs w:val="24"/>
          <w:shd w:val="clear" w:color="auto" w:fill="FFFFFF"/>
        </w:rPr>
        <w:t xml:space="preserve"> </w:t>
      </w:r>
      <w:proofErr w:type="gramStart"/>
      <w:r w:rsidRPr="00506738">
        <w:rPr>
          <w:sz w:val="24"/>
          <w:szCs w:val="24"/>
          <w:shd w:val="clear" w:color="auto" w:fill="FFFFFF"/>
        </w:rPr>
        <w:t>В</w:t>
      </w:r>
      <w:proofErr w:type="gramEnd"/>
      <w:r w:rsidRPr="00506738">
        <w:rPr>
          <w:sz w:val="24"/>
          <w:szCs w:val="24"/>
          <w:shd w:val="clear" w:color="auto" w:fill="FFFFFF"/>
        </w:rPr>
        <w:t xml:space="preserve">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06738">
        <w:rPr>
          <w:bCs/>
          <w:iCs/>
          <w:snapToGrid w:val="0"/>
          <w:sz w:val="24"/>
          <w:szCs w:val="24"/>
          <w:shd w:val="clear" w:color="auto" w:fill="FFFFFF"/>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06738">
        <w:rPr>
          <w:bCs/>
          <w:iCs/>
          <w:snapToGrid w:val="0"/>
          <w:sz w:val="24"/>
          <w:szCs w:val="24"/>
        </w:rPr>
        <w:t>.</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rPr>
        <w:t>4.12.3.</w:t>
      </w:r>
      <w:r w:rsidRPr="00506738">
        <w:rPr>
          <w:sz w:val="24"/>
          <w:szCs w:val="24"/>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rsidR="000C6650" w:rsidRPr="00506738" w:rsidRDefault="000C6650" w:rsidP="006E534F">
      <w:pPr>
        <w:autoSpaceDE w:val="0"/>
        <w:autoSpaceDN w:val="0"/>
        <w:adjustRightInd w:val="0"/>
        <w:spacing w:line="240" w:lineRule="atLeast"/>
        <w:ind w:left="567" w:firstLine="0"/>
        <w:rPr>
          <w:bCs/>
          <w:iCs/>
          <w:sz w:val="24"/>
          <w:szCs w:val="24"/>
        </w:rPr>
      </w:pPr>
      <w:r w:rsidRPr="00506738">
        <w:rPr>
          <w:b/>
          <w:sz w:val="24"/>
          <w:szCs w:val="24"/>
        </w:rPr>
        <w:t>4.12.4</w:t>
      </w:r>
      <w:r w:rsidRPr="00506738">
        <w:rPr>
          <w:b/>
          <w:sz w:val="24"/>
          <w:szCs w:val="24"/>
          <w:shd w:val="clear" w:color="auto" w:fill="FFFFFF"/>
        </w:rPr>
        <w:t xml:space="preserve">. </w:t>
      </w:r>
      <w:r w:rsidRPr="00506738">
        <w:rPr>
          <w:bCs/>
          <w:iCs/>
          <w:sz w:val="24"/>
          <w:szCs w:val="24"/>
          <w:shd w:val="clear" w:color="auto" w:fill="FFFFFF"/>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 xml:space="preserve">4.12.5. </w:t>
      </w:r>
      <w:r w:rsidRPr="00506738">
        <w:rPr>
          <w:bCs/>
          <w:iCs/>
          <w:snapToGrid w:val="0"/>
          <w:sz w:val="24"/>
          <w:szCs w:val="24"/>
          <w:shd w:val="clear" w:color="auto" w:fill="FFFFFF"/>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06738">
        <w:rPr>
          <w:bCs/>
          <w:iCs/>
          <w:sz w:val="24"/>
          <w:szCs w:val="24"/>
          <w:shd w:val="clear" w:color="auto" w:fill="FFFFFF"/>
        </w:rPr>
        <w:t>.</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4.12.6.</w:t>
      </w:r>
      <w:r w:rsidRPr="00506738">
        <w:rPr>
          <w:bCs/>
          <w:iCs/>
          <w:sz w:val="24"/>
          <w:szCs w:val="24"/>
        </w:rPr>
        <w:t xml:space="preserve"> Преддоговорные переговоры допускаются:</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по снижению цены договора без изменения остальных условий договора;</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rsidR="000C6650" w:rsidRPr="00506738" w:rsidRDefault="000C6650" w:rsidP="00BD1D5C">
      <w:pPr>
        <w:numPr>
          <w:ilvl w:val="0"/>
          <w:numId w:val="26"/>
        </w:numPr>
        <w:shd w:val="clear" w:color="auto" w:fill="FFFFFF"/>
        <w:tabs>
          <w:tab w:val="num" w:pos="0"/>
          <w:tab w:val="num" w:pos="360"/>
        </w:tabs>
        <w:spacing w:line="240" w:lineRule="atLeast"/>
        <w:ind w:left="567" w:firstLine="0"/>
        <w:jc w:val="left"/>
        <w:rPr>
          <w:sz w:val="24"/>
          <w:szCs w:val="24"/>
        </w:rPr>
      </w:pPr>
      <w:r w:rsidRPr="00506738">
        <w:rPr>
          <w:sz w:val="24"/>
          <w:szCs w:val="24"/>
        </w:rPr>
        <w:t xml:space="preserve">по сокращению сроков выполнения договора;  </w:t>
      </w:r>
    </w:p>
    <w:p w:rsidR="000C6650" w:rsidRPr="00506738" w:rsidRDefault="000C6650" w:rsidP="00BD1D5C">
      <w:pPr>
        <w:numPr>
          <w:ilvl w:val="0"/>
          <w:numId w:val="26"/>
        </w:numPr>
        <w:shd w:val="clear" w:color="auto" w:fill="FFFFFF"/>
        <w:tabs>
          <w:tab w:val="num" w:pos="360"/>
        </w:tabs>
        <w:spacing w:line="240" w:lineRule="atLeast"/>
        <w:ind w:left="567" w:firstLine="0"/>
        <w:jc w:val="left"/>
        <w:rPr>
          <w:sz w:val="24"/>
          <w:szCs w:val="24"/>
        </w:rPr>
      </w:pPr>
      <w:r w:rsidRPr="00506738">
        <w:rPr>
          <w:sz w:val="24"/>
          <w:szCs w:val="24"/>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rsidR="000C6650" w:rsidRPr="00506738" w:rsidRDefault="000C6650" w:rsidP="006E534F">
      <w:pPr>
        <w:shd w:val="clear" w:color="auto" w:fill="FFFFFF"/>
        <w:spacing w:line="240" w:lineRule="atLeast"/>
        <w:ind w:left="567" w:firstLine="0"/>
        <w:rPr>
          <w:sz w:val="24"/>
          <w:szCs w:val="24"/>
        </w:rPr>
      </w:pPr>
      <w:r w:rsidRPr="00506738">
        <w:rPr>
          <w:sz w:val="24"/>
          <w:szCs w:val="24"/>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rsidR="000C6650" w:rsidRPr="00506738" w:rsidRDefault="000C6650" w:rsidP="006E534F">
      <w:pPr>
        <w:shd w:val="clear" w:color="auto" w:fill="FFFFFF"/>
        <w:spacing w:line="240" w:lineRule="atLeast"/>
        <w:ind w:left="567" w:firstLine="0"/>
        <w:rPr>
          <w:sz w:val="24"/>
          <w:szCs w:val="24"/>
        </w:rPr>
      </w:pPr>
      <w:r w:rsidRPr="00506738">
        <w:rPr>
          <w:sz w:val="24"/>
          <w:szCs w:val="24"/>
          <w:shd w:val="clear" w:color="auto" w:fill="FFFFFF"/>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цена или срок исполнения договора по сравнению с указанными в извещении, закупочной документации и заявке Победителя закупки.</w:t>
      </w:r>
    </w:p>
    <w:p w:rsidR="000C6650" w:rsidRPr="00506738" w:rsidRDefault="000C6650" w:rsidP="006E534F">
      <w:pPr>
        <w:shd w:val="clear" w:color="auto" w:fill="FFFFFF"/>
        <w:spacing w:line="240" w:lineRule="atLeast"/>
        <w:ind w:left="567" w:firstLine="0"/>
        <w:rPr>
          <w:sz w:val="24"/>
          <w:szCs w:val="24"/>
        </w:rPr>
      </w:pPr>
      <w:r w:rsidRPr="00506738">
        <w:rPr>
          <w:b/>
          <w:sz w:val="24"/>
          <w:szCs w:val="24"/>
        </w:rPr>
        <w:t>4.12.7.</w:t>
      </w:r>
      <w:r w:rsidRPr="00506738">
        <w:rPr>
          <w:sz w:val="24"/>
          <w:szCs w:val="24"/>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rsidR="000C6650" w:rsidRPr="00506738" w:rsidRDefault="000C6650" w:rsidP="006E534F">
      <w:pPr>
        <w:shd w:val="clear" w:color="auto" w:fill="FFFFFF"/>
        <w:tabs>
          <w:tab w:val="left" w:pos="851"/>
        </w:tabs>
        <w:spacing w:line="240" w:lineRule="atLeast"/>
        <w:ind w:left="567" w:firstLine="0"/>
        <w:rPr>
          <w:b/>
          <w:bCs/>
          <w:i/>
          <w:iCs/>
          <w:sz w:val="24"/>
          <w:szCs w:val="24"/>
        </w:rPr>
      </w:pPr>
      <w:r w:rsidRPr="00506738">
        <w:rPr>
          <w:b/>
          <w:bCs/>
          <w:iCs/>
          <w:sz w:val="24"/>
          <w:szCs w:val="24"/>
        </w:rPr>
        <w:t>4.12.8.</w:t>
      </w:r>
      <w:r w:rsidRPr="00506738">
        <w:rPr>
          <w:bCs/>
          <w:iCs/>
          <w:sz w:val="24"/>
          <w:szCs w:val="24"/>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w:t>
      </w:r>
      <w:r w:rsidRPr="00506738">
        <w:rPr>
          <w:bCs/>
          <w:iCs/>
          <w:sz w:val="24"/>
          <w:szCs w:val="24"/>
        </w:rPr>
        <w:lastRenderedPageBreak/>
        <w:t>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rsidR="000C6650" w:rsidRPr="00506738" w:rsidRDefault="000C6650" w:rsidP="006E534F">
      <w:pPr>
        <w:spacing w:line="240" w:lineRule="atLeast"/>
        <w:ind w:left="567" w:firstLine="0"/>
        <w:rPr>
          <w:sz w:val="24"/>
          <w:szCs w:val="24"/>
        </w:rPr>
      </w:pPr>
      <w:r w:rsidRPr="00506738">
        <w:rPr>
          <w:sz w:val="24"/>
          <w:szCs w:val="24"/>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Cs/>
          <w:iCs/>
          <w:sz w:val="24"/>
          <w:szCs w:val="24"/>
        </w:rPr>
        <w:t xml:space="preserve">- обратиться в суд с иском о понуждении такого Участника закупки заключить договор, а также о возмещении убытков, причиненных уклонением от его заключения; </w:t>
      </w:r>
    </w:p>
    <w:p w:rsidR="000C6650" w:rsidRPr="00506738" w:rsidRDefault="000C6650" w:rsidP="006E534F">
      <w:pPr>
        <w:tabs>
          <w:tab w:val="num" w:pos="1985"/>
          <w:tab w:val="num" w:pos="2357"/>
        </w:tabs>
        <w:spacing w:line="240" w:lineRule="atLeast"/>
        <w:ind w:left="567" w:firstLine="0"/>
        <w:rPr>
          <w:sz w:val="24"/>
          <w:szCs w:val="24"/>
        </w:rPr>
      </w:pPr>
      <w:bookmarkStart w:id="66" w:name="_Ref297565397"/>
      <w:r w:rsidRPr="00506738">
        <w:rPr>
          <w:sz w:val="24"/>
          <w:szCs w:val="24"/>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66"/>
      <w:r w:rsidRPr="00506738">
        <w:rPr>
          <w:sz w:val="24"/>
          <w:szCs w:val="24"/>
        </w:rPr>
        <w:t>Заявки;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r w:rsidRPr="00506738">
        <w:rPr>
          <w:sz w:val="24"/>
          <w:szCs w:val="24"/>
        </w:rPr>
        <w:t>-  провести повторную процедуру закупки;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bookmarkStart w:id="67" w:name="_Ref310532857"/>
      <w:r w:rsidRPr="00506738">
        <w:rPr>
          <w:sz w:val="24"/>
          <w:szCs w:val="24"/>
        </w:rPr>
        <w:t>-  отказаться от заключения договора и прекратить процедуру закупки.</w:t>
      </w:r>
      <w:bookmarkEnd w:id="67"/>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
          <w:bCs/>
          <w:iCs/>
          <w:sz w:val="24"/>
          <w:szCs w:val="24"/>
        </w:rPr>
        <w:t>4.12.9.</w:t>
      </w:r>
      <w:r w:rsidRPr="00506738">
        <w:rPr>
          <w:bCs/>
          <w:iCs/>
          <w:sz w:val="24"/>
          <w:szCs w:val="24"/>
        </w:rPr>
        <w:t xml:space="preserve"> Участником закупки, уклонившимся от заключения договора, считается:</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Победитель закупки, который в определенный Документацией срок не предоставил подписанный со своей стороны договор;</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Победитель закупки, который отказался от предоставления обеспечения договора (если такое требование установлено в Документации о закупке);</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rsidR="005B6BB2" w:rsidRPr="00506738" w:rsidRDefault="000C6650" w:rsidP="006E534F">
      <w:pPr>
        <w:keepNext/>
        <w:widowControl w:val="0"/>
        <w:shd w:val="clear" w:color="auto" w:fill="FFFFFF"/>
        <w:suppressAutoHyphens/>
        <w:autoSpaceDE w:val="0"/>
        <w:autoSpaceDN w:val="0"/>
        <w:adjustRightInd w:val="0"/>
        <w:spacing w:line="240" w:lineRule="atLeast"/>
        <w:ind w:left="567" w:firstLine="0"/>
        <w:contextualSpacing/>
        <w:outlineLvl w:val="1"/>
        <w:rPr>
          <w:sz w:val="24"/>
          <w:szCs w:val="24"/>
        </w:rPr>
      </w:pPr>
      <w:r w:rsidRPr="00506738">
        <w:rPr>
          <w:b/>
          <w:sz w:val="24"/>
          <w:szCs w:val="24"/>
        </w:rPr>
        <w:t>4.12.10.</w:t>
      </w:r>
      <w:r w:rsidRPr="00506738">
        <w:rPr>
          <w:sz w:val="24"/>
          <w:szCs w:val="24"/>
        </w:rPr>
        <w:t xml:space="preserve">  </w:t>
      </w:r>
      <w:r w:rsidR="005B6BB2" w:rsidRPr="00506738">
        <w:rPr>
          <w:sz w:val="24"/>
          <w:szCs w:val="24"/>
        </w:rPr>
        <w:t xml:space="preserve">Заказчик вправе без объяснения причин отказаться от заключения договора по итогам проведенной состязательной закупки, не возмещая Участникам понесенные ими расходы в связи с участием в процедуре закупки. </w:t>
      </w:r>
    </w:p>
    <w:p w:rsidR="000C6650" w:rsidRDefault="000C6650" w:rsidP="006E534F">
      <w:pPr>
        <w:shd w:val="clear" w:color="auto" w:fill="FFFFFF"/>
        <w:spacing w:line="240" w:lineRule="atLeast"/>
        <w:ind w:left="567" w:firstLine="0"/>
        <w:rPr>
          <w:sz w:val="24"/>
          <w:szCs w:val="24"/>
        </w:rPr>
      </w:pPr>
      <w:r w:rsidRPr="00506738">
        <w:rPr>
          <w:sz w:val="24"/>
          <w:szCs w:val="24"/>
        </w:rPr>
        <w:t xml:space="preserve">        В случае отказа Заказчика от заключения договора с Победителем закупки, Заказчик размещает информацию о принятом решении на ЭП и сайте Общества, </w:t>
      </w:r>
      <w:r w:rsidRPr="00506738">
        <w:rPr>
          <w:bCs/>
          <w:iCs/>
          <w:sz w:val="24"/>
          <w:szCs w:val="24"/>
          <w:shd w:val="clear" w:color="auto" w:fill="FFFFFF"/>
        </w:rPr>
        <w:t>не позднее чем через 3 (три) дня со дня принятия такого решения</w:t>
      </w:r>
      <w:r w:rsidRPr="00506738">
        <w:rPr>
          <w:sz w:val="24"/>
          <w:szCs w:val="24"/>
        </w:rPr>
        <w:t>.</w:t>
      </w: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Pr="000C4DF2" w:rsidRDefault="000C4DF2" w:rsidP="000C4DF2">
      <w:pPr>
        <w:keepNext/>
        <w:keepLines/>
        <w:pageBreakBefore/>
        <w:widowControl w:val="0"/>
        <w:numPr>
          <w:ilvl w:val="0"/>
          <w:numId w:val="28"/>
        </w:numPr>
        <w:suppressAutoHyphens/>
        <w:autoSpaceDE w:val="0"/>
        <w:autoSpaceDN w:val="0"/>
        <w:adjustRightInd w:val="0"/>
        <w:spacing w:line="240" w:lineRule="atLeast"/>
        <w:ind w:left="357" w:firstLine="69"/>
        <w:contextualSpacing/>
        <w:outlineLvl w:val="0"/>
        <w:rPr>
          <w:b/>
          <w:bCs/>
          <w:kern w:val="28"/>
          <w:sz w:val="24"/>
          <w:szCs w:val="24"/>
        </w:rPr>
      </w:pPr>
      <w:r w:rsidRPr="000C4DF2">
        <w:rPr>
          <w:b/>
          <w:bCs/>
          <w:kern w:val="28"/>
          <w:sz w:val="24"/>
          <w:szCs w:val="24"/>
        </w:rPr>
        <w:lastRenderedPageBreak/>
        <w:t>Образцы основных форм документов, включаемых в Заявку</w:t>
      </w:r>
    </w:p>
    <w:p w:rsidR="000C4DF2" w:rsidRPr="000C4DF2" w:rsidRDefault="000C4DF2" w:rsidP="000C4DF2">
      <w:pPr>
        <w:keepNext/>
        <w:widowControl w:val="0"/>
        <w:numPr>
          <w:ilvl w:val="1"/>
          <w:numId w:val="28"/>
        </w:numPr>
        <w:suppressAutoHyphens/>
        <w:autoSpaceDE w:val="0"/>
        <w:autoSpaceDN w:val="0"/>
        <w:adjustRightInd w:val="0"/>
        <w:spacing w:line="240" w:lineRule="atLeast"/>
        <w:ind w:left="357" w:firstLine="69"/>
        <w:contextualSpacing/>
        <w:outlineLvl w:val="1"/>
        <w:rPr>
          <w:b/>
          <w:bCs/>
          <w:sz w:val="24"/>
          <w:szCs w:val="24"/>
        </w:rPr>
      </w:pPr>
      <w:r w:rsidRPr="000C4DF2">
        <w:rPr>
          <w:b/>
          <w:bCs/>
          <w:sz w:val="24"/>
          <w:szCs w:val="24"/>
        </w:rPr>
        <w:t xml:space="preserve">Заявка на участие в закупке (форма </w:t>
      </w:r>
      <w:r w:rsidRPr="000C4DF2">
        <w:rPr>
          <w:b/>
          <w:bCs/>
          <w:sz w:val="24"/>
          <w:szCs w:val="24"/>
        </w:rPr>
        <w:fldChar w:fldCharType="begin"/>
      </w:r>
      <w:r w:rsidRPr="000C4DF2">
        <w:rPr>
          <w:b/>
          <w:bCs/>
          <w:sz w:val="24"/>
          <w:szCs w:val="24"/>
        </w:rPr>
        <w:instrText xml:space="preserve"> SEQ форма \* ARABIC </w:instrText>
      </w:r>
      <w:r w:rsidRPr="000C4DF2">
        <w:rPr>
          <w:b/>
          <w:bCs/>
          <w:sz w:val="24"/>
          <w:szCs w:val="24"/>
        </w:rPr>
        <w:fldChar w:fldCharType="separate"/>
      </w:r>
      <w:r w:rsidRPr="000C4DF2">
        <w:rPr>
          <w:b/>
          <w:bCs/>
          <w:noProof/>
          <w:sz w:val="24"/>
          <w:szCs w:val="24"/>
        </w:rPr>
        <w:t>1</w:t>
      </w:r>
      <w:r w:rsidRPr="000C4DF2">
        <w:rPr>
          <w:b/>
          <w:bCs/>
          <w:sz w:val="24"/>
          <w:szCs w:val="24"/>
        </w:rPr>
        <w:fldChar w:fldCharType="end"/>
      </w:r>
      <w:r w:rsidRPr="000C4DF2">
        <w:rPr>
          <w:b/>
          <w:bCs/>
          <w:sz w:val="24"/>
          <w:szCs w:val="24"/>
        </w:rPr>
        <w:t>)</w:t>
      </w:r>
    </w:p>
    <w:p w:rsidR="000C4DF2" w:rsidRPr="000C4DF2" w:rsidRDefault="000C4DF2" w:rsidP="000C4DF2">
      <w:pPr>
        <w:keepNext/>
        <w:widowControl w:val="0"/>
        <w:suppressAutoHyphens/>
        <w:autoSpaceDE w:val="0"/>
        <w:autoSpaceDN w:val="0"/>
        <w:adjustRightInd w:val="0"/>
        <w:spacing w:before="360" w:after="120" w:line="240" w:lineRule="auto"/>
        <w:ind w:left="360" w:firstLine="69"/>
        <w:contextualSpacing/>
        <w:outlineLvl w:val="1"/>
        <w:rPr>
          <w:b/>
          <w:bCs/>
          <w:sz w:val="24"/>
          <w:szCs w:val="24"/>
        </w:rPr>
      </w:pPr>
    </w:p>
    <w:p w:rsidR="000C4DF2" w:rsidRPr="000C4DF2" w:rsidRDefault="000C4DF2" w:rsidP="000C4DF2">
      <w:pPr>
        <w:pBdr>
          <w:top w:val="single" w:sz="4" w:space="1" w:color="auto"/>
        </w:pBdr>
        <w:shd w:val="clear" w:color="auto" w:fill="E0E0E0"/>
        <w:spacing w:line="240" w:lineRule="auto"/>
        <w:ind w:left="426" w:right="21" w:firstLine="69"/>
        <w:jc w:val="center"/>
        <w:rPr>
          <w:b/>
          <w:spacing w:val="36"/>
          <w:sz w:val="24"/>
          <w:szCs w:val="24"/>
        </w:rPr>
      </w:pPr>
      <w:r w:rsidRPr="000C4DF2">
        <w:rPr>
          <w:b/>
          <w:spacing w:val="36"/>
          <w:sz w:val="24"/>
          <w:szCs w:val="24"/>
        </w:rPr>
        <w:t>начало формы</w:t>
      </w:r>
    </w:p>
    <w:p w:rsidR="000C4DF2" w:rsidRPr="000C4DF2" w:rsidRDefault="000C4DF2" w:rsidP="000C4DF2">
      <w:pPr>
        <w:spacing w:line="240" w:lineRule="auto"/>
        <w:ind w:right="5243" w:firstLine="69"/>
        <w:rPr>
          <w:sz w:val="24"/>
          <w:szCs w:val="24"/>
        </w:rPr>
      </w:pPr>
    </w:p>
    <w:p w:rsidR="000C4DF2" w:rsidRPr="000C4DF2" w:rsidRDefault="000C4DF2" w:rsidP="000C4DF2">
      <w:pPr>
        <w:spacing w:line="240" w:lineRule="auto"/>
        <w:ind w:left="426" w:right="5243" w:firstLine="69"/>
        <w:rPr>
          <w:sz w:val="24"/>
          <w:szCs w:val="24"/>
        </w:rPr>
      </w:pPr>
      <w:r w:rsidRPr="000C4DF2">
        <w:rPr>
          <w:sz w:val="24"/>
          <w:szCs w:val="24"/>
        </w:rPr>
        <w:t>«____</w:t>
      </w:r>
      <w:proofErr w:type="gramStart"/>
      <w:r w:rsidRPr="000C4DF2">
        <w:rPr>
          <w:sz w:val="24"/>
          <w:szCs w:val="24"/>
        </w:rPr>
        <w:t>_»_</w:t>
      </w:r>
      <w:proofErr w:type="gramEnd"/>
      <w:r w:rsidRPr="000C4DF2">
        <w:rPr>
          <w:sz w:val="24"/>
          <w:szCs w:val="24"/>
        </w:rPr>
        <w:t>______________ года</w:t>
      </w:r>
    </w:p>
    <w:p w:rsidR="000C4DF2" w:rsidRPr="000C4DF2" w:rsidRDefault="000C4DF2" w:rsidP="000C4DF2">
      <w:pPr>
        <w:spacing w:line="240" w:lineRule="auto"/>
        <w:ind w:left="426" w:right="5243" w:firstLine="69"/>
        <w:rPr>
          <w:sz w:val="24"/>
          <w:szCs w:val="24"/>
        </w:rPr>
      </w:pPr>
      <w:r w:rsidRPr="000C4DF2">
        <w:rPr>
          <w:sz w:val="24"/>
          <w:szCs w:val="24"/>
        </w:rPr>
        <w:t>№________________________</w:t>
      </w:r>
      <w:r w:rsidRPr="000C4DF2">
        <w:rPr>
          <w:sz w:val="24"/>
          <w:szCs w:val="24"/>
        </w:rPr>
        <w:tab/>
      </w:r>
    </w:p>
    <w:p w:rsidR="000C4DF2" w:rsidRPr="000C4DF2" w:rsidRDefault="000C4DF2" w:rsidP="000C4DF2">
      <w:pPr>
        <w:spacing w:line="240" w:lineRule="auto"/>
        <w:ind w:right="140" w:firstLine="69"/>
        <w:jc w:val="right"/>
        <w:rPr>
          <w:sz w:val="24"/>
          <w:szCs w:val="24"/>
        </w:rPr>
      </w:pPr>
      <w:r w:rsidRPr="000C4DF2">
        <w:rPr>
          <w:sz w:val="24"/>
          <w:szCs w:val="24"/>
        </w:rPr>
        <w:t xml:space="preserve">Заказчику: </w:t>
      </w:r>
    </w:p>
    <w:p w:rsidR="000C4DF2" w:rsidRPr="000C4DF2" w:rsidRDefault="000C4DF2" w:rsidP="000C4DF2">
      <w:pPr>
        <w:tabs>
          <w:tab w:val="left" w:pos="10065"/>
        </w:tabs>
        <w:spacing w:line="240" w:lineRule="auto"/>
        <w:ind w:right="140" w:firstLine="69"/>
        <w:jc w:val="right"/>
        <w:rPr>
          <w:sz w:val="24"/>
          <w:szCs w:val="24"/>
        </w:rPr>
      </w:pPr>
      <w:r w:rsidRPr="000C4DF2">
        <w:rPr>
          <w:sz w:val="24"/>
          <w:szCs w:val="24"/>
        </w:rPr>
        <w:t>Генеральному директору</w:t>
      </w:r>
    </w:p>
    <w:p w:rsidR="000C4DF2" w:rsidRPr="000C4DF2" w:rsidRDefault="000C4DF2" w:rsidP="000C4DF2">
      <w:pPr>
        <w:spacing w:line="240" w:lineRule="auto"/>
        <w:ind w:right="140" w:firstLine="69"/>
        <w:jc w:val="right"/>
        <w:rPr>
          <w:sz w:val="24"/>
          <w:szCs w:val="24"/>
        </w:rPr>
      </w:pPr>
      <w:r w:rsidRPr="000C4DF2">
        <w:rPr>
          <w:sz w:val="24"/>
          <w:szCs w:val="24"/>
        </w:rPr>
        <w:t>АО «Саханефтегазсбыт»</w:t>
      </w:r>
    </w:p>
    <w:p w:rsidR="000C4DF2" w:rsidRPr="000C4DF2" w:rsidRDefault="000C4DF2" w:rsidP="000C4DF2">
      <w:pPr>
        <w:suppressAutoHyphens/>
        <w:spacing w:line="240" w:lineRule="auto"/>
        <w:ind w:firstLine="69"/>
        <w:jc w:val="right"/>
        <w:rPr>
          <w:b/>
          <w:bCs/>
          <w:kern w:val="28"/>
          <w:sz w:val="24"/>
          <w:szCs w:val="24"/>
        </w:rPr>
      </w:pPr>
      <w:r w:rsidRPr="000C4DF2">
        <w:rPr>
          <w:sz w:val="24"/>
          <w:szCs w:val="24"/>
        </w:rPr>
        <w:t>Лебедеву В.Н.</w:t>
      </w:r>
    </w:p>
    <w:p w:rsidR="000C4DF2" w:rsidRPr="000C4DF2" w:rsidRDefault="000C4DF2" w:rsidP="000C4DF2">
      <w:pPr>
        <w:suppressAutoHyphens/>
        <w:spacing w:line="240" w:lineRule="auto"/>
        <w:ind w:firstLine="69"/>
        <w:rPr>
          <w:b/>
          <w:bCs/>
          <w:kern w:val="28"/>
          <w:sz w:val="24"/>
          <w:szCs w:val="24"/>
        </w:rPr>
      </w:pPr>
    </w:p>
    <w:p w:rsidR="000C4DF2" w:rsidRPr="000C4DF2" w:rsidRDefault="000C4DF2" w:rsidP="000C4DF2">
      <w:pPr>
        <w:suppressAutoHyphens/>
        <w:spacing w:line="240" w:lineRule="auto"/>
        <w:ind w:firstLine="69"/>
        <w:rPr>
          <w:b/>
          <w:bCs/>
          <w:kern w:val="28"/>
          <w:sz w:val="24"/>
          <w:szCs w:val="24"/>
        </w:rPr>
      </w:pPr>
    </w:p>
    <w:p w:rsidR="000C4DF2" w:rsidRPr="000C4DF2" w:rsidRDefault="000C4DF2" w:rsidP="000C4DF2">
      <w:pPr>
        <w:spacing w:line="240" w:lineRule="auto"/>
        <w:ind w:left="-567" w:firstLine="425"/>
        <w:jc w:val="center"/>
        <w:rPr>
          <w:rFonts w:eastAsia="Calibri"/>
          <w:b/>
          <w:bCs/>
          <w:sz w:val="24"/>
          <w:szCs w:val="24"/>
          <w:lang w:eastAsia="en-US"/>
        </w:rPr>
      </w:pPr>
      <w:r w:rsidRPr="000C4DF2">
        <w:rPr>
          <w:rFonts w:eastAsia="Calibri"/>
          <w:b/>
          <w:bCs/>
          <w:sz w:val="24"/>
          <w:szCs w:val="24"/>
          <w:lang w:eastAsia="en-US"/>
        </w:rPr>
        <w:t>Заявка на участие в состязательной закупке в электронной форме</w:t>
      </w:r>
    </w:p>
    <w:p w:rsidR="000C4DF2" w:rsidRPr="000C4DF2" w:rsidRDefault="00260772" w:rsidP="000C4DF2">
      <w:pPr>
        <w:spacing w:line="240" w:lineRule="auto"/>
        <w:ind w:firstLine="0"/>
        <w:jc w:val="center"/>
        <w:rPr>
          <w:rFonts w:eastAsia="Calibri"/>
          <w:b/>
          <w:bCs/>
          <w:sz w:val="24"/>
          <w:szCs w:val="24"/>
          <w:lang w:eastAsia="en-US"/>
        </w:rPr>
      </w:pPr>
      <w:r w:rsidRPr="00260772">
        <w:rPr>
          <w:b/>
          <w:sz w:val="24"/>
          <w:szCs w:val="24"/>
        </w:rPr>
        <w:t xml:space="preserve">на поставку </w:t>
      </w:r>
      <w:r w:rsidRPr="00260772">
        <w:rPr>
          <w:b/>
          <w:bCs/>
          <w:sz w:val="24"/>
          <w:szCs w:val="24"/>
        </w:rPr>
        <w:t>бесшовных стальных труб для филиала «Якутская нефтебаза» АО «Саханефтегазсбыт» в 2026 году</w:t>
      </w:r>
      <w:r w:rsidR="000C4DF2" w:rsidRPr="000C4DF2">
        <w:rPr>
          <w:rFonts w:eastAsia="Calibri"/>
          <w:b/>
          <w:bCs/>
          <w:sz w:val="24"/>
          <w:szCs w:val="24"/>
          <w:lang w:eastAsia="en-US"/>
        </w:rPr>
        <w:t>.</w:t>
      </w:r>
    </w:p>
    <w:p w:rsidR="000C4DF2" w:rsidRPr="000C4DF2" w:rsidRDefault="000C4DF2" w:rsidP="000C4DF2">
      <w:pPr>
        <w:spacing w:line="240" w:lineRule="auto"/>
        <w:ind w:firstLine="0"/>
        <w:rPr>
          <w:rFonts w:eastAsia="Calibri"/>
          <w:b/>
          <w:bCs/>
          <w:sz w:val="24"/>
          <w:szCs w:val="24"/>
          <w:lang w:eastAsia="en-US"/>
        </w:rPr>
      </w:pPr>
    </w:p>
    <w:p w:rsidR="000C4DF2" w:rsidRPr="000C4DF2" w:rsidRDefault="000C4DF2" w:rsidP="000C4DF2">
      <w:pPr>
        <w:spacing w:line="240" w:lineRule="auto"/>
        <w:ind w:left="426" w:firstLine="709"/>
        <w:rPr>
          <w:rFonts w:eastAsia="Calibri"/>
          <w:sz w:val="24"/>
          <w:szCs w:val="24"/>
          <w:lang w:eastAsia="en-US"/>
        </w:rPr>
      </w:pPr>
      <w:r w:rsidRPr="000C4DF2">
        <w:rPr>
          <w:rFonts w:eastAsia="Calibri"/>
          <w:sz w:val="24"/>
          <w:szCs w:val="24"/>
          <w:lang w:eastAsia="en-US"/>
        </w:rPr>
        <w:t>Изучив Извещение о проведении состязательной закупки, опубликованное [указывается источник и дата публикации], и Документацию по состязательной закупке, и принимая установленные в них требования и условия,</w:t>
      </w:r>
    </w:p>
    <w:p w:rsidR="000C4DF2" w:rsidRPr="000C4DF2" w:rsidRDefault="000C4DF2" w:rsidP="000C4DF2">
      <w:pPr>
        <w:spacing w:line="240" w:lineRule="auto"/>
        <w:ind w:left="426" w:firstLine="0"/>
        <w:rPr>
          <w:rFonts w:eastAsia="Calibri"/>
          <w:sz w:val="24"/>
          <w:szCs w:val="24"/>
          <w:lang w:eastAsia="en-US"/>
        </w:rPr>
      </w:pPr>
      <w:r w:rsidRPr="000C4DF2">
        <w:rPr>
          <w:rFonts w:eastAsia="Calibri"/>
          <w:sz w:val="24"/>
          <w:szCs w:val="24"/>
          <w:lang w:eastAsia="en-US"/>
        </w:rPr>
        <w:t>________________________________________________________________________,</w:t>
      </w:r>
    </w:p>
    <w:p w:rsidR="000C4DF2" w:rsidRPr="000C4DF2" w:rsidRDefault="000C4DF2" w:rsidP="000C4DF2">
      <w:pPr>
        <w:spacing w:line="240" w:lineRule="auto"/>
        <w:ind w:left="426" w:firstLine="0"/>
        <w:rPr>
          <w:rFonts w:eastAsia="Calibri"/>
          <w:sz w:val="24"/>
          <w:szCs w:val="24"/>
          <w:vertAlign w:val="superscript"/>
          <w:lang w:eastAsia="en-US"/>
        </w:rPr>
      </w:pPr>
      <w:r w:rsidRPr="000C4DF2">
        <w:rPr>
          <w:rFonts w:eastAsia="Calibri"/>
          <w:sz w:val="24"/>
          <w:szCs w:val="24"/>
          <w:vertAlign w:val="superscript"/>
          <w:lang w:eastAsia="en-US"/>
        </w:rPr>
        <w:t>(полное наименование Участника с указанием организационно-правовой формы)</w:t>
      </w:r>
    </w:p>
    <w:p w:rsidR="000C4DF2" w:rsidRPr="000C4DF2" w:rsidRDefault="000C4DF2" w:rsidP="000C4DF2">
      <w:pPr>
        <w:spacing w:line="240" w:lineRule="auto"/>
        <w:ind w:left="426" w:firstLine="0"/>
        <w:rPr>
          <w:rFonts w:eastAsia="Calibri"/>
          <w:sz w:val="24"/>
          <w:szCs w:val="24"/>
          <w:lang w:eastAsia="en-US"/>
        </w:rPr>
      </w:pPr>
      <w:r w:rsidRPr="000C4DF2">
        <w:rPr>
          <w:rFonts w:eastAsia="Calibri"/>
          <w:sz w:val="24"/>
          <w:szCs w:val="24"/>
          <w:lang w:eastAsia="en-US"/>
        </w:rPr>
        <w:t>зарегистрированное по адресу</w:t>
      </w:r>
    </w:p>
    <w:p w:rsidR="000C4DF2" w:rsidRPr="000C4DF2" w:rsidRDefault="000C4DF2" w:rsidP="000C4DF2">
      <w:pPr>
        <w:spacing w:line="240" w:lineRule="auto"/>
        <w:ind w:left="426" w:firstLine="0"/>
        <w:rPr>
          <w:rFonts w:eastAsia="Calibri"/>
          <w:sz w:val="24"/>
          <w:szCs w:val="24"/>
          <w:lang w:eastAsia="en-US"/>
        </w:rPr>
      </w:pPr>
      <w:r w:rsidRPr="000C4DF2">
        <w:rPr>
          <w:rFonts w:eastAsia="Calibri"/>
          <w:sz w:val="24"/>
          <w:szCs w:val="24"/>
          <w:lang w:eastAsia="en-US"/>
        </w:rPr>
        <w:t>________________________________________________________________________,</w:t>
      </w:r>
    </w:p>
    <w:p w:rsidR="000C4DF2" w:rsidRPr="000C4DF2" w:rsidRDefault="000C4DF2" w:rsidP="000C4DF2">
      <w:pPr>
        <w:spacing w:line="240" w:lineRule="auto"/>
        <w:ind w:left="426" w:firstLine="0"/>
        <w:rPr>
          <w:rFonts w:eastAsia="Calibri"/>
          <w:sz w:val="24"/>
          <w:szCs w:val="24"/>
          <w:vertAlign w:val="superscript"/>
          <w:lang w:eastAsia="en-US"/>
        </w:rPr>
      </w:pPr>
      <w:r w:rsidRPr="000C4DF2">
        <w:rPr>
          <w:rFonts w:eastAsia="Calibri"/>
          <w:sz w:val="24"/>
          <w:szCs w:val="24"/>
          <w:vertAlign w:val="superscript"/>
          <w:lang w:eastAsia="en-US"/>
        </w:rPr>
        <w:t>(юридический адрес Участника)</w:t>
      </w:r>
    </w:p>
    <w:p w:rsidR="000C4DF2" w:rsidRPr="000C4DF2" w:rsidRDefault="000C4DF2" w:rsidP="000C4DF2">
      <w:pPr>
        <w:spacing w:line="240" w:lineRule="auto"/>
        <w:ind w:left="426" w:firstLine="0"/>
        <w:rPr>
          <w:rFonts w:eastAsia="Calibri"/>
          <w:sz w:val="24"/>
          <w:szCs w:val="24"/>
          <w:vertAlign w:val="superscript"/>
          <w:lang w:eastAsia="en-US"/>
        </w:rPr>
      </w:pPr>
      <w:r w:rsidRPr="000C4DF2">
        <w:rPr>
          <w:rFonts w:eastAsia="Calibri"/>
          <w:bCs/>
          <w:sz w:val="24"/>
          <w:szCs w:val="24"/>
          <w:lang w:eastAsia="en-US"/>
        </w:rPr>
        <w:t xml:space="preserve">предлагает заключить Договор </w:t>
      </w:r>
      <w:r w:rsidR="00260772" w:rsidRPr="00260772">
        <w:rPr>
          <w:b/>
          <w:sz w:val="24"/>
          <w:szCs w:val="24"/>
        </w:rPr>
        <w:t xml:space="preserve">на поставку </w:t>
      </w:r>
      <w:r w:rsidR="00260772" w:rsidRPr="00260772">
        <w:rPr>
          <w:b/>
          <w:bCs/>
          <w:sz w:val="24"/>
          <w:szCs w:val="24"/>
        </w:rPr>
        <w:t>бесшовных стальных труб для филиала «Якутская нефтебаза» АО «Саханефтегазсбыт» в 2026 году</w:t>
      </w:r>
      <w:r w:rsidRPr="000C4DF2">
        <w:rPr>
          <w:sz w:val="24"/>
          <w:szCs w:val="24"/>
        </w:rPr>
        <w:t xml:space="preserve"> </w:t>
      </w:r>
      <w:r w:rsidRPr="000C4DF2">
        <w:rPr>
          <w:rFonts w:eastAsia="Calibri"/>
          <w:bCs/>
          <w:sz w:val="24"/>
          <w:szCs w:val="24"/>
          <w:lang w:eastAsia="en-US"/>
        </w:rPr>
        <w:t xml:space="preserve">на условиях, изложенных в закупочной Документации, в соответствии с Техническим заданием и с настоящим письмом направляет Заявку </w:t>
      </w:r>
    </w:p>
    <w:p w:rsidR="000C4DF2" w:rsidRPr="000C4DF2" w:rsidRDefault="000C4DF2" w:rsidP="000C4DF2">
      <w:pPr>
        <w:spacing w:line="240" w:lineRule="auto"/>
        <w:ind w:left="284" w:firstLine="0"/>
        <w:rPr>
          <w:rFonts w:eastAsia="Calibri"/>
          <w:bCs/>
          <w:sz w:val="24"/>
          <w:szCs w:val="24"/>
          <w:lang w:eastAsia="en-US"/>
        </w:rPr>
      </w:pPr>
      <w:r w:rsidRPr="000C4DF2">
        <w:rPr>
          <w:rFonts w:eastAsia="Calibri"/>
          <w:bCs/>
          <w:sz w:val="24"/>
          <w:szCs w:val="24"/>
          <w:lang w:eastAsia="en-US"/>
        </w:rPr>
        <w:t>по Лоту №___</w:t>
      </w:r>
    </w:p>
    <w:tbl>
      <w:tblPr>
        <w:tblStyle w:val="aff7"/>
        <w:tblW w:w="10490" w:type="dxa"/>
        <w:tblInd w:w="137" w:type="dxa"/>
        <w:tblLayout w:type="fixed"/>
        <w:tblLook w:val="04A0" w:firstRow="1" w:lastRow="0" w:firstColumn="1" w:lastColumn="0" w:noHBand="0" w:noVBand="1"/>
      </w:tblPr>
      <w:tblGrid>
        <w:gridCol w:w="506"/>
        <w:gridCol w:w="1904"/>
        <w:gridCol w:w="2146"/>
        <w:gridCol w:w="1350"/>
        <w:gridCol w:w="1323"/>
        <w:gridCol w:w="993"/>
        <w:gridCol w:w="850"/>
        <w:gridCol w:w="1418"/>
      </w:tblGrid>
      <w:tr w:rsidR="00260772" w:rsidRPr="003A3B41" w:rsidTr="00260772">
        <w:trPr>
          <w:trHeight w:val="658"/>
        </w:trPr>
        <w:tc>
          <w:tcPr>
            <w:tcW w:w="506"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w:t>
            </w:r>
          </w:p>
        </w:tc>
        <w:tc>
          <w:tcPr>
            <w:tcW w:w="1904"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 xml:space="preserve">Наименование </w:t>
            </w:r>
          </w:p>
        </w:tc>
        <w:tc>
          <w:tcPr>
            <w:tcW w:w="2146"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Размер</w:t>
            </w:r>
          </w:p>
        </w:tc>
        <w:tc>
          <w:tcPr>
            <w:tcW w:w="1350"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ГОСТ</w:t>
            </w:r>
          </w:p>
        </w:tc>
        <w:tc>
          <w:tcPr>
            <w:tcW w:w="1323"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 xml:space="preserve">Код </w:t>
            </w:r>
            <w:proofErr w:type="spellStart"/>
            <w:r w:rsidRPr="00260772">
              <w:rPr>
                <w:b/>
                <w:sz w:val="24"/>
                <w:szCs w:val="24"/>
                <w:lang w:eastAsia="ar-SA"/>
              </w:rPr>
              <w:t>продук</w:t>
            </w:r>
            <w:proofErr w:type="spellEnd"/>
            <w:r w:rsidRPr="00260772">
              <w:rPr>
                <w:b/>
                <w:sz w:val="24"/>
                <w:szCs w:val="24"/>
                <w:lang w:eastAsia="ar-SA"/>
              </w:rPr>
              <w:t>.</w:t>
            </w:r>
          </w:p>
        </w:tc>
        <w:tc>
          <w:tcPr>
            <w:tcW w:w="993"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Ед. изм.</w:t>
            </w:r>
          </w:p>
        </w:tc>
        <w:tc>
          <w:tcPr>
            <w:tcW w:w="850" w:type="dxa"/>
          </w:tcPr>
          <w:p w:rsidR="00260772" w:rsidRPr="00260772" w:rsidRDefault="00260772" w:rsidP="0028297A">
            <w:pPr>
              <w:suppressAutoHyphens/>
              <w:spacing w:line="240" w:lineRule="auto"/>
              <w:ind w:firstLine="0"/>
              <w:rPr>
                <w:b/>
                <w:sz w:val="24"/>
                <w:szCs w:val="24"/>
                <w:lang w:eastAsia="ar-SA"/>
              </w:rPr>
            </w:pPr>
            <w:r w:rsidRPr="00260772">
              <w:rPr>
                <w:b/>
                <w:sz w:val="24"/>
                <w:szCs w:val="24"/>
                <w:lang w:eastAsia="ar-SA"/>
              </w:rPr>
              <w:t>Кол-во</w:t>
            </w:r>
          </w:p>
        </w:tc>
        <w:tc>
          <w:tcPr>
            <w:tcW w:w="1418" w:type="dxa"/>
          </w:tcPr>
          <w:p w:rsidR="00260772" w:rsidRPr="00260772" w:rsidRDefault="00260772" w:rsidP="00260772">
            <w:pPr>
              <w:suppressAutoHyphens/>
              <w:spacing w:line="240" w:lineRule="auto"/>
              <w:ind w:firstLine="0"/>
              <w:rPr>
                <w:b/>
                <w:sz w:val="24"/>
                <w:szCs w:val="24"/>
                <w:lang w:eastAsia="ar-SA"/>
              </w:rPr>
            </w:pPr>
            <w:r w:rsidRPr="00260772">
              <w:rPr>
                <w:b/>
                <w:sz w:val="24"/>
                <w:szCs w:val="24"/>
                <w:lang w:eastAsia="ar-SA"/>
              </w:rPr>
              <w:t>Стоимость без НДС в руб.</w:t>
            </w:r>
          </w:p>
        </w:tc>
      </w:tr>
      <w:tr w:rsidR="00260772" w:rsidRPr="003A3B41" w:rsidTr="00260772">
        <w:trPr>
          <w:trHeight w:val="658"/>
        </w:trPr>
        <w:tc>
          <w:tcPr>
            <w:tcW w:w="506" w:type="dxa"/>
          </w:tcPr>
          <w:p w:rsidR="00260772" w:rsidRPr="00260772" w:rsidRDefault="00260772" w:rsidP="0028297A">
            <w:pPr>
              <w:suppressAutoHyphens/>
              <w:spacing w:line="240" w:lineRule="auto"/>
              <w:ind w:firstLine="0"/>
              <w:rPr>
                <w:sz w:val="24"/>
                <w:szCs w:val="24"/>
                <w:lang w:eastAsia="ar-SA"/>
              </w:rPr>
            </w:pPr>
            <w:r>
              <w:rPr>
                <w:sz w:val="24"/>
                <w:szCs w:val="24"/>
                <w:lang w:eastAsia="ar-SA"/>
              </w:rPr>
              <w:t>1</w:t>
            </w:r>
          </w:p>
        </w:tc>
        <w:tc>
          <w:tcPr>
            <w:tcW w:w="1904"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 xml:space="preserve">Труба стальная </w:t>
            </w:r>
          </w:p>
        </w:tc>
        <w:tc>
          <w:tcPr>
            <w:tcW w:w="2146"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 xml:space="preserve">Диаметр-  219мм. </w:t>
            </w:r>
          </w:p>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Толщина-6,0мм.</w:t>
            </w:r>
          </w:p>
        </w:tc>
        <w:tc>
          <w:tcPr>
            <w:tcW w:w="1350" w:type="dxa"/>
          </w:tcPr>
          <w:p w:rsidR="00260772" w:rsidRPr="00260772" w:rsidRDefault="00260772" w:rsidP="0028297A">
            <w:pPr>
              <w:suppressAutoHyphens/>
              <w:spacing w:line="240" w:lineRule="auto"/>
              <w:ind w:firstLine="0"/>
              <w:jc w:val="left"/>
              <w:rPr>
                <w:sz w:val="24"/>
                <w:szCs w:val="24"/>
                <w:lang w:eastAsia="ar-SA"/>
              </w:rPr>
            </w:pPr>
            <w:r w:rsidRPr="00260772">
              <w:rPr>
                <w:sz w:val="24"/>
                <w:szCs w:val="24"/>
                <w:lang w:eastAsia="ar-SA"/>
              </w:rPr>
              <w:t>8732-2025</w:t>
            </w:r>
          </w:p>
        </w:tc>
        <w:tc>
          <w:tcPr>
            <w:tcW w:w="1323"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09Г2С</w:t>
            </w:r>
          </w:p>
        </w:tc>
        <w:tc>
          <w:tcPr>
            <w:tcW w:w="993"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М.</w:t>
            </w:r>
          </w:p>
        </w:tc>
        <w:tc>
          <w:tcPr>
            <w:tcW w:w="850"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1 200</w:t>
            </w:r>
          </w:p>
        </w:tc>
        <w:tc>
          <w:tcPr>
            <w:tcW w:w="1418" w:type="dxa"/>
          </w:tcPr>
          <w:p w:rsidR="00260772" w:rsidRPr="00260772" w:rsidRDefault="00260772" w:rsidP="0028297A">
            <w:pPr>
              <w:suppressAutoHyphens/>
              <w:spacing w:line="240" w:lineRule="auto"/>
              <w:ind w:firstLine="0"/>
              <w:rPr>
                <w:sz w:val="24"/>
                <w:szCs w:val="24"/>
                <w:lang w:eastAsia="ar-SA"/>
              </w:rPr>
            </w:pPr>
          </w:p>
        </w:tc>
      </w:tr>
      <w:tr w:rsidR="00260772" w:rsidRPr="003A3B41" w:rsidTr="00260772">
        <w:trPr>
          <w:trHeight w:val="658"/>
        </w:trPr>
        <w:tc>
          <w:tcPr>
            <w:tcW w:w="506"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2</w:t>
            </w:r>
          </w:p>
        </w:tc>
        <w:tc>
          <w:tcPr>
            <w:tcW w:w="1904"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 xml:space="preserve">Труба стальная </w:t>
            </w:r>
          </w:p>
        </w:tc>
        <w:tc>
          <w:tcPr>
            <w:tcW w:w="2146"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Диаметр- 159мм.</w:t>
            </w:r>
          </w:p>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Толщина-</w:t>
            </w:r>
          </w:p>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5,0мм.</w:t>
            </w:r>
          </w:p>
        </w:tc>
        <w:tc>
          <w:tcPr>
            <w:tcW w:w="1350" w:type="dxa"/>
          </w:tcPr>
          <w:p w:rsidR="00260772" w:rsidRPr="00260772" w:rsidRDefault="00260772" w:rsidP="0028297A">
            <w:pPr>
              <w:suppressAutoHyphens/>
              <w:spacing w:line="240" w:lineRule="auto"/>
              <w:ind w:firstLine="0"/>
              <w:jc w:val="left"/>
              <w:rPr>
                <w:sz w:val="24"/>
                <w:szCs w:val="24"/>
                <w:lang w:eastAsia="ar-SA"/>
              </w:rPr>
            </w:pPr>
            <w:r w:rsidRPr="00260772">
              <w:rPr>
                <w:sz w:val="24"/>
                <w:szCs w:val="24"/>
                <w:lang w:eastAsia="ar-SA"/>
              </w:rPr>
              <w:t>8732-2025</w:t>
            </w:r>
          </w:p>
        </w:tc>
        <w:tc>
          <w:tcPr>
            <w:tcW w:w="1323" w:type="dxa"/>
          </w:tcPr>
          <w:p w:rsidR="00260772" w:rsidRPr="00260772" w:rsidRDefault="00260772" w:rsidP="0028297A">
            <w:pPr>
              <w:suppressAutoHyphens/>
              <w:spacing w:line="240" w:lineRule="auto"/>
              <w:ind w:firstLine="0"/>
              <w:jc w:val="left"/>
              <w:rPr>
                <w:sz w:val="24"/>
                <w:szCs w:val="24"/>
                <w:lang w:eastAsia="ar-SA"/>
              </w:rPr>
            </w:pPr>
            <w:r w:rsidRPr="00260772">
              <w:rPr>
                <w:sz w:val="24"/>
                <w:szCs w:val="24"/>
                <w:lang w:eastAsia="ar-SA"/>
              </w:rPr>
              <w:t>09Г2С</w:t>
            </w:r>
          </w:p>
        </w:tc>
        <w:tc>
          <w:tcPr>
            <w:tcW w:w="993"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М.</w:t>
            </w:r>
          </w:p>
        </w:tc>
        <w:tc>
          <w:tcPr>
            <w:tcW w:w="850"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2 600</w:t>
            </w:r>
          </w:p>
        </w:tc>
        <w:tc>
          <w:tcPr>
            <w:tcW w:w="1418" w:type="dxa"/>
          </w:tcPr>
          <w:p w:rsidR="00260772" w:rsidRPr="00260772" w:rsidRDefault="00260772" w:rsidP="0028297A">
            <w:pPr>
              <w:suppressAutoHyphens/>
              <w:spacing w:line="240" w:lineRule="auto"/>
              <w:ind w:firstLine="0"/>
              <w:rPr>
                <w:sz w:val="24"/>
                <w:szCs w:val="24"/>
                <w:lang w:eastAsia="ar-SA"/>
              </w:rPr>
            </w:pPr>
          </w:p>
        </w:tc>
      </w:tr>
      <w:tr w:rsidR="00260772" w:rsidRPr="003A3B41" w:rsidTr="00260772">
        <w:trPr>
          <w:trHeight w:val="658"/>
        </w:trPr>
        <w:tc>
          <w:tcPr>
            <w:tcW w:w="506"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3</w:t>
            </w:r>
          </w:p>
        </w:tc>
        <w:tc>
          <w:tcPr>
            <w:tcW w:w="1904"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 xml:space="preserve">Труба стальная </w:t>
            </w:r>
          </w:p>
        </w:tc>
        <w:tc>
          <w:tcPr>
            <w:tcW w:w="2146"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Диаметр- 133мм. Толщина-</w:t>
            </w:r>
          </w:p>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5,0мм.</w:t>
            </w:r>
          </w:p>
        </w:tc>
        <w:tc>
          <w:tcPr>
            <w:tcW w:w="1350" w:type="dxa"/>
          </w:tcPr>
          <w:p w:rsidR="00260772" w:rsidRPr="00260772" w:rsidRDefault="00260772" w:rsidP="0028297A">
            <w:pPr>
              <w:suppressAutoHyphens/>
              <w:spacing w:line="240" w:lineRule="auto"/>
              <w:ind w:firstLine="0"/>
              <w:jc w:val="left"/>
              <w:rPr>
                <w:sz w:val="24"/>
                <w:szCs w:val="24"/>
                <w:lang w:eastAsia="ar-SA"/>
              </w:rPr>
            </w:pPr>
            <w:r w:rsidRPr="00260772">
              <w:rPr>
                <w:sz w:val="24"/>
                <w:szCs w:val="24"/>
                <w:lang w:eastAsia="ar-SA"/>
              </w:rPr>
              <w:t>8732-2025</w:t>
            </w:r>
          </w:p>
        </w:tc>
        <w:tc>
          <w:tcPr>
            <w:tcW w:w="1323" w:type="dxa"/>
          </w:tcPr>
          <w:p w:rsidR="00260772" w:rsidRPr="00260772" w:rsidRDefault="00260772" w:rsidP="0028297A">
            <w:pPr>
              <w:suppressAutoHyphens/>
              <w:spacing w:line="240" w:lineRule="auto"/>
              <w:ind w:firstLine="0"/>
              <w:jc w:val="left"/>
              <w:rPr>
                <w:sz w:val="24"/>
                <w:szCs w:val="24"/>
                <w:lang w:eastAsia="ar-SA"/>
              </w:rPr>
            </w:pPr>
            <w:r w:rsidRPr="00260772">
              <w:rPr>
                <w:sz w:val="24"/>
                <w:szCs w:val="24"/>
                <w:lang w:eastAsia="ar-SA"/>
              </w:rPr>
              <w:t>09Г2С</w:t>
            </w:r>
          </w:p>
        </w:tc>
        <w:tc>
          <w:tcPr>
            <w:tcW w:w="993"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М.</w:t>
            </w:r>
          </w:p>
        </w:tc>
        <w:tc>
          <w:tcPr>
            <w:tcW w:w="850" w:type="dxa"/>
          </w:tcPr>
          <w:p w:rsidR="00260772" w:rsidRPr="00260772" w:rsidRDefault="00260772" w:rsidP="0028297A">
            <w:pPr>
              <w:suppressAutoHyphens/>
              <w:spacing w:line="240" w:lineRule="auto"/>
              <w:ind w:firstLine="0"/>
              <w:rPr>
                <w:sz w:val="24"/>
                <w:szCs w:val="24"/>
                <w:lang w:eastAsia="ar-SA"/>
              </w:rPr>
            </w:pPr>
            <w:r w:rsidRPr="00260772">
              <w:rPr>
                <w:sz w:val="24"/>
                <w:szCs w:val="24"/>
                <w:lang w:eastAsia="ar-SA"/>
              </w:rPr>
              <w:t>6</w:t>
            </w:r>
          </w:p>
        </w:tc>
        <w:tc>
          <w:tcPr>
            <w:tcW w:w="1418" w:type="dxa"/>
          </w:tcPr>
          <w:p w:rsidR="00260772" w:rsidRPr="00260772" w:rsidRDefault="00260772" w:rsidP="0028297A">
            <w:pPr>
              <w:suppressAutoHyphens/>
              <w:spacing w:line="240" w:lineRule="auto"/>
              <w:ind w:firstLine="0"/>
              <w:rPr>
                <w:sz w:val="24"/>
                <w:szCs w:val="24"/>
                <w:lang w:eastAsia="ar-SA"/>
              </w:rPr>
            </w:pPr>
          </w:p>
        </w:tc>
      </w:tr>
      <w:tr w:rsidR="00260772" w:rsidRPr="003A3B41" w:rsidTr="0028297A">
        <w:trPr>
          <w:trHeight w:val="658"/>
        </w:trPr>
        <w:tc>
          <w:tcPr>
            <w:tcW w:w="9072" w:type="dxa"/>
            <w:gridSpan w:val="7"/>
          </w:tcPr>
          <w:p w:rsidR="00260772" w:rsidRPr="00260772" w:rsidRDefault="00260772" w:rsidP="00260772">
            <w:pPr>
              <w:suppressAutoHyphens/>
              <w:spacing w:line="240" w:lineRule="auto"/>
              <w:ind w:firstLine="0"/>
              <w:jc w:val="right"/>
              <w:rPr>
                <w:b/>
                <w:sz w:val="24"/>
                <w:szCs w:val="24"/>
                <w:lang w:eastAsia="ar-SA"/>
              </w:rPr>
            </w:pPr>
            <w:r w:rsidRPr="00260772">
              <w:rPr>
                <w:b/>
                <w:sz w:val="24"/>
                <w:szCs w:val="24"/>
                <w:lang w:eastAsia="ar-SA"/>
              </w:rPr>
              <w:t>Итого сумма без НДС в руб.</w:t>
            </w:r>
          </w:p>
        </w:tc>
        <w:tc>
          <w:tcPr>
            <w:tcW w:w="1418" w:type="dxa"/>
          </w:tcPr>
          <w:p w:rsidR="00260772" w:rsidRPr="00260772" w:rsidRDefault="00260772" w:rsidP="0028297A">
            <w:pPr>
              <w:suppressAutoHyphens/>
              <w:spacing w:line="240" w:lineRule="auto"/>
              <w:ind w:firstLine="0"/>
              <w:rPr>
                <w:sz w:val="24"/>
                <w:szCs w:val="24"/>
                <w:lang w:eastAsia="ar-SA"/>
              </w:rPr>
            </w:pPr>
          </w:p>
        </w:tc>
      </w:tr>
    </w:tbl>
    <w:p w:rsidR="000C4DF2" w:rsidRPr="000C4DF2" w:rsidRDefault="000C4DF2" w:rsidP="000C4DF2">
      <w:pPr>
        <w:spacing w:line="240" w:lineRule="auto"/>
        <w:rPr>
          <w:sz w:val="24"/>
          <w:szCs w:val="24"/>
        </w:rPr>
      </w:pPr>
    </w:p>
    <w:tbl>
      <w:tblPr>
        <w:tblW w:w="9720" w:type="dxa"/>
        <w:tblLayout w:type="fixed"/>
        <w:tblLook w:val="01E0" w:firstRow="1" w:lastRow="1" w:firstColumn="1" w:lastColumn="1" w:noHBand="0" w:noVBand="0"/>
      </w:tblPr>
      <w:tblGrid>
        <w:gridCol w:w="4536"/>
        <w:gridCol w:w="5184"/>
      </w:tblGrid>
      <w:tr w:rsidR="000C4DF2" w:rsidRPr="000C4DF2" w:rsidTr="003A3B41">
        <w:trPr>
          <w:cantSplit/>
        </w:trPr>
        <w:tc>
          <w:tcPr>
            <w:tcW w:w="4536" w:type="dxa"/>
          </w:tcPr>
          <w:p w:rsidR="000C4DF2" w:rsidRPr="000C4DF2" w:rsidRDefault="000C4DF2" w:rsidP="000C4DF2">
            <w:pPr>
              <w:spacing w:line="240" w:lineRule="auto"/>
              <w:ind w:firstLine="0"/>
              <w:rPr>
                <w:sz w:val="24"/>
                <w:szCs w:val="24"/>
              </w:rPr>
            </w:pPr>
            <w:r w:rsidRPr="000C4DF2">
              <w:rPr>
                <w:sz w:val="24"/>
                <w:szCs w:val="24"/>
              </w:rPr>
              <w:t xml:space="preserve">       Стоимость договора без НДС, руб.:</w:t>
            </w:r>
          </w:p>
        </w:tc>
        <w:tc>
          <w:tcPr>
            <w:tcW w:w="5184" w:type="dxa"/>
          </w:tcPr>
          <w:p w:rsidR="000C4DF2" w:rsidRPr="000C4DF2" w:rsidRDefault="000C4DF2" w:rsidP="000C4DF2">
            <w:pPr>
              <w:spacing w:line="240" w:lineRule="auto"/>
              <w:ind w:firstLine="0"/>
              <w:rPr>
                <w:sz w:val="24"/>
                <w:szCs w:val="24"/>
              </w:rPr>
            </w:pPr>
            <w:r w:rsidRPr="000C4DF2">
              <w:rPr>
                <w:sz w:val="24"/>
                <w:szCs w:val="24"/>
              </w:rPr>
              <w:t>______________________________________</w:t>
            </w:r>
          </w:p>
          <w:p w:rsidR="000C4DF2" w:rsidRPr="000C4DF2" w:rsidRDefault="000C4DF2" w:rsidP="000C4DF2">
            <w:pPr>
              <w:spacing w:line="240" w:lineRule="auto"/>
              <w:jc w:val="center"/>
              <w:rPr>
                <w:sz w:val="24"/>
                <w:szCs w:val="24"/>
              </w:rPr>
            </w:pPr>
            <w:r w:rsidRPr="000C4DF2">
              <w:rPr>
                <w:sz w:val="24"/>
                <w:szCs w:val="24"/>
                <w:vertAlign w:val="superscript"/>
              </w:rPr>
              <w:t>(прописью)</w:t>
            </w:r>
          </w:p>
        </w:tc>
      </w:tr>
      <w:tr w:rsidR="000C4DF2" w:rsidRPr="000C4DF2" w:rsidTr="003A3B41">
        <w:trPr>
          <w:cantSplit/>
        </w:trPr>
        <w:tc>
          <w:tcPr>
            <w:tcW w:w="4536" w:type="dxa"/>
          </w:tcPr>
          <w:p w:rsidR="000C4DF2" w:rsidRPr="000C4DF2" w:rsidRDefault="000C4DF2" w:rsidP="000C4DF2">
            <w:pPr>
              <w:spacing w:line="240" w:lineRule="auto"/>
              <w:ind w:firstLine="0"/>
              <w:rPr>
                <w:sz w:val="24"/>
                <w:szCs w:val="24"/>
              </w:rPr>
            </w:pPr>
            <w:r w:rsidRPr="000C4DF2">
              <w:rPr>
                <w:sz w:val="24"/>
                <w:szCs w:val="24"/>
              </w:rPr>
              <w:t xml:space="preserve">       Срок поставки товара: ___________</w:t>
            </w:r>
          </w:p>
        </w:tc>
        <w:tc>
          <w:tcPr>
            <w:tcW w:w="5184" w:type="dxa"/>
          </w:tcPr>
          <w:p w:rsidR="000C4DF2" w:rsidRPr="000C4DF2" w:rsidRDefault="000C4DF2" w:rsidP="000C4DF2">
            <w:pPr>
              <w:spacing w:line="240" w:lineRule="auto"/>
              <w:ind w:firstLine="0"/>
              <w:rPr>
                <w:sz w:val="24"/>
                <w:szCs w:val="24"/>
              </w:rPr>
            </w:pPr>
            <w:r w:rsidRPr="000C4DF2">
              <w:rPr>
                <w:sz w:val="24"/>
                <w:szCs w:val="24"/>
              </w:rPr>
              <w:t xml:space="preserve"> с момента </w:t>
            </w:r>
            <w:r w:rsidR="00260772">
              <w:rPr>
                <w:sz w:val="24"/>
                <w:szCs w:val="24"/>
              </w:rPr>
              <w:t xml:space="preserve">заключения </w:t>
            </w:r>
            <w:r w:rsidRPr="000C4DF2">
              <w:rPr>
                <w:sz w:val="24"/>
                <w:szCs w:val="24"/>
              </w:rPr>
              <w:t xml:space="preserve">Договора </w:t>
            </w:r>
            <w:r w:rsidR="00260772">
              <w:rPr>
                <w:sz w:val="24"/>
                <w:szCs w:val="24"/>
              </w:rPr>
              <w:t xml:space="preserve">до 11 сентября 2026г., </w:t>
            </w:r>
            <w:r w:rsidRPr="000C4DF2">
              <w:rPr>
                <w:sz w:val="24"/>
                <w:szCs w:val="24"/>
              </w:rPr>
              <w:t>с возможностью досрочной поставки.</w:t>
            </w:r>
          </w:p>
          <w:p w:rsidR="000C4DF2" w:rsidRPr="000C4DF2" w:rsidRDefault="000C4DF2" w:rsidP="000C4DF2">
            <w:pPr>
              <w:spacing w:line="240" w:lineRule="auto"/>
              <w:ind w:firstLine="0"/>
              <w:rPr>
                <w:sz w:val="24"/>
                <w:szCs w:val="24"/>
              </w:rPr>
            </w:pPr>
          </w:p>
        </w:tc>
      </w:tr>
    </w:tbl>
    <w:p w:rsidR="000C4DF2" w:rsidRPr="000C4DF2" w:rsidRDefault="000C4DF2" w:rsidP="000C4DF2">
      <w:pPr>
        <w:spacing w:line="240" w:lineRule="auto"/>
        <w:rPr>
          <w:sz w:val="24"/>
          <w:szCs w:val="24"/>
        </w:rPr>
      </w:pPr>
      <w:r w:rsidRPr="000C4DF2">
        <w:rPr>
          <w:sz w:val="24"/>
          <w:szCs w:val="24"/>
        </w:rPr>
        <w:t>Настоящая Заявка имеет правовой статус оферты и действует до «___</w:t>
      </w:r>
      <w:proofErr w:type="gramStart"/>
      <w:r w:rsidRPr="000C4DF2">
        <w:rPr>
          <w:sz w:val="24"/>
          <w:szCs w:val="24"/>
        </w:rPr>
        <w:t>_»_</w:t>
      </w:r>
      <w:proofErr w:type="gramEnd"/>
      <w:r w:rsidRPr="000C4DF2">
        <w:rPr>
          <w:sz w:val="24"/>
          <w:szCs w:val="24"/>
        </w:rPr>
        <w:t>________ ____года.</w:t>
      </w:r>
    </w:p>
    <w:p w:rsidR="000C4DF2" w:rsidRPr="000C4DF2" w:rsidRDefault="000C4DF2" w:rsidP="000C4DF2">
      <w:pPr>
        <w:spacing w:line="240" w:lineRule="auto"/>
        <w:ind w:firstLine="0"/>
        <w:rPr>
          <w:sz w:val="24"/>
          <w:szCs w:val="24"/>
        </w:rPr>
      </w:pPr>
    </w:p>
    <w:p w:rsidR="000C4DF2" w:rsidRPr="000C4DF2" w:rsidRDefault="000C4DF2" w:rsidP="000C4DF2">
      <w:pPr>
        <w:spacing w:line="240" w:lineRule="auto"/>
        <w:ind w:left="426" w:firstLine="0"/>
        <w:rPr>
          <w:sz w:val="24"/>
          <w:szCs w:val="24"/>
        </w:rPr>
      </w:pPr>
      <w:r w:rsidRPr="000C4DF2">
        <w:rPr>
          <w:sz w:val="24"/>
          <w:shd w:val="clear" w:color="auto" w:fill="FBFBFB"/>
        </w:rPr>
        <w:t xml:space="preserve">         </w:t>
      </w:r>
      <w:r w:rsidRPr="000C4DF2">
        <w:rPr>
          <w:sz w:val="24"/>
          <w:szCs w:val="24"/>
        </w:rPr>
        <w:t xml:space="preserve">Подтверждаем, что </w:t>
      </w:r>
      <w:r w:rsidRPr="00FD609F">
        <w:rPr>
          <w:sz w:val="24"/>
          <w:szCs w:val="24"/>
        </w:rPr>
        <w:t>предложенная</w:t>
      </w:r>
      <w:r w:rsidRPr="00FD609F">
        <w:rPr>
          <w:sz w:val="24"/>
          <w:shd w:val="clear" w:color="auto" w:fill="FBFBFB"/>
        </w:rPr>
        <w:t xml:space="preserve"> Цена договора включает </w:t>
      </w:r>
      <w:r w:rsidR="00FD609F">
        <w:rPr>
          <w:sz w:val="24"/>
          <w:shd w:val="clear" w:color="auto" w:fill="FBFBFB"/>
        </w:rPr>
        <w:t xml:space="preserve">в себя </w:t>
      </w:r>
      <w:r w:rsidR="00FD609F" w:rsidRPr="00FD609F">
        <w:rPr>
          <w:sz w:val="24"/>
          <w:szCs w:val="24"/>
        </w:rPr>
        <w:t xml:space="preserve">стоимость Товара и все затраты, связанные с исполнением обязательств по Договору в полном объеме, в том числе расходы, связанные с поставкой товара к месту поставки, стоимость тары и упаковки товара, а также расходы на перевозку, страхование, уплату таможенных пошлин, налогов (кроме НДС) других обязательных </w:t>
      </w:r>
      <w:r w:rsidR="00FD609F" w:rsidRPr="00FD609F">
        <w:rPr>
          <w:sz w:val="24"/>
          <w:szCs w:val="24"/>
        </w:rPr>
        <w:lastRenderedPageBreak/>
        <w:t>платежей, установленных действующим законодательством Российской Федерации и связанных с исполнением договора</w:t>
      </w:r>
      <w:r w:rsidRPr="00FD609F">
        <w:rPr>
          <w:sz w:val="24"/>
          <w:shd w:val="clear" w:color="auto" w:fill="FBFBFB"/>
        </w:rPr>
        <w:t>.</w:t>
      </w:r>
    </w:p>
    <w:p w:rsidR="000C4DF2" w:rsidRPr="000C4DF2" w:rsidRDefault="000C4DF2" w:rsidP="000C4DF2">
      <w:pPr>
        <w:tabs>
          <w:tab w:val="left" w:pos="708"/>
        </w:tabs>
        <w:spacing w:line="240" w:lineRule="auto"/>
        <w:ind w:left="426"/>
        <w:rPr>
          <w:sz w:val="24"/>
          <w:szCs w:val="24"/>
        </w:rPr>
      </w:pPr>
      <w:r w:rsidRPr="000C4DF2">
        <w:rPr>
          <w:sz w:val="24"/>
          <w:szCs w:val="24"/>
        </w:rPr>
        <w:t xml:space="preserve">В соответствии с Федеральным законом от 27.07.2006 №152-ФЗ «О персональных данных» (далее – Закон 152-ФЗ), </w:t>
      </w:r>
      <w:r w:rsidRPr="000C4DF2">
        <w:rPr>
          <w:iCs/>
          <w:sz w:val="24"/>
          <w:szCs w:val="24"/>
        </w:rPr>
        <w:t>_</w:t>
      </w:r>
      <w:r w:rsidRPr="000C4DF2">
        <w:rPr>
          <w:iCs/>
          <w:sz w:val="24"/>
          <w:szCs w:val="24"/>
          <w:u w:val="single"/>
        </w:rPr>
        <w:t>_______________________________________________________</w:t>
      </w:r>
    </w:p>
    <w:p w:rsidR="000C4DF2" w:rsidRPr="000C4DF2" w:rsidRDefault="000C4DF2" w:rsidP="000C4DF2">
      <w:pPr>
        <w:tabs>
          <w:tab w:val="left" w:pos="708"/>
        </w:tabs>
        <w:spacing w:line="240" w:lineRule="auto"/>
        <w:jc w:val="center"/>
        <w:rPr>
          <w:i/>
          <w:sz w:val="24"/>
          <w:szCs w:val="24"/>
        </w:rPr>
      </w:pPr>
      <w:r w:rsidRPr="000C4DF2">
        <w:rPr>
          <w:i/>
          <w:sz w:val="24"/>
          <w:szCs w:val="24"/>
        </w:rPr>
        <w:t>(Наименование Участника процедуры закупки)</w:t>
      </w:r>
    </w:p>
    <w:p w:rsidR="000C4DF2" w:rsidRPr="000C4DF2" w:rsidRDefault="000C4DF2" w:rsidP="000C4DF2">
      <w:pPr>
        <w:tabs>
          <w:tab w:val="left" w:pos="708"/>
        </w:tabs>
        <w:spacing w:line="240" w:lineRule="auto"/>
        <w:ind w:left="426" w:firstLine="141"/>
        <w:rPr>
          <w:iCs/>
          <w:sz w:val="24"/>
          <w:szCs w:val="24"/>
        </w:rPr>
      </w:pPr>
      <w:r w:rsidRPr="000C4DF2">
        <w:rPr>
          <w:iCs/>
          <w:sz w:val="24"/>
          <w:szCs w:val="24"/>
        </w:rPr>
        <w:t>подтверждает получение в целях участия в настоящей закупке требуемых в соответствии с Законом</w:t>
      </w:r>
      <w:r w:rsidRPr="000C4DF2">
        <w:rPr>
          <w:iCs/>
          <w:sz w:val="24"/>
          <w:szCs w:val="24"/>
          <w:lang w:val="en-US"/>
        </w:rPr>
        <w:t> </w:t>
      </w:r>
      <w:r w:rsidRPr="000C4DF2">
        <w:rPr>
          <w:iCs/>
          <w:sz w:val="24"/>
          <w:szCs w:val="24"/>
        </w:rPr>
        <w:t>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АО «Саханефтегазсбыт», зарегистрированному по адресу: Республика Саха (Якутия), г. Якутск, ул. Чиряева, 3.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0C4DF2">
        <w:rPr>
          <w:sz w:val="24"/>
          <w:szCs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0C4DF2" w:rsidRPr="000C4DF2" w:rsidRDefault="000C4DF2" w:rsidP="000C4DF2">
      <w:pPr>
        <w:tabs>
          <w:tab w:val="left" w:pos="708"/>
        </w:tabs>
        <w:spacing w:line="240" w:lineRule="auto"/>
        <w:ind w:left="426" w:hanging="142"/>
        <w:rPr>
          <w:iCs/>
          <w:sz w:val="24"/>
          <w:szCs w:val="24"/>
        </w:rPr>
      </w:pPr>
      <w:r w:rsidRPr="000C4DF2">
        <w:rPr>
          <w:sz w:val="24"/>
          <w:szCs w:val="24"/>
        </w:rPr>
        <w:t xml:space="preserve">        Заявляем, что в отношении нашей организации:</w:t>
      </w:r>
    </w:p>
    <w:p w:rsidR="000C4DF2" w:rsidRPr="000C4DF2" w:rsidRDefault="000C4DF2" w:rsidP="000C4DF2">
      <w:pPr>
        <w:spacing w:line="240" w:lineRule="auto"/>
        <w:ind w:firstLine="69"/>
        <w:rPr>
          <w:sz w:val="24"/>
          <w:szCs w:val="24"/>
        </w:rPr>
      </w:pPr>
      <w:r w:rsidRPr="000C4DF2">
        <w:rPr>
          <w:b/>
          <w:sz w:val="24"/>
          <w:szCs w:val="24"/>
        </w:rPr>
        <w:t xml:space="preserve">      а)</w:t>
      </w:r>
      <w:r w:rsidRPr="000C4DF2">
        <w:rPr>
          <w:sz w:val="24"/>
          <w:szCs w:val="24"/>
        </w:rPr>
        <w:t xml:space="preserve"> отсутствуют сведения в реестрах недобросовестных поставщиков (РНП);</w:t>
      </w:r>
    </w:p>
    <w:p w:rsidR="000C4DF2" w:rsidRPr="000C4DF2" w:rsidRDefault="000C4DF2" w:rsidP="000C4DF2">
      <w:pPr>
        <w:spacing w:line="240" w:lineRule="auto"/>
        <w:ind w:left="426" w:firstLine="0"/>
        <w:rPr>
          <w:sz w:val="24"/>
          <w:szCs w:val="24"/>
        </w:rPr>
      </w:pPr>
      <w:r w:rsidRPr="000C4DF2">
        <w:rPr>
          <w:b/>
          <w:sz w:val="24"/>
          <w:szCs w:val="24"/>
        </w:rPr>
        <w:t>б)</w:t>
      </w:r>
      <w:r w:rsidRPr="000C4DF2">
        <w:rPr>
          <w:sz w:val="24"/>
          <w:szCs w:val="24"/>
        </w:rPr>
        <w:t xml:space="preserve"> не проводится ликвидация, отсутствует решение арбитражного суда о признании банкротом и об открытии конкурсного производства;</w:t>
      </w:r>
    </w:p>
    <w:p w:rsidR="000C4DF2" w:rsidRPr="000C4DF2" w:rsidRDefault="000C4DF2" w:rsidP="000C4DF2">
      <w:pPr>
        <w:spacing w:line="240" w:lineRule="auto"/>
        <w:ind w:left="426" w:firstLine="0"/>
        <w:rPr>
          <w:sz w:val="24"/>
          <w:szCs w:val="24"/>
        </w:rPr>
      </w:pPr>
      <w:r w:rsidRPr="000C4DF2">
        <w:rPr>
          <w:b/>
          <w:sz w:val="24"/>
          <w:szCs w:val="24"/>
        </w:rPr>
        <w:t>в)</w:t>
      </w:r>
      <w:r w:rsidRPr="000C4DF2">
        <w:rPr>
          <w:sz w:val="24"/>
          <w:szCs w:val="24"/>
        </w:rPr>
        <w:t xml:space="preserve"> на день подачи заявки</w:t>
      </w:r>
      <w:r w:rsidRPr="000C4DF2">
        <w:rPr>
          <w:sz w:val="24"/>
          <w:szCs w:val="24"/>
        </w:rPr>
        <w:tab/>
        <w:t>деятельность не приостановлена в порядке, предусмотренном Кодексом Российской Федерации об административных правонарушениях;</w:t>
      </w:r>
    </w:p>
    <w:p w:rsidR="000C4DF2" w:rsidRPr="000C4DF2" w:rsidRDefault="000C4DF2" w:rsidP="000C4DF2">
      <w:pPr>
        <w:spacing w:line="240" w:lineRule="auto"/>
        <w:ind w:left="426" w:firstLine="0"/>
        <w:rPr>
          <w:sz w:val="24"/>
          <w:szCs w:val="24"/>
        </w:rPr>
      </w:pPr>
      <w:r w:rsidRPr="000C4DF2">
        <w:rPr>
          <w:b/>
          <w:sz w:val="24"/>
          <w:szCs w:val="24"/>
        </w:rPr>
        <w:t>г)</w:t>
      </w:r>
      <w:r w:rsidRPr="000C4DF2">
        <w:rPr>
          <w:sz w:val="24"/>
          <w:szCs w:val="24"/>
        </w:rPr>
        <w:t xml:space="preserve"> 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p>
    <w:p w:rsidR="000C4DF2" w:rsidRPr="000C4DF2" w:rsidRDefault="000C4DF2" w:rsidP="000C4DF2">
      <w:pPr>
        <w:spacing w:line="240" w:lineRule="auto"/>
        <w:ind w:left="426" w:firstLine="0"/>
        <w:rPr>
          <w:sz w:val="24"/>
          <w:szCs w:val="24"/>
        </w:rPr>
      </w:pPr>
      <w:r w:rsidRPr="000C4DF2">
        <w:rPr>
          <w:b/>
          <w:sz w:val="24"/>
          <w:szCs w:val="24"/>
        </w:rPr>
        <w:t xml:space="preserve">д) </w:t>
      </w:r>
      <w:r w:rsidRPr="000C4DF2">
        <w:rPr>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0C4DF2">
        <w:rPr>
          <w:sz w:val="24"/>
          <w:szCs w:val="24"/>
        </w:rPr>
        <w:t>No</w:t>
      </w:r>
      <w:proofErr w:type="spellEnd"/>
      <w:r w:rsidRPr="000C4DF2">
        <w:rPr>
          <w:sz w:val="24"/>
          <w:szCs w:val="24"/>
        </w:rPr>
        <w:t xml:space="preserve"> 252, либо организацией, находящейся под контролем таких лиц.</w:t>
      </w:r>
    </w:p>
    <w:p w:rsidR="000C4DF2" w:rsidRPr="000C4DF2" w:rsidRDefault="000C4DF2" w:rsidP="000C4DF2">
      <w:pPr>
        <w:spacing w:line="240" w:lineRule="auto"/>
        <w:ind w:left="426" w:hanging="142"/>
        <w:rPr>
          <w:sz w:val="24"/>
          <w:szCs w:val="24"/>
        </w:rPr>
      </w:pPr>
      <w:r w:rsidRPr="000C4DF2">
        <w:rPr>
          <w:b/>
          <w:sz w:val="24"/>
          <w:szCs w:val="24"/>
        </w:rPr>
        <w:t xml:space="preserve">  е)</w:t>
      </w:r>
      <w:r w:rsidRPr="000C4DF2">
        <w:rPr>
          <w:sz w:val="24"/>
          <w:szCs w:val="24"/>
        </w:rPr>
        <w:t xml:space="preserve"> не являемся иностранным агентом в соответствии с Федеральным </w:t>
      </w:r>
      <w:hyperlink r:id="rId17" w:history="1">
        <w:r w:rsidRPr="000C4DF2">
          <w:rPr>
            <w:sz w:val="24"/>
            <w:szCs w:val="24"/>
            <w:u w:val="single"/>
          </w:rPr>
          <w:t>законом</w:t>
        </w:r>
      </w:hyperlink>
      <w:r w:rsidRPr="000C4DF2">
        <w:rPr>
          <w:sz w:val="24"/>
          <w:szCs w:val="24"/>
        </w:rPr>
        <w:t xml:space="preserve"> от 14 июля 2022 года N 255-ФЗ "О контроле за деятельностью лиц, находящихся под иностранным влиянием".</w:t>
      </w:r>
    </w:p>
    <w:p w:rsidR="000C4DF2" w:rsidRPr="000C4DF2" w:rsidRDefault="000C4DF2" w:rsidP="000C4DF2">
      <w:pPr>
        <w:shd w:val="clear" w:color="auto" w:fill="FFFFFF"/>
        <w:spacing w:line="240" w:lineRule="auto"/>
        <w:ind w:left="426" w:firstLine="69"/>
        <w:rPr>
          <w:rFonts w:eastAsia="Calibri"/>
          <w:sz w:val="24"/>
          <w:szCs w:val="24"/>
          <w:lang w:eastAsia="en-US"/>
        </w:rPr>
      </w:pPr>
      <w:r w:rsidRPr="000C4DF2">
        <w:rPr>
          <w:rFonts w:ascii="Calibri" w:eastAsia="Calibri" w:hAnsi="Calibri"/>
          <w:sz w:val="24"/>
          <w:szCs w:val="24"/>
          <w:lang w:eastAsia="en-US"/>
        </w:rPr>
        <w:t xml:space="preserve">       </w:t>
      </w:r>
      <w:r w:rsidRPr="000C4DF2">
        <w:rPr>
          <w:rFonts w:eastAsia="Calibri"/>
          <w:iCs/>
          <w:sz w:val="24"/>
          <w:szCs w:val="24"/>
          <w:lang w:eastAsia="en-US"/>
        </w:rPr>
        <w:t xml:space="preserve">В случае признания нашей организации Победителем по данному лоту мы берем обязательства подписать договор </w:t>
      </w:r>
      <w:r w:rsidR="00260772" w:rsidRPr="00260772">
        <w:rPr>
          <w:rFonts w:eastAsia="Calibri"/>
          <w:b/>
          <w:bCs/>
          <w:sz w:val="24"/>
          <w:szCs w:val="24"/>
          <w:lang w:eastAsia="en-US"/>
        </w:rPr>
        <w:t>на поставку бесшовных стальных труб для филиала «Якутская нефтебаза» АО «Саханефтегазсбыт» в 2026 году</w:t>
      </w:r>
      <w:r w:rsidRPr="000C4DF2">
        <w:rPr>
          <w:rFonts w:eastAsia="Calibri"/>
          <w:iCs/>
          <w:sz w:val="24"/>
          <w:szCs w:val="24"/>
          <w:lang w:eastAsia="en-US"/>
        </w:rPr>
        <w:t>, в соответствии с предметом и условиями закупки согласно Документации о закупке и достигнутых договоренностей в полном объеме в пределах предлагаемой нами стоимости договора</w:t>
      </w:r>
      <w:r w:rsidRPr="000C4DF2">
        <w:rPr>
          <w:rFonts w:eastAsia="Calibri"/>
          <w:sz w:val="24"/>
          <w:szCs w:val="24"/>
          <w:lang w:eastAsia="en-US"/>
        </w:rPr>
        <w:t>.</w:t>
      </w:r>
    </w:p>
    <w:p w:rsidR="000C4DF2" w:rsidRPr="000C4DF2" w:rsidRDefault="000C4DF2" w:rsidP="000C4DF2">
      <w:pPr>
        <w:spacing w:line="240" w:lineRule="auto"/>
        <w:ind w:firstLine="0"/>
        <w:rPr>
          <w:sz w:val="24"/>
          <w:szCs w:val="24"/>
        </w:rPr>
      </w:pPr>
    </w:p>
    <w:p w:rsidR="000C4DF2" w:rsidRPr="000C4DF2" w:rsidRDefault="000C4DF2" w:rsidP="000C4DF2">
      <w:pPr>
        <w:spacing w:line="240" w:lineRule="auto"/>
        <w:ind w:firstLine="426"/>
        <w:rPr>
          <w:sz w:val="24"/>
          <w:szCs w:val="24"/>
        </w:rPr>
      </w:pPr>
      <w:r w:rsidRPr="000C4DF2">
        <w:rPr>
          <w:sz w:val="24"/>
          <w:szCs w:val="24"/>
        </w:rPr>
        <w:t>Настоящая Заявка дополняется следующими документами, включая неотъемлемые приложения:</w:t>
      </w:r>
    </w:p>
    <w:p w:rsidR="000C4DF2" w:rsidRPr="000C4DF2" w:rsidRDefault="000C4DF2" w:rsidP="000C4DF2">
      <w:pPr>
        <w:widowControl w:val="0"/>
        <w:numPr>
          <w:ilvl w:val="0"/>
          <w:numId w:val="33"/>
        </w:numPr>
        <w:autoSpaceDE w:val="0"/>
        <w:autoSpaceDN w:val="0"/>
        <w:adjustRightInd w:val="0"/>
        <w:spacing w:line="240" w:lineRule="auto"/>
        <w:ind w:hanging="501"/>
        <w:contextualSpacing/>
        <w:rPr>
          <w:sz w:val="24"/>
          <w:szCs w:val="24"/>
        </w:rPr>
      </w:pPr>
      <w:r w:rsidRPr="000C4DF2">
        <w:rPr>
          <w:sz w:val="24"/>
          <w:szCs w:val="24"/>
        </w:rPr>
        <w:t>Анкета Участника (форма 2);</w:t>
      </w:r>
    </w:p>
    <w:p w:rsidR="000C4DF2" w:rsidRPr="000C4DF2" w:rsidRDefault="000C4DF2" w:rsidP="000C4DF2">
      <w:pPr>
        <w:widowControl w:val="0"/>
        <w:numPr>
          <w:ilvl w:val="0"/>
          <w:numId w:val="33"/>
        </w:numPr>
        <w:autoSpaceDE w:val="0"/>
        <w:autoSpaceDN w:val="0"/>
        <w:adjustRightInd w:val="0"/>
        <w:spacing w:line="240" w:lineRule="auto"/>
        <w:ind w:hanging="501"/>
        <w:contextualSpacing/>
        <w:rPr>
          <w:sz w:val="24"/>
          <w:szCs w:val="24"/>
        </w:rPr>
      </w:pPr>
      <w:r w:rsidRPr="000C4DF2">
        <w:rPr>
          <w:sz w:val="24"/>
          <w:szCs w:val="24"/>
        </w:rPr>
        <w:t>Справка об отсутствии признаков крупной сделки (форма 3);</w:t>
      </w:r>
    </w:p>
    <w:p w:rsidR="000C4DF2" w:rsidRPr="000C4DF2" w:rsidRDefault="000C4DF2" w:rsidP="000C4DF2">
      <w:pPr>
        <w:numPr>
          <w:ilvl w:val="0"/>
          <w:numId w:val="33"/>
        </w:numPr>
        <w:spacing w:line="240" w:lineRule="auto"/>
        <w:ind w:right="140" w:hanging="501"/>
        <w:rPr>
          <w:sz w:val="24"/>
          <w:szCs w:val="24"/>
        </w:rPr>
      </w:pPr>
      <w:r w:rsidRPr="000C4DF2">
        <w:rPr>
          <w:sz w:val="24"/>
          <w:szCs w:val="24"/>
        </w:rPr>
        <w:t>Документы, подтверждающие соответствие Участника установленным требованиям (п. 4.5.2.2 Документации).</w:t>
      </w:r>
    </w:p>
    <w:p w:rsidR="000C4DF2" w:rsidRPr="000C4DF2" w:rsidRDefault="000C4DF2" w:rsidP="000C4DF2">
      <w:pPr>
        <w:tabs>
          <w:tab w:val="left" w:pos="993"/>
        </w:tabs>
        <w:spacing w:line="240" w:lineRule="auto"/>
        <w:ind w:left="567" w:firstLine="69"/>
        <w:rPr>
          <w:sz w:val="24"/>
          <w:szCs w:val="24"/>
        </w:rPr>
      </w:pPr>
    </w:p>
    <w:p w:rsidR="000C4DF2" w:rsidRPr="000C4DF2" w:rsidRDefault="000C4DF2" w:rsidP="000C4DF2">
      <w:pPr>
        <w:spacing w:line="240" w:lineRule="auto"/>
        <w:ind w:left="426" w:firstLine="69"/>
        <w:rPr>
          <w:sz w:val="24"/>
          <w:szCs w:val="24"/>
        </w:rPr>
      </w:pPr>
      <w:r w:rsidRPr="000C4DF2">
        <w:rPr>
          <w:sz w:val="24"/>
          <w:szCs w:val="24"/>
        </w:rPr>
        <w:t>____________________________________</w:t>
      </w:r>
    </w:p>
    <w:p w:rsidR="000C4DF2" w:rsidRPr="000C4DF2" w:rsidRDefault="000C4DF2" w:rsidP="000C4DF2">
      <w:pPr>
        <w:spacing w:line="240" w:lineRule="auto"/>
        <w:ind w:left="426" w:firstLine="69"/>
        <w:rPr>
          <w:sz w:val="24"/>
          <w:szCs w:val="24"/>
        </w:rPr>
      </w:pPr>
      <w:r w:rsidRPr="000C4DF2">
        <w:rPr>
          <w:sz w:val="24"/>
          <w:szCs w:val="24"/>
        </w:rPr>
        <w:t>(подпись, М.П.)</w:t>
      </w:r>
    </w:p>
    <w:p w:rsidR="000C4DF2" w:rsidRPr="000C4DF2" w:rsidRDefault="000C4DF2" w:rsidP="000C4DF2">
      <w:pPr>
        <w:spacing w:line="240" w:lineRule="auto"/>
        <w:ind w:left="426" w:firstLine="69"/>
        <w:rPr>
          <w:sz w:val="24"/>
          <w:szCs w:val="24"/>
        </w:rPr>
      </w:pPr>
      <w:r w:rsidRPr="000C4DF2">
        <w:rPr>
          <w:sz w:val="24"/>
          <w:szCs w:val="24"/>
        </w:rPr>
        <w:t>____________________________________</w:t>
      </w:r>
    </w:p>
    <w:p w:rsidR="000C4DF2" w:rsidRPr="000C4DF2" w:rsidRDefault="000C4DF2" w:rsidP="000C4DF2">
      <w:pPr>
        <w:spacing w:line="240" w:lineRule="auto"/>
        <w:ind w:left="426" w:firstLine="69"/>
        <w:rPr>
          <w:sz w:val="24"/>
          <w:szCs w:val="24"/>
        </w:rPr>
      </w:pPr>
      <w:r w:rsidRPr="000C4DF2">
        <w:rPr>
          <w:sz w:val="24"/>
          <w:szCs w:val="24"/>
        </w:rPr>
        <w:t>(фамилия, имя, отчество подписавшего, должность)</w:t>
      </w:r>
    </w:p>
    <w:p w:rsidR="000C4DF2" w:rsidRPr="000C4DF2" w:rsidRDefault="000C4DF2" w:rsidP="000C4DF2">
      <w:pPr>
        <w:spacing w:line="240" w:lineRule="auto"/>
        <w:ind w:firstLine="69"/>
        <w:rPr>
          <w:sz w:val="24"/>
          <w:szCs w:val="24"/>
        </w:rPr>
      </w:pPr>
    </w:p>
    <w:p w:rsidR="000C4DF2" w:rsidRPr="000C4DF2" w:rsidRDefault="000C4DF2" w:rsidP="000C4DF2">
      <w:pPr>
        <w:pBdr>
          <w:bottom w:val="single" w:sz="4" w:space="1" w:color="auto"/>
        </w:pBdr>
        <w:shd w:val="clear" w:color="auto" w:fill="E0E0E0"/>
        <w:spacing w:line="240" w:lineRule="auto"/>
        <w:ind w:left="426" w:right="21" w:firstLine="284"/>
        <w:jc w:val="center"/>
        <w:rPr>
          <w:b/>
          <w:spacing w:val="36"/>
          <w:sz w:val="24"/>
          <w:szCs w:val="24"/>
        </w:rPr>
      </w:pPr>
      <w:r w:rsidRPr="000C4DF2">
        <w:rPr>
          <w:b/>
          <w:spacing w:val="36"/>
          <w:sz w:val="24"/>
          <w:szCs w:val="24"/>
        </w:rPr>
        <w:t>конец формы</w:t>
      </w:r>
    </w:p>
    <w:p w:rsidR="000C4DF2" w:rsidRPr="000C4DF2" w:rsidRDefault="000C4DF2" w:rsidP="000C4DF2">
      <w:pPr>
        <w:keepNext/>
        <w:pageBreakBefore/>
        <w:numPr>
          <w:ilvl w:val="2"/>
          <w:numId w:val="28"/>
        </w:numPr>
        <w:suppressAutoHyphens/>
        <w:spacing w:before="240" w:after="120" w:line="240" w:lineRule="auto"/>
        <w:ind w:left="709" w:firstLine="0"/>
        <w:outlineLvl w:val="2"/>
        <w:rPr>
          <w:b/>
          <w:bCs/>
          <w:sz w:val="24"/>
          <w:szCs w:val="24"/>
        </w:rPr>
      </w:pPr>
      <w:r w:rsidRPr="000C4DF2">
        <w:rPr>
          <w:b/>
          <w:bCs/>
          <w:sz w:val="24"/>
          <w:szCs w:val="24"/>
        </w:rPr>
        <w:lastRenderedPageBreak/>
        <w:t>Инструкция по заполнению</w:t>
      </w:r>
    </w:p>
    <w:p w:rsidR="000C4DF2" w:rsidRPr="000C4DF2" w:rsidRDefault="000C4DF2" w:rsidP="000C4DF2">
      <w:pPr>
        <w:numPr>
          <w:ilvl w:val="3"/>
          <w:numId w:val="34"/>
        </w:numPr>
        <w:shd w:val="clear" w:color="auto" w:fill="FFFFFF" w:themeFill="background1"/>
        <w:tabs>
          <w:tab w:val="num" w:pos="0"/>
          <w:tab w:val="left" w:pos="1418"/>
        </w:tabs>
        <w:spacing w:line="240" w:lineRule="auto"/>
        <w:ind w:left="709" w:firstLine="0"/>
        <w:rPr>
          <w:sz w:val="24"/>
          <w:szCs w:val="24"/>
        </w:rPr>
      </w:pPr>
      <w:r w:rsidRPr="000C4DF2">
        <w:rPr>
          <w:sz w:val="24"/>
          <w:szCs w:val="24"/>
        </w:rPr>
        <w:t>Заявку следует оформить на официальном бланке Участника на каждый заявленный лот отдельно.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Участник должен указать свое полное наименование (с указанием организационно-правовой формы) и юридический адрес. </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Участник должен указать стоимость лота цифрами в рублях без НДС, в формате ХХХ </w:t>
      </w:r>
      <w:proofErr w:type="spellStart"/>
      <w:r w:rsidRPr="000C4DF2">
        <w:rPr>
          <w:sz w:val="24"/>
          <w:szCs w:val="24"/>
        </w:rPr>
        <w:t>ХХХ</w:t>
      </w:r>
      <w:proofErr w:type="spellEnd"/>
      <w:r w:rsidRPr="000C4DF2">
        <w:rPr>
          <w:sz w:val="24"/>
          <w:szCs w:val="24"/>
        </w:rPr>
        <w:t> </w:t>
      </w:r>
      <w:proofErr w:type="gramStart"/>
      <w:r w:rsidRPr="000C4DF2">
        <w:rPr>
          <w:sz w:val="24"/>
          <w:szCs w:val="24"/>
        </w:rPr>
        <w:t>ХХХ,ХХ</w:t>
      </w:r>
      <w:proofErr w:type="gramEnd"/>
      <w:r w:rsidRPr="000C4DF2">
        <w:rPr>
          <w:sz w:val="24"/>
          <w:szCs w:val="24"/>
        </w:rPr>
        <w:t xml:space="preserve">, </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Участник должен указать срок действия Заявки согласно требованиям подпункта 4.4.2.1 Документации.</w:t>
      </w:r>
    </w:p>
    <w:p w:rsidR="000C4DF2" w:rsidRPr="000C4DF2" w:rsidRDefault="000C4DF2" w:rsidP="000C4DF2">
      <w:pPr>
        <w:numPr>
          <w:ilvl w:val="3"/>
          <w:numId w:val="34"/>
        </w:numPr>
        <w:shd w:val="clear" w:color="auto" w:fill="FFFFFF" w:themeFill="background1"/>
        <w:tabs>
          <w:tab w:val="num" w:pos="0"/>
          <w:tab w:val="left" w:pos="1134"/>
          <w:tab w:val="left" w:pos="1418"/>
        </w:tabs>
        <w:spacing w:line="240" w:lineRule="auto"/>
        <w:ind w:left="709" w:firstLine="0"/>
        <w:rPr>
          <w:sz w:val="24"/>
          <w:szCs w:val="24"/>
        </w:rPr>
      </w:pPr>
      <w:r w:rsidRPr="000C4DF2">
        <w:rPr>
          <w:sz w:val="24"/>
          <w:szCs w:val="24"/>
        </w:rPr>
        <w:t xml:space="preserve"> </w:t>
      </w:r>
      <w:r w:rsidRPr="000C4DF2">
        <w:rPr>
          <w:sz w:val="24"/>
          <w:szCs w:val="24"/>
          <w:shd w:val="clear" w:color="auto" w:fill="FBFBFB"/>
        </w:rPr>
        <w:t>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rsidR="000C4DF2" w:rsidRPr="000C4DF2" w:rsidRDefault="000C4DF2" w:rsidP="000C4DF2">
      <w:pPr>
        <w:tabs>
          <w:tab w:val="left" w:pos="851"/>
        </w:tabs>
        <w:spacing w:line="240" w:lineRule="auto"/>
        <w:ind w:firstLine="0"/>
        <w:rPr>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widowControl w:val="0"/>
        <w:autoSpaceDE w:val="0"/>
        <w:autoSpaceDN w:val="0"/>
        <w:adjustRightInd w:val="0"/>
        <w:spacing w:line="240" w:lineRule="auto"/>
        <w:ind w:left="-567" w:firstLine="425"/>
        <w:contextualSpacing/>
        <w:jc w:val="left"/>
        <w:rPr>
          <w:rFonts w:ascii="Arial" w:hAnsi="Arial" w:cs="Arial"/>
          <w:sz w:val="24"/>
          <w:szCs w:val="24"/>
        </w:rPr>
      </w:pPr>
    </w:p>
    <w:p w:rsidR="000C4DF2" w:rsidRPr="000C4DF2" w:rsidRDefault="000C4DF2" w:rsidP="000C4DF2">
      <w:pPr>
        <w:keepNext/>
        <w:suppressAutoHyphens/>
        <w:spacing w:before="240" w:after="120"/>
        <w:ind w:firstLine="0"/>
        <w:outlineLvl w:val="2"/>
        <w:rPr>
          <w:b/>
          <w:bCs/>
          <w:sz w:val="24"/>
          <w:szCs w:val="24"/>
        </w:rPr>
        <w:sectPr w:rsidR="000C4DF2" w:rsidRPr="000C4DF2" w:rsidSect="003A3B41">
          <w:footerReference w:type="default" r:id="rId18"/>
          <w:footerReference w:type="first" r:id="rId19"/>
          <w:pgSz w:w="11906" w:h="16838" w:code="9"/>
          <w:pgMar w:top="709" w:right="424" w:bottom="567" w:left="709" w:header="680" w:footer="0" w:gutter="0"/>
          <w:cols w:space="708"/>
          <w:titlePg/>
          <w:docGrid w:linePitch="381"/>
        </w:sectPr>
      </w:pPr>
      <w:bookmarkStart w:id="68" w:name="_Toc344124426"/>
      <w:bookmarkStart w:id="69" w:name="_Toc329257458"/>
      <w:bookmarkStart w:id="70" w:name="_Toc322017073"/>
    </w:p>
    <w:bookmarkEnd w:id="68"/>
    <w:bookmarkEnd w:id="69"/>
    <w:bookmarkEnd w:id="70"/>
    <w:p w:rsidR="000C4DF2" w:rsidRPr="000C4DF2" w:rsidRDefault="000C4DF2" w:rsidP="000C4DF2">
      <w:pPr>
        <w:keepNext/>
        <w:pageBreakBefore/>
        <w:suppressAutoHyphens/>
        <w:spacing w:before="240" w:after="120" w:line="240" w:lineRule="auto"/>
        <w:ind w:left="142" w:firstLine="0"/>
        <w:outlineLvl w:val="2"/>
        <w:rPr>
          <w:b/>
          <w:bCs/>
          <w:sz w:val="24"/>
          <w:szCs w:val="24"/>
        </w:rPr>
      </w:pPr>
      <w:r w:rsidRPr="000C4DF2">
        <w:rPr>
          <w:b/>
          <w:bCs/>
          <w:sz w:val="24"/>
          <w:szCs w:val="24"/>
        </w:rPr>
        <w:lastRenderedPageBreak/>
        <w:t>5.2.  Анкета Участника (Форма 2)</w:t>
      </w:r>
    </w:p>
    <w:p w:rsidR="000C4DF2" w:rsidRPr="000C4DF2" w:rsidRDefault="000C4DF2" w:rsidP="000C4DF2">
      <w:pPr>
        <w:pBdr>
          <w:top w:val="single" w:sz="4" w:space="1" w:color="auto"/>
        </w:pBdr>
        <w:shd w:val="clear" w:color="auto" w:fill="E0E0E0"/>
        <w:spacing w:line="240" w:lineRule="auto"/>
        <w:ind w:left="142" w:firstLine="0"/>
        <w:jc w:val="center"/>
        <w:rPr>
          <w:b/>
          <w:spacing w:val="36"/>
          <w:sz w:val="24"/>
          <w:szCs w:val="24"/>
        </w:rPr>
      </w:pPr>
      <w:r w:rsidRPr="000C4DF2">
        <w:rPr>
          <w:b/>
          <w:spacing w:val="36"/>
          <w:sz w:val="24"/>
          <w:szCs w:val="24"/>
        </w:rPr>
        <w:t>начало формы</w:t>
      </w:r>
    </w:p>
    <w:p w:rsidR="000C4DF2" w:rsidRPr="000C4DF2" w:rsidRDefault="000C4DF2" w:rsidP="000C4DF2">
      <w:pPr>
        <w:spacing w:line="240" w:lineRule="auto"/>
        <w:ind w:left="142" w:firstLine="0"/>
        <w:rPr>
          <w:sz w:val="24"/>
          <w:szCs w:val="24"/>
        </w:rPr>
      </w:pPr>
    </w:p>
    <w:p w:rsidR="000C4DF2" w:rsidRPr="000C4DF2" w:rsidRDefault="000C4DF2" w:rsidP="000C4DF2">
      <w:pPr>
        <w:spacing w:line="240" w:lineRule="auto"/>
        <w:ind w:left="142" w:firstLine="0"/>
        <w:rPr>
          <w:sz w:val="24"/>
          <w:szCs w:val="24"/>
        </w:rPr>
      </w:pPr>
      <w:r w:rsidRPr="000C4DF2">
        <w:rPr>
          <w:sz w:val="24"/>
          <w:szCs w:val="24"/>
        </w:rPr>
        <w:t xml:space="preserve"> Приложение 1</w:t>
      </w:r>
    </w:p>
    <w:p w:rsidR="000C4DF2" w:rsidRPr="000C4DF2" w:rsidRDefault="000C4DF2" w:rsidP="000C4DF2">
      <w:pPr>
        <w:spacing w:line="240" w:lineRule="auto"/>
        <w:ind w:left="142" w:firstLine="0"/>
        <w:contextualSpacing/>
        <w:rPr>
          <w:sz w:val="24"/>
          <w:szCs w:val="24"/>
        </w:rPr>
      </w:pPr>
      <w:r w:rsidRPr="000C4DF2">
        <w:rPr>
          <w:sz w:val="24"/>
          <w:szCs w:val="24"/>
        </w:rPr>
        <w:t xml:space="preserve"> к Заявке на участие в закупке </w:t>
      </w:r>
    </w:p>
    <w:p w:rsidR="000C4DF2" w:rsidRPr="000C4DF2" w:rsidRDefault="000C4DF2" w:rsidP="000C4DF2">
      <w:pPr>
        <w:spacing w:line="240" w:lineRule="auto"/>
        <w:ind w:left="142" w:firstLine="0"/>
        <w:contextualSpacing/>
        <w:rPr>
          <w:sz w:val="24"/>
          <w:szCs w:val="24"/>
        </w:rPr>
      </w:pPr>
      <w:r w:rsidRPr="000C4DF2">
        <w:rPr>
          <w:sz w:val="24"/>
          <w:szCs w:val="24"/>
        </w:rPr>
        <w:t xml:space="preserve"> от «____» _____________ г. № __________</w:t>
      </w:r>
    </w:p>
    <w:p w:rsidR="000C4DF2" w:rsidRPr="000C4DF2" w:rsidRDefault="000C4DF2" w:rsidP="000C4DF2">
      <w:pPr>
        <w:spacing w:line="240" w:lineRule="auto"/>
        <w:ind w:left="142" w:firstLine="0"/>
        <w:rPr>
          <w:sz w:val="24"/>
          <w:szCs w:val="24"/>
        </w:rPr>
      </w:pPr>
    </w:p>
    <w:p w:rsidR="000C4DF2" w:rsidRPr="000C4DF2" w:rsidRDefault="000C4DF2" w:rsidP="000C4DF2">
      <w:pPr>
        <w:suppressAutoHyphens/>
        <w:spacing w:line="240" w:lineRule="auto"/>
        <w:ind w:left="142" w:firstLine="0"/>
        <w:jc w:val="center"/>
        <w:rPr>
          <w:b/>
          <w:sz w:val="24"/>
          <w:szCs w:val="24"/>
        </w:rPr>
      </w:pPr>
      <w:r w:rsidRPr="000C4DF2">
        <w:rPr>
          <w:b/>
          <w:sz w:val="24"/>
          <w:szCs w:val="24"/>
        </w:rPr>
        <w:t>Анкета Участника</w:t>
      </w:r>
    </w:p>
    <w:p w:rsidR="000C4DF2" w:rsidRPr="000C4DF2" w:rsidRDefault="000C4DF2" w:rsidP="000C4DF2">
      <w:pPr>
        <w:spacing w:line="240" w:lineRule="auto"/>
        <w:ind w:left="142" w:firstLine="0"/>
        <w:rPr>
          <w:sz w:val="24"/>
          <w:szCs w:val="24"/>
        </w:rPr>
      </w:pPr>
    </w:p>
    <w:p w:rsidR="000C4DF2" w:rsidRPr="000C4DF2" w:rsidRDefault="000C4DF2" w:rsidP="000C4DF2">
      <w:pPr>
        <w:spacing w:line="240" w:lineRule="auto"/>
        <w:ind w:left="142" w:firstLine="0"/>
        <w:rPr>
          <w:sz w:val="24"/>
          <w:szCs w:val="24"/>
        </w:rPr>
      </w:pPr>
      <w:r w:rsidRPr="000C4DF2">
        <w:rPr>
          <w:sz w:val="24"/>
          <w:szCs w:val="24"/>
        </w:rPr>
        <w:t>Наименование и адрес Участника: _________________________________</w:t>
      </w:r>
    </w:p>
    <w:p w:rsidR="000C4DF2" w:rsidRPr="000C4DF2" w:rsidRDefault="000C4DF2" w:rsidP="000C4DF2">
      <w:pPr>
        <w:spacing w:line="240" w:lineRule="auto"/>
        <w:ind w:left="142" w:firstLine="0"/>
        <w:rPr>
          <w:sz w:val="24"/>
          <w:szCs w:val="24"/>
        </w:rPr>
      </w:pPr>
    </w:p>
    <w:tbl>
      <w:tblPr>
        <w:tblW w:w="103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252"/>
        <w:gridCol w:w="5103"/>
      </w:tblGrid>
      <w:tr w:rsidR="000C4DF2" w:rsidRPr="000C4DF2" w:rsidTr="00E57350">
        <w:trPr>
          <w:cantSplit/>
          <w:trHeight w:val="240"/>
          <w:tblHeader/>
        </w:trPr>
        <w:tc>
          <w:tcPr>
            <w:tcW w:w="992" w:type="dxa"/>
          </w:tcPr>
          <w:p w:rsidR="000C4DF2" w:rsidRPr="000C4DF2" w:rsidRDefault="000C4DF2" w:rsidP="000C4DF2">
            <w:pPr>
              <w:keepNext/>
              <w:spacing w:before="40" w:after="40" w:line="240" w:lineRule="auto"/>
              <w:ind w:left="142" w:firstLine="0"/>
              <w:rPr>
                <w:sz w:val="24"/>
                <w:szCs w:val="24"/>
              </w:rPr>
            </w:pPr>
            <w:r w:rsidRPr="000C4DF2">
              <w:rPr>
                <w:sz w:val="24"/>
                <w:szCs w:val="24"/>
              </w:rPr>
              <w:t>№ п/п</w:t>
            </w:r>
          </w:p>
        </w:tc>
        <w:tc>
          <w:tcPr>
            <w:tcW w:w="4252" w:type="dxa"/>
            <w:vAlign w:val="center"/>
          </w:tcPr>
          <w:p w:rsidR="000C4DF2" w:rsidRPr="000C4DF2" w:rsidRDefault="000C4DF2" w:rsidP="000C4DF2">
            <w:pPr>
              <w:keepNext/>
              <w:spacing w:before="40" w:after="40" w:line="240" w:lineRule="auto"/>
              <w:ind w:left="142" w:firstLine="0"/>
              <w:jc w:val="center"/>
              <w:rPr>
                <w:sz w:val="24"/>
                <w:szCs w:val="24"/>
              </w:rPr>
            </w:pPr>
            <w:r w:rsidRPr="000C4DF2">
              <w:rPr>
                <w:sz w:val="24"/>
                <w:szCs w:val="24"/>
              </w:rPr>
              <w:t>Наименование</w:t>
            </w:r>
          </w:p>
        </w:tc>
        <w:tc>
          <w:tcPr>
            <w:tcW w:w="5103" w:type="dxa"/>
            <w:vAlign w:val="center"/>
          </w:tcPr>
          <w:p w:rsidR="000C4DF2" w:rsidRPr="000C4DF2" w:rsidRDefault="000C4DF2" w:rsidP="000C4DF2">
            <w:pPr>
              <w:keepNext/>
              <w:spacing w:before="40" w:after="40" w:line="240" w:lineRule="auto"/>
              <w:ind w:left="142" w:firstLine="0"/>
              <w:jc w:val="center"/>
              <w:rPr>
                <w:sz w:val="24"/>
                <w:szCs w:val="24"/>
              </w:rPr>
            </w:pPr>
            <w:r w:rsidRPr="000C4DF2">
              <w:rPr>
                <w:sz w:val="24"/>
                <w:szCs w:val="24"/>
              </w:rPr>
              <w:t>Сведения об Участнике</w:t>
            </w: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Фирменное наименование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Свидетельство о внесении в Единый государственный реестр юридических лиц (дата и номер, кем выдано)</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ИНН, КПП, ОГРН, ОКПО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Адрес места нахождения</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Почтовый адрес</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Филиалы: перечислить наименования и почтовые адреса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Телефоны Участника (с указанием кода города)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Height w:val="116"/>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Факс Участника (с указанием кода города)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Адрес электронной почты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Фамилия, Имя и Отчество главного бухгалтера Участника</w:t>
            </w:r>
          </w:p>
        </w:tc>
        <w:tc>
          <w:tcPr>
            <w:tcW w:w="5103" w:type="dxa"/>
          </w:tcPr>
          <w:p w:rsidR="000C4DF2" w:rsidRPr="000C4DF2" w:rsidRDefault="000C4DF2" w:rsidP="000C4DF2">
            <w:pPr>
              <w:spacing w:before="40" w:after="40" w:line="240" w:lineRule="auto"/>
              <w:ind w:left="142" w:firstLine="0"/>
              <w:rPr>
                <w:sz w:val="24"/>
                <w:szCs w:val="24"/>
              </w:rPr>
            </w:pPr>
          </w:p>
        </w:tc>
      </w:tr>
      <w:tr w:rsidR="000C4DF2" w:rsidRPr="000C4DF2" w:rsidTr="00E57350">
        <w:trPr>
          <w:cantSplit/>
        </w:trPr>
        <w:tc>
          <w:tcPr>
            <w:tcW w:w="992" w:type="dxa"/>
            <w:vAlign w:val="center"/>
          </w:tcPr>
          <w:p w:rsidR="000C4DF2" w:rsidRPr="000C4DF2" w:rsidRDefault="000C4DF2" w:rsidP="000C4DF2">
            <w:pPr>
              <w:numPr>
                <w:ilvl w:val="0"/>
                <w:numId w:val="6"/>
              </w:numPr>
              <w:spacing w:after="60" w:line="240" w:lineRule="auto"/>
              <w:ind w:left="142" w:firstLine="0"/>
              <w:jc w:val="center"/>
              <w:rPr>
                <w:sz w:val="24"/>
                <w:szCs w:val="24"/>
              </w:rPr>
            </w:pPr>
          </w:p>
        </w:tc>
        <w:tc>
          <w:tcPr>
            <w:tcW w:w="4252" w:type="dxa"/>
          </w:tcPr>
          <w:p w:rsidR="000C4DF2" w:rsidRPr="000C4DF2" w:rsidRDefault="000C4DF2" w:rsidP="000C4DF2">
            <w:pPr>
              <w:spacing w:before="40" w:after="40" w:line="240" w:lineRule="auto"/>
              <w:ind w:left="142" w:firstLine="0"/>
              <w:rPr>
                <w:sz w:val="24"/>
                <w:szCs w:val="24"/>
              </w:rPr>
            </w:pPr>
            <w:r w:rsidRPr="000C4DF2">
              <w:rPr>
                <w:sz w:val="24"/>
                <w:szCs w:val="24"/>
              </w:rPr>
              <w:t>Фамилия, Имя и Отчество ответственного лица Участника с указанием должности, контактного телефона, факса, электронной почты</w:t>
            </w:r>
          </w:p>
        </w:tc>
        <w:tc>
          <w:tcPr>
            <w:tcW w:w="5103" w:type="dxa"/>
          </w:tcPr>
          <w:p w:rsidR="000C4DF2" w:rsidRPr="000C4DF2" w:rsidRDefault="000C4DF2" w:rsidP="000C4DF2">
            <w:pPr>
              <w:spacing w:before="40" w:after="40" w:line="240" w:lineRule="auto"/>
              <w:ind w:left="142" w:firstLine="0"/>
              <w:rPr>
                <w:sz w:val="24"/>
                <w:szCs w:val="24"/>
              </w:rPr>
            </w:pPr>
          </w:p>
        </w:tc>
      </w:tr>
    </w:tbl>
    <w:p w:rsidR="000C4DF2" w:rsidRPr="000C4DF2" w:rsidRDefault="000C4DF2" w:rsidP="000C4DF2">
      <w:pPr>
        <w:spacing w:line="240" w:lineRule="auto"/>
        <w:ind w:left="142" w:firstLine="0"/>
        <w:rPr>
          <w:sz w:val="24"/>
          <w:szCs w:val="24"/>
        </w:rPr>
      </w:pPr>
    </w:p>
    <w:p w:rsidR="000C4DF2" w:rsidRPr="000C4DF2" w:rsidRDefault="000C4DF2" w:rsidP="000C4DF2">
      <w:pPr>
        <w:spacing w:line="240" w:lineRule="auto"/>
        <w:ind w:left="142" w:firstLine="0"/>
        <w:rPr>
          <w:sz w:val="24"/>
          <w:szCs w:val="24"/>
        </w:rPr>
      </w:pPr>
      <w:r w:rsidRPr="000C4DF2">
        <w:rPr>
          <w:sz w:val="24"/>
          <w:szCs w:val="24"/>
        </w:rPr>
        <w:t>____________________________________</w:t>
      </w:r>
    </w:p>
    <w:p w:rsidR="000C4DF2" w:rsidRPr="000C4DF2" w:rsidRDefault="000C4DF2" w:rsidP="000C4DF2">
      <w:pPr>
        <w:spacing w:line="240" w:lineRule="auto"/>
        <w:ind w:left="142" w:firstLine="0"/>
        <w:rPr>
          <w:sz w:val="24"/>
          <w:szCs w:val="24"/>
          <w:vertAlign w:val="superscript"/>
        </w:rPr>
      </w:pPr>
      <w:r w:rsidRPr="000C4DF2">
        <w:rPr>
          <w:sz w:val="24"/>
          <w:szCs w:val="24"/>
          <w:vertAlign w:val="superscript"/>
        </w:rPr>
        <w:t>(подпись, М.П.)</w:t>
      </w:r>
    </w:p>
    <w:p w:rsidR="000C4DF2" w:rsidRPr="000C4DF2" w:rsidRDefault="000C4DF2" w:rsidP="000C4DF2">
      <w:pPr>
        <w:spacing w:line="240" w:lineRule="auto"/>
        <w:ind w:left="142" w:firstLine="0"/>
        <w:rPr>
          <w:sz w:val="24"/>
          <w:szCs w:val="24"/>
        </w:rPr>
      </w:pPr>
      <w:r w:rsidRPr="000C4DF2">
        <w:rPr>
          <w:sz w:val="24"/>
          <w:szCs w:val="24"/>
        </w:rPr>
        <w:t>____________________________________</w:t>
      </w:r>
    </w:p>
    <w:p w:rsidR="000C4DF2" w:rsidRPr="000C4DF2" w:rsidRDefault="000C4DF2" w:rsidP="000C4DF2">
      <w:pPr>
        <w:spacing w:line="240" w:lineRule="auto"/>
        <w:ind w:left="142" w:firstLine="0"/>
        <w:rPr>
          <w:sz w:val="24"/>
          <w:szCs w:val="24"/>
          <w:vertAlign w:val="superscript"/>
        </w:rPr>
      </w:pPr>
      <w:r w:rsidRPr="000C4DF2">
        <w:rPr>
          <w:sz w:val="24"/>
          <w:szCs w:val="24"/>
          <w:vertAlign w:val="superscript"/>
        </w:rPr>
        <w:t>(фамилия, имя, отчество подписавшего, должность)</w:t>
      </w:r>
    </w:p>
    <w:p w:rsidR="000C4DF2" w:rsidRPr="000C4DF2" w:rsidRDefault="000C4DF2" w:rsidP="000C4DF2">
      <w:pPr>
        <w:keepNext/>
        <w:spacing w:line="240" w:lineRule="auto"/>
        <w:ind w:left="142" w:firstLine="0"/>
        <w:rPr>
          <w:b/>
          <w:sz w:val="24"/>
          <w:szCs w:val="24"/>
        </w:rPr>
      </w:pPr>
    </w:p>
    <w:p w:rsidR="000C4DF2" w:rsidRPr="000C4DF2" w:rsidRDefault="000C4DF2" w:rsidP="000C4DF2">
      <w:pPr>
        <w:pBdr>
          <w:bottom w:val="single" w:sz="4" w:space="1" w:color="auto"/>
        </w:pBdr>
        <w:shd w:val="clear" w:color="auto" w:fill="E0E0E0"/>
        <w:spacing w:line="240" w:lineRule="auto"/>
        <w:ind w:left="142" w:firstLine="0"/>
        <w:jc w:val="center"/>
        <w:rPr>
          <w:b/>
          <w:spacing w:val="36"/>
          <w:sz w:val="24"/>
          <w:szCs w:val="24"/>
        </w:rPr>
      </w:pPr>
      <w:r w:rsidRPr="000C4DF2">
        <w:rPr>
          <w:b/>
          <w:spacing w:val="36"/>
          <w:sz w:val="24"/>
          <w:szCs w:val="24"/>
        </w:rPr>
        <w:t>конец формы</w:t>
      </w:r>
    </w:p>
    <w:p w:rsidR="000C4DF2" w:rsidRPr="000C4DF2" w:rsidRDefault="000C4DF2" w:rsidP="000C4DF2">
      <w:pPr>
        <w:keepNext/>
        <w:pageBreakBefore/>
        <w:suppressAutoHyphens/>
        <w:spacing w:before="240" w:after="120" w:line="240" w:lineRule="auto"/>
        <w:ind w:left="426" w:firstLine="0"/>
        <w:outlineLvl w:val="2"/>
        <w:rPr>
          <w:b/>
          <w:bCs/>
          <w:sz w:val="24"/>
          <w:szCs w:val="24"/>
        </w:rPr>
      </w:pPr>
      <w:bookmarkStart w:id="71" w:name="_Toc261535115"/>
      <w:bookmarkStart w:id="72" w:name="_Toc262557871"/>
      <w:bookmarkStart w:id="73" w:name="_Toc278971544"/>
      <w:bookmarkStart w:id="74" w:name="_Toc322017076"/>
      <w:r w:rsidRPr="000C4DF2">
        <w:rPr>
          <w:b/>
          <w:bCs/>
          <w:sz w:val="24"/>
          <w:szCs w:val="24"/>
        </w:rPr>
        <w:lastRenderedPageBreak/>
        <w:t>5.2.1. Инструкция по заполнению</w:t>
      </w:r>
      <w:bookmarkEnd w:id="71"/>
      <w:bookmarkEnd w:id="72"/>
      <w:bookmarkEnd w:id="73"/>
      <w:bookmarkEnd w:id="74"/>
    </w:p>
    <w:p w:rsidR="000C4DF2" w:rsidRPr="000C4DF2" w:rsidRDefault="000C4DF2" w:rsidP="000C4DF2">
      <w:pPr>
        <w:tabs>
          <w:tab w:val="left" w:pos="851"/>
        </w:tabs>
        <w:spacing w:line="240" w:lineRule="auto"/>
        <w:ind w:left="426" w:firstLine="0"/>
        <w:rPr>
          <w:sz w:val="24"/>
          <w:szCs w:val="24"/>
        </w:rPr>
      </w:pPr>
      <w:r w:rsidRPr="000C4DF2">
        <w:rPr>
          <w:b/>
          <w:sz w:val="24"/>
          <w:szCs w:val="24"/>
        </w:rPr>
        <w:t>5.2.1.1.</w:t>
      </w:r>
      <w:r w:rsidRPr="000C4DF2">
        <w:rPr>
          <w:sz w:val="24"/>
          <w:szCs w:val="24"/>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w:t>
      </w:r>
    </w:p>
    <w:p w:rsidR="000C4DF2" w:rsidRPr="000C4DF2" w:rsidRDefault="000C4DF2" w:rsidP="000C4DF2">
      <w:pPr>
        <w:tabs>
          <w:tab w:val="left" w:pos="851"/>
        </w:tabs>
        <w:spacing w:line="240" w:lineRule="auto"/>
        <w:ind w:left="426" w:firstLine="0"/>
        <w:rPr>
          <w:sz w:val="24"/>
          <w:szCs w:val="24"/>
        </w:rPr>
      </w:pPr>
      <w:r w:rsidRPr="000C4DF2">
        <w:rPr>
          <w:b/>
          <w:sz w:val="24"/>
          <w:szCs w:val="24"/>
        </w:rPr>
        <w:t>5.2.1.2.</w:t>
      </w:r>
      <w:r w:rsidRPr="000C4DF2">
        <w:rPr>
          <w:sz w:val="24"/>
          <w:szCs w:val="24"/>
        </w:rPr>
        <w:t xml:space="preserve"> Участник указывает свое фирменное наименование (в т. ч. организационно-правовую форму) и свой адрес.</w:t>
      </w:r>
    </w:p>
    <w:p w:rsidR="000C4DF2" w:rsidRPr="000C4DF2" w:rsidRDefault="000C4DF2" w:rsidP="000C4DF2">
      <w:pPr>
        <w:tabs>
          <w:tab w:val="left" w:pos="851"/>
        </w:tabs>
        <w:spacing w:line="240" w:lineRule="auto"/>
        <w:ind w:left="426" w:firstLine="0"/>
        <w:rPr>
          <w:sz w:val="24"/>
          <w:szCs w:val="24"/>
        </w:rPr>
      </w:pPr>
      <w:r w:rsidRPr="000C4DF2">
        <w:rPr>
          <w:b/>
          <w:sz w:val="24"/>
          <w:szCs w:val="24"/>
        </w:rPr>
        <w:t>5.2.1.3.</w:t>
      </w:r>
      <w:r w:rsidRPr="000C4DF2">
        <w:rPr>
          <w:sz w:val="24"/>
          <w:szCs w:val="24"/>
        </w:rPr>
        <w:t xml:space="preserve"> Участники должны заполнить приведенную выше таблицу по всем позициям. В случае отсутствия каких-либо данных указать слово «нет».</w:t>
      </w:r>
    </w:p>
    <w:p w:rsidR="000C4DF2" w:rsidRPr="000C4DF2" w:rsidRDefault="000C4DF2" w:rsidP="000C4DF2">
      <w:pPr>
        <w:tabs>
          <w:tab w:val="left" w:pos="851"/>
        </w:tabs>
        <w:spacing w:line="240" w:lineRule="auto"/>
        <w:ind w:left="426" w:firstLine="0"/>
        <w:rPr>
          <w:sz w:val="24"/>
          <w:szCs w:val="24"/>
        </w:rPr>
      </w:pPr>
      <w:r w:rsidRPr="000C4DF2">
        <w:rPr>
          <w:b/>
          <w:sz w:val="24"/>
          <w:szCs w:val="24"/>
        </w:rPr>
        <w:t>5.2.1.4.</w:t>
      </w:r>
      <w:r w:rsidRPr="000C4DF2">
        <w:rPr>
          <w:sz w:val="24"/>
          <w:szCs w:val="24"/>
        </w:rPr>
        <w:t xml:space="preserve"> В графе 8 «Банковские реквизиты…» указываются реквизиты, которые будут использованы при заключении Договора.</w:t>
      </w: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autoSpaceDE w:val="0"/>
        <w:autoSpaceDN w:val="0"/>
        <w:adjustRightInd w:val="0"/>
        <w:spacing w:line="240" w:lineRule="auto"/>
        <w:ind w:firstLine="0"/>
        <w:rPr>
          <w:b/>
          <w:sz w:val="24"/>
          <w:szCs w:val="24"/>
        </w:rPr>
      </w:pPr>
    </w:p>
    <w:p w:rsidR="000C4DF2" w:rsidRPr="000C4DF2" w:rsidRDefault="000C4DF2" w:rsidP="000C4DF2">
      <w:pPr>
        <w:ind w:firstLine="0"/>
        <w:rPr>
          <w:sz w:val="24"/>
          <w:szCs w:val="24"/>
        </w:rPr>
        <w:sectPr w:rsidR="000C4DF2" w:rsidRPr="000C4DF2" w:rsidSect="009F3D1A">
          <w:pgSz w:w="11906" w:h="16838" w:code="9"/>
          <w:pgMar w:top="567" w:right="709" w:bottom="567" w:left="425" w:header="680" w:footer="0" w:gutter="0"/>
          <w:cols w:space="708"/>
          <w:titlePg/>
          <w:docGrid w:linePitch="381"/>
        </w:sectPr>
      </w:pPr>
    </w:p>
    <w:p w:rsidR="000C4DF2" w:rsidRPr="000C4DF2" w:rsidRDefault="000C4DF2" w:rsidP="000C4DF2">
      <w:pPr>
        <w:autoSpaceDE w:val="0"/>
        <w:autoSpaceDN w:val="0"/>
        <w:adjustRightInd w:val="0"/>
        <w:spacing w:line="240" w:lineRule="auto"/>
        <w:ind w:firstLine="0"/>
        <w:rPr>
          <w:b/>
          <w:sz w:val="24"/>
          <w:szCs w:val="24"/>
        </w:rPr>
      </w:pPr>
      <w:r w:rsidRPr="000C4DF2">
        <w:rPr>
          <w:b/>
          <w:sz w:val="24"/>
          <w:szCs w:val="24"/>
        </w:rPr>
        <w:lastRenderedPageBreak/>
        <w:t xml:space="preserve">5.3. </w:t>
      </w:r>
      <w:bookmarkStart w:id="75" w:name="_Toc465770142"/>
      <w:bookmarkStart w:id="76" w:name="_Toc419208689"/>
      <w:bookmarkStart w:id="77" w:name="_Toc418077958"/>
      <w:bookmarkStart w:id="78" w:name="_Ref418004386"/>
      <w:r w:rsidRPr="000C4DF2">
        <w:rPr>
          <w:b/>
          <w:sz w:val="24"/>
          <w:szCs w:val="24"/>
        </w:rPr>
        <w:t>Справка об отсутствии признаков крупной сделки (форма 3)</w:t>
      </w:r>
      <w:bookmarkEnd w:id="75"/>
      <w:bookmarkEnd w:id="76"/>
      <w:bookmarkEnd w:id="77"/>
      <w:bookmarkEnd w:id="78"/>
    </w:p>
    <w:p w:rsidR="000C4DF2" w:rsidRPr="000C4DF2" w:rsidRDefault="000C4DF2" w:rsidP="000C4DF2">
      <w:pPr>
        <w:keepNext/>
        <w:keepLines/>
        <w:suppressLineNumbers/>
        <w:tabs>
          <w:tab w:val="left" w:pos="708"/>
        </w:tabs>
        <w:suppressAutoHyphens/>
        <w:spacing w:line="240" w:lineRule="atLeast"/>
        <w:ind w:left="1134" w:hanging="1134"/>
        <w:contextualSpacing/>
        <w:jc w:val="left"/>
        <w:outlineLvl w:val="1"/>
        <w:rPr>
          <w:b/>
          <w:bCs/>
          <w:sz w:val="24"/>
          <w:szCs w:val="24"/>
        </w:rPr>
      </w:pPr>
    </w:p>
    <w:p w:rsidR="000C4DF2" w:rsidRPr="000C4DF2" w:rsidRDefault="000C4DF2" w:rsidP="000C4DF2">
      <w:pPr>
        <w:keepNext/>
        <w:keepLines/>
        <w:suppressLineNumbers/>
        <w:pBdr>
          <w:top w:val="single" w:sz="4" w:space="1" w:color="auto"/>
        </w:pBdr>
        <w:shd w:val="clear" w:color="auto" w:fill="D9D9D9" w:themeFill="background1" w:themeFillShade="D9"/>
        <w:spacing w:line="240" w:lineRule="atLeast"/>
        <w:ind w:right="21"/>
        <w:jc w:val="center"/>
        <w:rPr>
          <w:b/>
          <w:spacing w:val="36"/>
          <w:sz w:val="24"/>
          <w:szCs w:val="24"/>
        </w:rPr>
      </w:pPr>
      <w:r w:rsidRPr="000C4DF2">
        <w:rPr>
          <w:b/>
          <w:spacing w:val="36"/>
          <w:sz w:val="24"/>
          <w:szCs w:val="24"/>
        </w:rPr>
        <w:t>начало формы</w:t>
      </w:r>
    </w:p>
    <w:p w:rsidR="000C4DF2" w:rsidRPr="000C4DF2" w:rsidRDefault="000C4DF2" w:rsidP="000C4DF2">
      <w:pPr>
        <w:spacing w:line="240" w:lineRule="auto"/>
        <w:ind w:firstLine="0"/>
        <w:rPr>
          <w:sz w:val="24"/>
          <w:szCs w:val="24"/>
        </w:rPr>
      </w:pPr>
    </w:p>
    <w:p w:rsidR="000C4DF2" w:rsidRPr="000C4DF2" w:rsidRDefault="000C4DF2" w:rsidP="000C4DF2">
      <w:pPr>
        <w:spacing w:line="240" w:lineRule="auto"/>
        <w:ind w:firstLine="0"/>
        <w:contextualSpacing/>
        <w:rPr>
          <w:sz w:val="24"/>
          <w:szCs w:val="24"/>
        </w:rPr>
      </w:pPr>
      <w:r w:rsidRPr="000C4DF2">
        <w:rPr>
          <w:sz w:val="24"/>
          <w:szCs w:val="24"/>
        </w:rPr>
        <w:t>Приложение 2</w:t>
      </w:r>
    </w:p>
    <w:p w:rsidR="000C4DF2" w:rsidRPr="000C4DF2" w:rsidRDefault="000C4DF2" w:rsidP="000C4DF2">
      <w:pPr>
        <w:spacing w:line="240" w:lineRule="auto"/>
        <w:ind w:firstLine="0"/>
        <w:contextualSpacing/>
        <w:rPr>
          <w:sz w:val="24"/>
          <w:szCs w:val="24"/>
        </w:rPr>
      </w:pPr>
      <w:r w:rsidRPr="000C4DF2">
        <w:rPr>
          <w:sz w:val="24"/>
          <w:szCs w:val="24"/>
        </w:rPr>
        <w:t xml:space="preserve">к Заявке на участие в закупке </w:t>
      </w:r>
    </w:p>
    <w:p w:rsidR="000C4DF2" w:rsidRPr="000C4DF2" w:rsidRDefault="000C4DF2" w:rsidP="000C4DF2">
      <w:pPr>
        <w:spacing w:line="240" w:lineRule="auto"/>
        <w:ind w:firstLine="0"/>
        <w:rPr>
          <w:sz w:val="24"/>
          <w:szCs w:val="24"/>
        </w:rPr>
      </w:pPr>
      <w:r w:rsidRPr="000C4DF2">
        <w:rPr>
          <w:sz w:val="24"/>
          <w:szCs w:val="24"/>
        </w:rPr>
        <w:t>от «___</w:t>
      </w:r>
      <w:proofErr w:type="gramStart"/>
      <w:r w:rsidRPr="000C4DF2">
        <w:rPr>
          <w:sz w:val="24"/>
          <w:szCs w:val="24"/>
        </w:rPr>
        <w:t>_»_</w:t>
      </w:r>
      <w:proofErr w:type="gramEnd"/>
      <w:r w:rsidRPr="000C4DF2">
        <w:rPr>
          <w:sz w:val="24"/>
          <w:szCs w:val="24"/>
        </w:rPr>
        <w:t>___________ г. №__________</w:t>
      </w:r>
    </w:p>
    <w:p w:rsidR="000C4DF2" w:rsidRPr="000C4DF2" w:rsidRDefault="000C4DF2" w:rsidP="000C4DF2">
      <w:pPr>
        <w:keepNext/>
        <w:keepLines/>
        <w:suppressLineNumbers/>
        <w:spacing w:line="240" w:lineRule="atLeast"/>
        <w:rPr>
          <w:sz w:val="24"/>
          <w:szCs w:val="24"/>
        </w:rPr>
      </w:pPr>
    </w:p>
    <w:p w:rsidR="000C4DF2" w:rsidRPr="000C4DF2" w:rsidRDefault="000C4DF2" w:rsidP="000C4DF2">
      <w:pPr>
        <w:keepNext/>
        <w:keepLines/>
        <w:suppressLineNumbers/>
        <w:suppressAutoHyphens/>
        <w:spacing w:line="240" w:lineRule="atLeast"/>
        <w:jc w:val="center"/>
        <w:rPr>
          <w:b/>
          <w:sz w:val="24"/>
          <w:szCs w:val="24"/>
        </w:rPr>
      </w:pPr>
      <w:r w:rsidRPr="000C4DF2">
        <w:rPr>
          <w:b/>
          <w:sz w:val="24"/>
          <w:szCs w:val="24"/>
        </w:rPr>
        <w:t xml:space="preserve">Справка об отсутствии признаков крупной сделки </w:t>
      </w:r>
    </w:p>
    <w:p w:rsidR="000C4DF2" w:rsidRPr="000C4DF2" w:rsidRDefault="000C4DF2" w:rsidP="000C4DF2">
      <w:pPr>
        <w:keepNext/>
        <w:keepLines/>
        <w:suppressLineNumbers/>
        <w:rPr>
          <w:iCs/>
          <w:sz w:val="24"/>
          <w:szCs w:val="24"/>
        </w:rPr>
      </w:pPr>
    </w:p>
    <w:p w:rsidR="000C4DF2" w:rsidRPr="000C4DF2" w:rsidRDefault="000C4DF2" w:rsidP="000C4DF2">
      <w:pPr>
        <w:keepNext/>
        <w:keepLines/>
        <w:suppressLineNumbers/>
        <w:spacing w:line="240" w:lineRule="auto"/>
        <w:ind w:firstLine="0"/>
        <w:rPr>
          <w:sz w:val="24"/>
          <w:szCs w:val="24"/>
        </w:rPr>
      </w:pPr>
      <w:r w:rsidRPr="000C4DF2">
        <w:rPr>
          <w:sz w:val="24"/>
          <w:szCs w:val="24"/>
        </w:rPr>
        <w:t xml:space="preserve">      Настоящим подтверждаю, что сделка между АО «Саханефтегазсбыт» и </w:t>
      </w:r>
    </w:p>
    <w:p w:rsidR="000C4DF2" w:rsidRPr="000C4DF2" w:rsidRDefault="000C4DF2" w:rsidP="000C4DF2">
      <w:pPr>
        <w:keepNext/>
        <w:keepLines/>
        <w:suppressLineNumbers/>
        <w:spacing w:line="240" w:lineRule="auto"/>
        <w:ind w:firstLine="0"/>
        <w:rPr>
          <w:sz w:val="24"/>
          <w:szCs w:val="24"/>
        </w:rPr>
      </w:pPr>
    </w:p>
    <w:p w:rsidR="000C4DF2" w:rsidRPr="000C4DF2" w:rsidRDefault="000C4DF2" w:rsidP="000C4DF2">
      <w:pPr>
        <w:keepNext/>
        <w:keepLines/>
        <w:suppressLineNumbers/>
        <w:spacing w:line="240" w:lineRule="auto"/>
        <w:ind w:firstLine="0"/>
        <w:rPr>
          <w:sz w:val="24"/>
          <w:szCs w:val="24"/>
        </w:rPr>
      </w:pPr>
      <w:r w:rsidRPr="000C4DF2">
        <w:rPr>
          <w:sz w:val="24"/>
          <w:szCs w:val="24"/>
        </w:rPr>
        <w:t xml:space="preserve">_____________________________________ </w:t>
      </w:r>
    </w:p>
    <w:p w:rsidR="000C4DF2" w:rsidRPr="000C4DF2" w:rsidRDefault="000C4DF2" w:rsidP="000C4DF2">
      <w:pPr>
        <w:keepNext/>
        <w:keepLines/>
        <w:suppressLineNumbers/>
        <w:spacing w:line="240" w:lineRule="auto"/>
        <w:ind w:firstLine="0"/>
        <w:rPr>
          <w:i/>
          <w:sz w:val="24"/>
          <w:szCs w:val="24"/>
        </w:rPr>
      </w:pPr>
      <w:r w:rsidRPr="000C4DF2">
        <w:rPr>
          <w:i/>
          <w:sz w:val="24"/>
          <w:szCs w:val="24"/>
        </w:rPr>
        <w:t>(указывается наименование Участника и адрес)</w:t>
      </w:r>
    </w:p>
    <w:p w:rsidR="000C4DF2" w:rsidRPr="000C4DF2" w:rsidRDefault="000C4DF2" w:rsidP="000C4DF2">
      <w:pPr>
        <w:keepNext/>
        <w:keepLines/>
        <w:suppressLineNumbers/>
        <w:spacing w:line="240" w:lineRule="auto"/>
        <w:ind w:firstLine="0"/>
        <w:rPr>
          <w:i/>
          <w:sz w:val="24"/>
          <w:szCs w:val="24"/>
        </w:rPr>
      </w:pPr>
      <w:r w:rsidRPr="000C4DF2">
        <w:rPr>
          <w:i/>
          <w:sz w:val="24"/>
          <w:szCs w:val="24"/>
        </w:rPr>
        <w:t xml:space="preserve"> </w:t>
      </w:r>
    </w:p>
    <w:p w:rsidR="000C4DF2" w:rsidRPr="000C4DF2" w:rsidRDefault="00260772" w:rsidP="000C4DF2">
      <w:pPr>
        <w:autoSpaceDE w:val="0"/>
        <w:autoSpaceDN w:val="0"/>
        <w:adjustRightInd w:val="0"/>
        <w:spacing w:line="240" w:lineRule="auto"/>
        <w:ind w:firstLine="0"/>
        <w:rPr>
          <w:rFonts w:eastAsia="Calibri"/>
          <w:b/>
          <w:bCs/>
          <w:sz w:val="24"/>
          <w:szCs w:val="24"/>
          <w:lang w:eastAsia="en-US"/>
        </w:rPr>
      </w:pPr>
      <w:r w:rsidRPr="00260772">
        <w:rPr>
          <w:rFonts w:eastAsia="Calibri"/>
          <w:b/>
          <w:bCs/>
          <w:sz w:val="24"/>
          <w:szCs w:val="24"/>
          <w:lang w:eastAsia="en-US"/>
        </w:rPr>
        <w:t>на поставку бесшовных стальных труб для филиала «Якутская нефтебаза» АО «Саханефтегазсбыт» в 2026 году</w:t>
      </w:r>
      <w:r w:rsidR="000C4DF2" w:rsidRPr="000C4DF2">
        <w:rPr>
          <w:rFonts w:eastAsia="Calibri"/>
          <w:b/>
          <w:bCs/>
          <w:sz w:val="24"/>
          <w:szCs w:val="24"/>
          <w:lang w:eastAsia="en-US"/>
        </w:rPr>
        <w:t>.</w:t>
      </w:r>
    </w:p>
    <w:p w:rsidR="000C4DF2" w:rsidRPr="000C4DF2" w:rsidRDefault="000C4DF2" w:rsidP="000C4DF2">
      <w:pPr>
        <w:autoSpaceDE w:val="0"/>
        <w:autoSpaceDN w:val="0"/>
        <w:adjustRightInd w:val="0"/>
        <w:spacing w:line="240" w:lineRule="auto"/>
        <w:ind w:firstLine="0"/>
        <w:rPr>
          <w:sz w:val="24"/>
          <w:szCs w:val="24"/>
        </w:rPr>
      </w:pPr>
    </w:p>
    <w:p w:rsidR="000C4DF2" w:rsidRPr="000C4DF2" w:rsidRDefault="000C4DF2" w:rsidP="000C4DF2">
      <w:pPr>
        <w:autoSpaceDE w:val="0"/>
        <w:autoSpaceDN w:val="0"/>
        <w:adjustRightInd w:val="0"/>
        <w:spacing w:line="240" w:lineRule="auto"/>
        <w:ind w:firstLine="0"/>
        <w:rPr>
          <w:sz w:val="24"/>
          <w:szCs w:val="24"/>
        </w:rPr>
      </w:pPr>
      <w:r w:rsidRPr="000C4DF2">
        <w:rPr>
          <w:sz w:val="24"/>
          <w:szCs w:val="24"/>
        </w:rPr>
        <w:t>по Лоту № ___</w:t>
      </w:r>
    </w:p>
    <w:p w:rsidR="000C4DF2" w:rsidRPr="000C4DF2" w:rsidRDefault="000C4DF2" w:rsidP="000C4DF2">
      <w:pPr>
        <w:keepNext/>
        <w:keepLines/>
        <w:suppressLineNumbers/>
        <w:spacing w:line="240" w:lineRule="auto"/>
        <w:ind w:firstLine="0"/>
        <w:rPr>
          <w:sz w:val="24"/>
          <w:szCs w:val="24"/>
        </w:rPr>
      </w:pPr>
      <w:r w:rsidRPr="000C4DF2">
        <w:rPr>
          <w:sz w:val="24"/>
          <w:szCs w:val="24"/>
        </w:rPr>
        <w:t xml:space="preserve">на сумму _______________________ руб. </w:t>
      </w:r>
    </w:p>
    <w:p w:rsidR="000C4DF2" w:rsidRPr="000C4DF2" w:rsidRDefault="000C4DF2" w:rsidP="000C4DF2">
      <w:pPr>
        <w:keepNext/>
        <w:keepLines/>
        <w:suppressLineNumbers/>
        <w:spacing w:line="240" w:lineRule="auto"/>
        <w:ind w:firstLine="0"/>
        <w:rPr>
          <w:sz w:val="24"/>
          <w:szCs w:val="24"/>
        </w:rPr>
      </w:pPr>
      <w:r w:rsidRPr="000C4DF2">
        <w:rPr>
          <w:i/>
          <w:sz w:val="24"/>
          <w:szCs w:val="24"/>
        </w:rPr>
        <w:t>(указывается сумма, на которую планируется заключить договор в соответствии с Заявкой по Лоту)</w:t>
      </w:r>
      <w:r w:rsidRPr="000C4DF2">
        <w:rPr>
          <w:sz w:val="24"/>
          <w:szCs w:val="24"/>
        </w:rPr>
        <w:t xml:space="preserve"> </w:t>
      </w:r>
    </w:p>
    <w:p w:rsidR="000C4DF2" w:rsidRPr="000C4DF2" w:rsidRDefault="000C4DF2" w:rsidP="000C4DF2">
      <w:pPr>
        <w:keepNext/>
        <w:keepLines/>
        <w:suppressLineNumbers/>
        <w:spacing w:line="240" w:lineRule="auto"/>
        <w:ind w:firstLine="0"/>
        <w:rPr>
          <w:i/>
          <w:sz w:val="24"/>
          <w:szCs w:val="24"/>
        </w:rPr>
      </w:pPr>
    </w:p>
    <w:p w:rsidR="000C4DF2" w:rsidRPr="000C4DF2" w:rsidRDefault="000C4DF2" w:rsidP="000C4DF2">
      <w:pPr>
        <w:keepNext/>
        <w:keepLines/>
        <w:suppressLineNumbers/>
        <w:ind w:firstLine="0"/>
        <w:rPr>
          <w:sz w:val="24"/>
          <w:szCs w:val="24"/>
        </w:rPr>
      </w:pPr>
      <w:r w:rsidRPr="000C4DF2">
        <w:rPr>
          <w:sz w:val="24"/>
          <w:szCs w:val="24"/>
        </w:rPr>
        <w:t>не является крупной, поскольку:</w:t>
      </w:r>
    </w:p>
    <w:p w:rsidR="000C4DF2" w:rsidRPr="000C4DF2" w:rsidRDefault="000C4DF2" w:rsidP="000C4DF2">
      <w:pPr>
        <w:keepNext/>
        <w:keepLines/>
        <w:suppressLineNumbers/>
        <w:spacing w:line="240" w:lineRule="auto"/>
        <w:ind w:firstLine="0"/>
        <w:rPr>
          <w:sz w:val="18"/>
          <w:szCs w:val="18"/>
        </w:rPr>
      </w:pPr>
      <w:r w:rsidRPr="000C4DF2">
        <w:rPr>
          <w:sz w:val="24"/>
          <w:szCs w:val="24"/>
        </w:rPr>
        <w:t xml:space="preserve">_______________________________________________________________________________ </w:t>
      </w:r>
      <w:r w:rsidRPr="000C4DF2">
        <w:rPr>
          <w:i/>
          <w:sz w:val="18"/>
          <w:szCs w:val="18"/>
        </w:rPr>
        <w:t>(указываются причины, по которым сделка не является для Участника крупной).</w:t>
      </w:r>
    </w:p>
    <w:p w:rsidR="000C4DF2" w:rsidRPr="000C4DF2" w:rsidRDefault="000C4DF2" w:rsidP="000C4DF2">
      <w:pPr>
        <w:keepNext/>
        <w:keepLines/>
        <w:suppressLineNumbers/>
        <w:spacing w:line="240" w:lineRule="atLeast"/>
        <w:ind w:firstLine="0"/>
        <w:rPr>
          <w:sz w:val="24"/>
          <w:szCs w:val="24"/>
        </w:rPr>
      </w:pPr>
    </w:p>
    <w:p w:rsidR="000C4DF2" w:rsidRPr="000C4DF2" w:rsidRDefault="000C4DF2" w:rsidP="000C4DF2">
      <w:pPr>
        <w:keepNext/>
        <w:keepLines/>
        <w:suppressLineNumbers/>
        <w:spacing w:line="240" w:lineRule="atLeast"/>
        <w:ind w:firstLine="0"/>
        <w:rPr>
          <w:sz w:val="24"/>
          <w:szCs w:val="24"/>
        </w:rPr>
      </w:pPr>
    </w:p>
    <w:p w:rsidR="000C4DF2" w:rsidRPr="000C4DF2" w:rsidRDefault="000C4DF2" w:rsidP="000C4DF2">
      <w:pPr>
        <w:keepNext/>
        <w:keepLines/>
        <w:suppressLineNumbers/>
        <w:spacing w:line="240" w:lineRule="auto"/>
        <w:ind w:firstLine="0"/>
        <w:rPr>
          <w:sz w:val="24"/>
          <w:szCs w:val="24"/>
        </w:rPr>
      </w:pPr>
      <w:r w:rsidRPr="000C4DF2">
        <w:rPr>
          <w:sz w:val="24"/>
          <w:szCs w:val="24"/>
        </w:rPr>
        <w:t>____________________________________</w:t>
      </w:r>
    </w:p>
    <w:p w:rsidR="000C4DF2" w:rsidRPr="000C4DF2" w:rsidRDefault="000C4DF2" w:rsidP="000C4DF2">
      <w:pPr>
        <w:keepNext/>
        <w:keepLines/>
        <w:suppressLineNumbers/>
        <w:spacing w:line="240" w:lineRule="auto"/>
        <w:ind w:right="3684" w:firstLine="0"/>
        <w:contextualSpacing/>
        <w:rPr>
          <w:sz w:val="24"/>
          <w:szCs w:val="24"/>
          <w:vertAlign w:val="superscript"/>
        </w:rPr>
      </w:pPr>
      <w:r w:rsidRPr="000C4DF2">
        <w:rPr>
          <w:sz w:val="24"/>
          <w:szCs w:val="24"/>
          <w:vertAlign w:val="superscript"/>
        </w:rPr>
        <w:t>(подпись, М.П.)</w:t>
      </w:r>
    </w:p>
    <w:p w:rsidR="000C4DF2" w:rsidRPr="000C4DF2" w:rsidRDefault="000C4DF2" w:rsidP="000C4DF2">
      <w:pPr>
        <w:keepNext/>
        <w:keepLines/>
        <w:suppressLineNumbers/>
        <w:spacing w:line="240" w:lineRule="atLeast"/>
        <w:ind w:firstLine="0"/>
        <w:rPr>
          <w:sz w:val="24"/>
          <w:szCs w:val="24"/>
        </w:rPr>
      </w:pPr>
      <w:r w:rsidRPr="000C4DF2">
        <w:rPr>
          <w:sz w:val="24"/>
          <w:szCs w:val="24"/>
        </w:rPr>
        <w:t>____________________________________</w:t>
      </w:r>
    </w:p>
    <w:p w:rsidR="000C4DF2" w:rsidRPr="000C4DF2" w:rsidRDefault="000C4DF2" w:rsidP="000C4DF2">
      <w:pPr>
        <w:keepNext/>
        <w:keepLines/>
        <w:suppressLineNumbers/>
        <w:spacing w:line="240" w:lineRule="atLeast"/>
        <w:ind w:right="3684" w:firstLine="0"/>
        <w:contextualSpacing/>
        <w:rPr>
          <w:sz w:val="24"/>
          <w:szCs w:val="24"/>
          <w:vertAlign w:val="superscript"/>
        </w:rPr>
      </w:pPr>
      <w:r w:rsidRPr="000C4DF2">
        <w:rPr>
          <w:sz w:val="24"/>
          <w:szCs w:val="24"/>
          <w:vertAlign w:val="superscript"/>
        </w:rPr>
        <w:t>(фамилия, имя, отчество подписавшего, должность)</w:t>
      </w:r>
    </w:p>
    <w:p w:rsidR="000C4DF2" w:rsidRPr="000C4DF2" w:rsidRDefault="000C4DF2" w:rsidP="000C4DF2">
      <w:pPr>
        <w:keepNext/>
        <w:keepLines/>
        <w:suppressLineNumbers/>
        <w:pBdr>
          <w:bottom w:val="single" w:sz="4" w:space="1" w:color="auto"/>
        </w:pBdr>
        <w:shd w:val="clear" w:color="auto" w:fill="FFFFFF"/>
        <w:spacing w:line="240" w:lineRule="atLeast"/>
        <w:ind w:right="21"/>
        <w:jc w:val="center"/>
        <w:rPr>
          <w:b/>
          <w:spacing w:val="36"/>
          <w:sz w:val="24"/>
          <w:szCs w:val="24"/>
        </w:rPr>
      </w:pPr>
    </w:p>
    <w:p w:rsidR="000C4DF2" w:rsidRPr="000C4DF2" w:rsidRDefault="000C4DF2" w:rsidP="000C4DF2">
      <w:pPr>
        <w:keepNext/>
        <w:keepLines/>
        <w:suppressLineNumbers/>
        <w:pBdr>
          <w:bottom w:val="single" w:sz="4" w:space="1" w:color="auto"/>
        </w:pBdr>
        <w:shd w:val="clear" w:color="auto" w:fill="D9D9D9" w:themeFill="background1" w:themeFillShade="D9"/>
        <w:spacing w:line="240" w:lineRule="atLeast"/>
        <w:ind w:right="21"/>
        <w:jc w:val="center"/>
        <w:rPr>
          <w:b/>
          <w:spacing w:val="36"/>
          <w:sz w:val="24"/>
          <w:szCs w:val="24"/>
        </w:rPr>
      </w:pPr>
      <w:r w:rsidRPr="000C4DF2">
        <w:rPr>
          <w:b/>
          <w:spacing w:val="36"/>
          <w:sz w:val="24"/>
          <w:szCs w:val="24"/>
        </w:rPr>
        <w:t>конец формы</w:t>
      </w: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spacing w:line="240" w:lineRule="auto"/>
        <w:rPr>
          <w:sz w:val="24"/>
          <w:szCs w:val="24"/>
        </w:rPr>
      </w:pPr>
    </w:p>
    <w:p w:rsidR="000C4DF2" w:rsidRPr="000C4DF2" w:rsidRDefault="000C4DF2" w:rsidP="000C4DF2">
      <w:pPr>
        <w:keepNext/>
        <w:pageBreakBefore/>
        <w:suppressAutoHyphens/>
        <w:spacing w:before="240" w:after="120"/>
        <w:ind w:firstLine="0"/>
        <w:outlineLvl w:val="2"/>
        <w:rPr>
          <w:b/>
          <w:bCs/>
          <w:sz w:val="24"/>
          <w:szCs w:val="24"/>
        </w:rPr>
      </w:pPr>
      <w:r w:rsidRPr="000C4DF2">
        <w:rPr>
          <w:b/>
          <w:bCs/>
          <w:sz w:val="24"/>
          <w:szCs w:val="24"/>
        </w:rPr>
        <w:lastRenderedPageBreak/>
        <w:t>5.3.1. Инструкция по заполнению</w:t>
      </w:r>
    </w:p>
    <w:p w:rsidR="000C4DF2" w:rsidRPr="000C4DF2" w:rsidRDefault="000C4DF2" w:rsidP="000C4DF2">
      <w:pPr>
        <w:spacing w:line="240" w:lineRule="atLeast"/>
        <w:ind w:firstLine="0"/>
        <w:rPr>
          <w:sz w:val="24"/>
          <w:szCs w:val="24"/>
        </w:rPr>
      </w:pPr>
      <w:r w:rsidRPr="000C4DF2">
        <w:rPr>
          <w:b/>
          <w:sz w:val="24"/>
          <w:szCs w:val="24"/>
        </w:rPr>
        <w:t>5.3.1.1</w:t>
      </w:r>
      <w:r w:rsidRPr="000C4DF2">
        <w:rPr>
          <w:sz w:val="24"/>
          <w:szCs w:val="24"/>
        </w:rPr>
        <w:t xml:space="preserve"> Участник указывает дату и номер Заявки на участие в закупке (подраздел 5.1.). Справка должна быть подписана, заверена печатью, указаны фамилия, имя, отчество подписавшего и должность.</w:t>
      </w:r>
    </w:p>
    <w:p w:rsidR="000C4DF2" w:rsidRPr="000C4DF2" w:rsidRDefault="000C4DF2" w:rsidP="000C4DF2">
      <w:pPr>
        <w:spacing w:line="240" w:lineRule="atLeast"/>
        <w:ind w:firstLine="0"/>
        <w:rPr>
          <w:sz w:val="24"/>
          <w:szCs w:val="24"/>
        </w:rPr>
      </w:pPr>
      <w:r w:rsidRPr="000C4DF2">
        <w:rPr>
          <w:b/>
          <w:sz w:val="24"/>
          <w:szCs w:val="24"/>
        </w:rPr>
        <w:t>5.3.1.2</w:t>
      </w:r>
      <w:r w:rsidRPr="000C4DF2">
        <w:rPr>
          <w:sz w:val="24"/>
          <w:szCs w:val="24"/>
        </w:rPr>
        <w:t xml:space="preserve"> Участник указывает свое фирменное наименование (в т. ч. организационно-правовую форму) и свой адрес.</w:t>
      </w:r>
    </w:p>
    <w:p w:rsidR="000C4DF2" w:rsidRPr="000C4DF2" w:rsidRDefault="000C4DF2" w:rsidP="000C4DF2">
      <w:pPr>
        <w:spacing w:line="240" w:lineRule="atLeast"/>
        <w:ind w:firstLine="0"/>
        <w:rPr>
          <w:sz w:val="24"/>
          <w:szCs w:val="24"/>
        </w:rPr>
      </w:pPr>
      <w:r w:rsidRPr="000C4DF2">
        <w:rPr>
          <w:b/>
          <w:sz w:val="24"/>
          <w:szCs w:val="24"/>
        </w:rPr>
        <w:t>5.3.1.3</w:t>
      </w:r>
      <w:r w:rsidRPr="000C4DF2">
        <w:rPr>
          <w:sz w:val="24"/>
          <w:szCs w:val="24"/>
        </w:rPr>
        <w:t xml:space="preserve"> Участники должны указать сумму цифрами в рублях в соответствии с Заявкой по каждому Лоту. Справку можно оформить одну на все заявляемые Лоты, по которым сделка не является для Участника крупной, перечислив сумму по каждому такому лоту.</w:t>
      </w:r>
    </w:p>
    <w:p w:rsidR="000C4DF2" w:rsidRPr="000C4DF2" w:rsidRDefault="000C4DF2" w:rsidP="000C4DF2">
      <w:pPr>
        <w:spacing w:line="240" w:lineRule="atLeast"/>
        <w:ind w:firstLine="0"/>
        <w:rPr>
          <w:sz w:val="24"/>
          <w:szCs w:val="24"/>
        </w:rPr>
      </w:pPr>
      <w:r w:rsidRPr="000C4DF2">
        <w:rPr>
          <w:b/>
          <w:sz w:val="24"/>
          <w:szCs w:val="24"/>
        </w:rPr>
        <w:t>5.3.1.4</w:t>
      </w:r>
      <w:r w:rsidRPr="000C4DF2">
        <w:rPr>
          <w:sz w:val="24"/>
          <w:szCs w:val="24"/>
        </w:rPr>
        <w:t xml:space="preserve"> Участник должен указать причину, по которой сделка не является для Участника крупной.</w:t>
      </w:r>
    </w:p>
    <w:p w:rsidR="000C4DF2" w:rsidRPr="000C4DF2" w:rsidRDefault="000C4DF2" w:rsidP="000C4DF2">
      <w:pPr>
        <w:spacing w:line="240" w:lineRule="auto"/>
        <w:rPr>
          <w:sz w:val="24"/>
          <w:szCs w:val="24"/>
        </w:rPr>
      </w:pPr>
    </w:p>
    <w:p w:rsidR="000C4DF2" w:rsidRDefault="000C4DF2" w:rsidP="006E534F">
      <w:pPr>
        <w:shd w:val="clear" w:color="auto" w:fill="FFFFFF"/>
        <w:spacing w:line="240" w:lineRule="atLeast"/>
        <w:ind w:left="567" w:firstLine="0"/>
        <w:rPr>
          <w:sz w:val="24"/>
          <w:szCs w:val="24"/>
        </w:rPr>
      </w:pPr>
    </w:p>
    <w:p w:rsidR="000C4DF2" w:rsidRDefault="000C4DF2" w:rsidP="006E534F">
      <w:pPr>
        <w:shd w:val="clear" w:color="auto" w:fill="FFFFFF"/>
        <w:spacing w:line="240" w:lineRule="atLeast"/>
        <w:ind w:left="567" w:firstLine="0"/>
        <w:rPr>
          <w:sz w:val="24"/>
          <w:szCs w:val="24"/>
        </w:rPr>
      </w:pPr>
    </w:p>
    <w:p w:rsidR="000C4DF2" w:rsidRPr="00506738" w:rsidRDefault="000C4DF2" w:rsidP="006E534F">
      <w:pPr>
        <w:shd w:val="clear" w:color="auto" w:fill="FFFFFF"/>
        <w:spacing w:line="240" w:lineRule="atLeast"/>
        <w:ind w:left="567" w:firstLine="0"/>
        <w:rPr>
          <w:sz w:val="24"/>
          <w:szCs w:val="24"/>
        </w:rPr>
      </w:pPr>
    </w:p>
    <w:sectPr w:rsidR="000C4DF2" w:rsidRPr="00506738" w:rsidSect="000C4DF2">
      <w:footerReference w:type="default" r:id="rId20"/>
      <w:footerReference w:type="first" r:id="rId21"/>
      <w:pgSz w:w="11906" w:h="16838" w:code="9"/>
      <w:pgMar w:top="709" w:right="709" w:bottom="709" w:left="1276" w:header="68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97A" w:rsidRDefault="0028297A" w:rsidP="003604BA">
      <w:pPr>
        <w:spacing w:line="240" w:lineRule="auto"/>
      </w:pPr>
      <w:r>
        <w:separator/>
      </w:r>
    </w:p>
  </w:endnote>
  <w:endnote w:type="continuationSeparator" w:id="0">
    <w:p w:rsidR="0028297A" w:rsidRDefault="0028297A" w:rsidP="00360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roman"/>
    <w:pitch w:val="default"/>
    <w:sig w:usb0="00000201" w:usb1="00000000" w:usb2="00000000" w:usb3="00000000" w:csb0="00040005" w:csb1="00000000"/>
  </w:font>
  <w:font w:name="Aharoni">
    <w:charset w:val="00"/>
    <w:family w:val="auto"/>
    <w:pitch w:val="variable"/>
    <w:sig w:usb0="00000803" w:usb1="00000000" w:usb2="00000000" w:usb3="00000000" w:csb0="0000002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901301"/>
      <w:docPartObj>
        <w:docPartGallery w:val="Page Numbers (Bottom of Page)"/>
        <w:docPartUnique/>
      </w:docPartObj>
    </w:sdtPr>
    <w:sdtEndPr/>
    <w:sdtContent>
      <w:sdt>
        <w:sdtPr>
          <w:id w:val="579416955"/>
          <w:docPartObj>
            <w:docPartGallery w:val="Page Numbers (Top of Page)"/>
            <w:docPartUnique/>
          </w:docPartObj>
        </w:sdtPr>
        <w:sdtEndPr/>
        <w:sdtContent>
          <w:p w:rsidR="0028297A" w:rsidRDefault="0028297A">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D57DDE">
              <w:rPr>
                <w:b/>
                <w:bCs/>
                <w:noProof/>
              </w:rPr>
              <w:t>33</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D57DDE">
              <w:rPr>
                <w:b/>
                <w:bCs/>
                <w:noProof/>
              </w:rPr>
              <w:t>42</w:t>
            </w:r>
            <w:r>
              <w:rPr>
                <w:b/>
                <w:bCs/>
                <w:sz w:val="24"/>
                <w:szCs w:val="24"/>
              </w:rPr>
              <w:fldChar w:fldCharType="end"/>
            </w:r>
          </w:p>
        </w:sdtContent>
      </w:sdt>
    </w:sdtContent>
  </w:sdt>
  <w:p w:rsidR="0028297A" w:rsidRDefault="0028297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410468"/>
      <w:docPartObj>
        <w:docPartGallery w:val="Page Numbers (Bottom of Page)"/>
        <w:docPartUnique/>
      </w:docPartObj>
    </w:sdtPr>
    <w:sdtEndPr/>
    <w:sdtContent>
      <w:sdt>
        <w:sdtPr>
          <w:id w:val="-209497646"/>
          <w:docPartObj>
            <w:docPartGallery w:val="Page Numbers (Top of Page)"/>
            <w:docPartUnique/>
          </w:docPartObj>
        </w:sdtPr>
        <w:sdtEndPr/>
        <w:sdtContent>
          <w:p w:rsidR="0028297A" w:rsidRDefault="0028297A">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D57DDE">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D57DDE">
              <w:rPr>
                <w:b/>
                <w:bCs/>
                <w:noProof/>
              </w:rPr>
              <w:t>42</w:t>
            </w:r>
            <w:r>
              <w:rPr>
                <w:b/>
                <w:bCs/>
                <w:sz w:val="24"/>
                <w:szCs w:val="24"/>
              </w:rPr>
              <w:fldChar w:fldCharType="end"/>
            </w:r>
          </w:p>
        </w:sdtContent>
      </w:sdt>
    </w:sdtContent>
  </w:sdt>
  <w:p w:rsidR="0028297A" w:rsidRDefault="0028297A">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267351"/>
      <w:docPartObj>
        <w:docPartGallery w:val="Page Numbers (Bottom of Page)"/>
        <w:docPartUnique/>
      </w:docPartObj>
    </w:sdtPr>
    <w:sdtEndPr/>
    <w:sdtContent>
      <w:sdt>
        <w:sdtPr>
          <w:id w:val="-1635097829"/>
          <w:docPartObj>
            <w:docPartGallery w:val="Page Numbers (Top of Page)"/>
            <w:docPartUnique/>
          </w:docPartObj>
        </w:sdtPr>
        <w:sdtEndPr/>
        <w:sdtContent>
          <w:p w:rsidR="0028297A" w:rsidRDefault="0028297A">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BD5378">
              <w:rPr>
                <w:b/>
                <w:bCs/>
                <w:noProof/>
              </w:rPr>
              <w:t>42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BD5378">
              <w:rPr>
                <w:b/>
                <w:bCs/>
                <w:noProof/>
              </w:rPr>
              <w:t>42</w:t>
            </w:r>
            <w:r>
              <w:rPr>
                <w:b/>
                <w:bCs/>
                <w:sz w:val="24"/>
                <w:szCs w:val="24"/>
              </w:rPr>
              <w:fldChar w:fldCharType="end"/>
            </w:r>
          </w:p>
        </w:sdtContent>
      </w:sdt>
    </w:sdtContent>
  </w:sdt>
  <w:p w:rsidR="0028297A" w:rsidRDefault="0028297A"/>
  <w:p w:rsidR="0028297A" w:rsidRDefault="0028297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676212"/>
      <w:docPartObj>
        <w:docPartGallery w:val="Page Numbers (Bottom of Page)"/>
        <w:docPartUnique/>
      </w:docPartObj>
    </w:sdtPr>
    <w:sdtEndPr/>
    <w:sdtContent>
      <w:sdt>
        <w:sdtPr>
          <w:id w:val="1484206118"/>
          <w:docPartObj>
            <w:docPartGallery w:val="Page Numbers (Top of Page)"/>
            <w:docPartUnique/>
          </w:docPartObj>
        </w:sdtPr>
        <w:sdtEndPr/>
        <w:sdtContent>
          <w:p w:rsidR="0028297A" w:rsidRDefault="0028297A">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Pr>
                <w:b/>
                <w:bCs/>
                <w:noProof/>
              </w:rPr>
              <w:t>47</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Pr>
                <w:b/>
                <w:bCs/>
                <w:noProof/>
              </w:rPr>
              <w:t>51</w:t>
            </w:r>
            <w:r>
              <w:rPr>
                <w:b/>
                <w:bCs/>
                <w:sz w:val="24"/>
                <w:szCs w:val="24"/>
              </w:rPr>
              <w:fldChar w:fldCharType="end"/>
            </w:r>
          </w:p>
        </w:sdtContent>
      </w:sdt>
    </w:sdtContent>
  </w:sdt>
  <w:p w:rsidR="0028297A" w:rsidRPr="00C4329A" w:rsidRDefault="0028297A" w:rsidP="00C61AA0">
    <w:pPr>
      <w:pStyle w:val="a6"/>
    </w:pPr>
  </w:p>
  <w:p w:rsidR="0028297A" w:rsidRDefault="0028297A"/>
  <w:p w:rsidR="0028297A" w:rsidRDefault="0028297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97A" w:rsidRDefault="0028297A" w:rsidP="003604BA">
      <w:pPr>
        <w:spacing w:line="240" w:lineRule="auto"/>
      </w:pPr>
      <w:r>
        <w:separator/>
      </w:r>
    </w:p>
  </w:footnote>
  <w:footnote w:type="continuationSeparator" w:id="0">
    <w:p w:rsidR="0028297A" w:rsidRDefault="0028297A" w:rsidP="003604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284"/>
        </w:tabs>
      </w:pPr>
      <w:rPr>
        <w:rFonts w:ascii="Symbol" w:hAnsi="Symbol"/>
      </w:rPr>
    </w:lvl>
  </w:abstractNum>
  <w:abstractNum w:abstractNumId="1" w15:restartNumberingAfterBreak="0">
    <w:nsid w:val="02E0692E"/>
    <w:multiLevelType w:val="hybridMultilevel"/>
    <w:tmpl w:val="7188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A1E0C"/>
    <w:multiLevelType w:val="multilevel"/>
    <w:tmpl w:val="ED846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B05974"/>
    <w:multiLevelType w:val="multilevel"/>
    <w:tmpl w:val="81E0F61E"/>
    <w:lvl w:ilvl="0">
      <w:start w:val="3"/>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C02231"/>
    <w:multiLevelType w:val="hybridMultilevel"/>
    <w:tmpl w:val="F50E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89796A"/>
    <w:multiLevelType w:val="multilevel"/>
    <w:tmpl w:val="388CAFC6"/>
    <w:lvl w:ilvl="0">
      <w:start w:val="2"/>
      <w:numFmt w:val="decimal"/>
      <w:lvlText w:val="%1."/>
      <w:lvlJc w:val="left"/>
      <w:pPr>
        <w:ind w:left="480" w:hanging="480"/>
      </w:pPr>
      <w:rPr>
        <w:rFonts w:hint="default"/>
        <w:b/>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5905C78"/>
    <w:multiLevelType w:val="multilevel"/>
    <w:tmpl w:val="613A58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3474B"/>
    <w:multiLevelType w:val="multilevel"/>
    <w:tmpl w:val="B9D46D2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7BF3C32"/>
    <w:multiLevelType w:val="multilevel"/>
    <w:tmpl w:val="47E0B1A0"/>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713"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8373602"/>
    <w:multiLevelType w:val="multilevel"/>
    <w:tmpl w:val="DBC49C3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8407536"/>
    <w:multiLevelType w:val="multilevel"/>
    <w:tmpl w:val="4CEC72A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347B40"/>
    <w:multiLevelType w:val="multilevel"/>
    <w:tmpl w:val="889C4132"/>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15:restartNumberingAfterBreak="0">
    <w:nsid w:val="1D7077BE"/>
    <w:multiLevelType w:val="hybridMultilevel"/>
    <w:tmpl w:val="7C822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993E6E"/>
    <w:multiLevelType w:val="hybridMultilevel"/>
    <w:tmpl w:val="B100D9B8"/>
    <w:lvl w:ilvl="0" w:tplc="2836EBCA">
      <w:start w:val="1"/>
      <w:numFmt w:val="decimal"/>
      <w:lvlText w:val="2.2.%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DC4F2F"/>
    <w:multiLevelType w:val="hybridMultilevel"/>
    <w:tmpl w:val="9294C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10275E"/>
    <w:multiLevelType w:val="multilevel"/>
    <w:tmpl w:val="F58461D6"/>
    <w:lvl w:ilvl="0">
      <w:start w:val="4"/>
      <w:numFmt w:val="decimal"/>
      <w:lvlText w:val="%1"/>
      <w:lvlJc w:val="left"/>
      <w:pPr>
        <w:ind w:left="480" w:hanging="480"/>
      </w:pPr>
      <w:rPr>
        <w:rFonts w:hint="default"/>
        <w:b/>
      </w:rPr>
    </w:lvl>
    <w:lvl w:ilvl="1">
      <w:start w:val="9"/>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35350C8"/>
    <w:multiLevelType w:val="multilevel"/>
    <w:tmpl w:val="569E874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287955E8"/>
    <w:multiLevelType w:val="hybridMultilevel"/>
    <w:tmpl w:val="33583B0C"/>
    <w:lvl w:ilvl="0" w:tplc="3AD20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91123B2"/>
    <w:multiLevelType w:val="hybridMultilevel"/>
    <w:tmpl w:val="53D47D06"/>
    <w:lvl w:ilvl="0" w:tplc="EF8ED2A2">
      <w:start w:val="10"/>
      <w:numFmt w:val="decimal"/>
      <w:lvlText w:val="%1."/>
      <w:lvlJc w:val="left"/>
      <w:pPr>
        <w:ind w:left="927" w:hanging="360"/>
      </w:pPr>
      <w:rPr>
        <w:rFonts w:hint="default"/>
      </w:rPr>
    </w:lvl>
    <w:lvl w:ilvl="1" w:tplc="0E8082BE">
      <w:start w:val="1"/>
      <w:numFmt w:val="decimal"/>
      <w:lvlText w:val="10.%2"/>
      <w:lvlJc w:val="left"/>
      <w:pPr>
        <w:ind w:left="1647" w:hanging="360"/>
      </w:pPr>
      <w:rPr>
        <w:rFonts w:hint="default"/>
        <w:caps w:val="0"/>
        <w:strike w:val="0"/>
        <w:dstrike w:val="0"/>
        <w:vanish w:val="0"/>
        <w:vertAlign w:val="baseline"/>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292C3B1A"/>
    <w:multiLevelType w:val="multilevel"/>
    <w:tmpl w:val="2CF65712"/>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5"/>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DA3410"/>
    <w:multiLevelType w:val="hybridMultilevel"/>
    <w:tmpl w:val="13200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A87E61"/>
    <w:multiLevelType w:val="multilevel"/>
    <w:tmpl w:val="BB58BCEE"/>
    <w:lvl w:ilvl="0">
      <w:start w:val="4"/>
      <w:numFmt w:val="decimal"/>
      <w:lvlText w:val="%1"/>
      <w:lvlJc w:val="left"/>
      <w:pPr>
        <w:ind w:left="600" w:hanging="600"/>
      </w:pPr>
      <w:rPr>
        <w:rFonts w:hint="default"/>
      </w:rPr>
    </w:lvl>
    <w:lvl w:ilvl="1">
      <w:start w:val="10"/>
      <w:numFmt w:val="decimal"/>
      <w:lvlText w:val="%1.%2"/>
      <w:lvlJc w:val="left"/>
      <w:pPr>
        <w:ind w:left="884" w:hanging="60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D2A54D1"/>
    <w:multiLevelType w:val="multilevel"/>
    <w:tmpl w:val="2620FB44"/>
    <w:lvl w:ilvl="0">
      <w:start w:val="4"/>
      <w:numFmt w:val="decimal"/>
      <w:lvlText w:val="%1."/>
      <w:lvlJc w:val="left"/>
      <w:pPr>
        <w:ind w:left="540" w:hanging="540"/>
      </w:pPr>
      <w:rPr>
        <w:rFonts w:hint="default"/>
      </w:rPr>
    </w:lvl>
    <w:lvl w:ilvl="1">
      <w:start w:val="4"/>
      <w:numFmt w:val="decimal"/>
      <w:lvlText w:val="4.%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5A139B"/>
    <w:multiLevelType w:val="multilevel"/>
    <w:tmpl w:val="9A70216A"/>
    <w:lvl w:ilvl="0">
      <w:start w:val="1"/>
      <w:numFmt w:val="decimal"/>
      <w:lvlText w:val="%1."/>
      <w:lvlJc w:val="left"/>
      <w:pPr>
        <w:tabs>
          <w:tab w:val="num" w:pos="927"/>
        </w:tabs>
        <w:ind w:left="927" w:hanging="360"/>
      </w:pPr>
      <w:rPr>
        <w:rFonts w:cs="Times New Roman" w:hint="default"/>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5" w15:restartNumberingAfterBreak="0">
    <w:nsid w:val="31D27366"/>
    <w:multiLevelType w:val="multilevel"/>
    <w:tmpl w:val="EA92AC06"/>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6"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27" w15:restartNumberingAfterBreak="0">
    <w:nsid w:val="370A4ADD"/>
    <w:multiLevelType w:val="multilevel"/>
    <w:tmpl w:val="5866AD4A"/>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9073"/>
        </w:tabs>
        <w:ind w:left="9073"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8" w15:restartNumberingAfterBreak="0">
    <w:nsid w:val="3B4877B8"/>
    <w:multiLevelType w:val="multilevel"/>
    <w:tmpl w:val="6B643FE4"/>
    <w:lvl w:ilvl="0">
      <w:start w:val="4"/>
      <w:numFmt w:val="decimal"/>
      <w:lvlText w:val="%1."/>
      <w:lvlJc w:val="left"/>
      <w:pPr>
        <w:ind w:left="720" w:hanging="72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C007B1B"/>
    <w:multiLevelType w:val="hybridMultilevel"/>
    <w:tmpl w:val="1A92BA84"/>
    <w:lvl w:ilvl="0" w:tplc="DB82BCFE">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1" w15:restartNumberingAfterBreak="0">
    <w:nsid w:val="402E5311"/>
    <w:multiLevelType w:val="hybridMultilevel"/>
    <w:tmpl w:val="A5DC8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B51474"/>
    <w:multiLevelType w:val="hybridMultilevel"/>
    <w:tmpl w:val="A6220A84"/>
    <w:lvl w:ilvl="0" w:tplc="E9A87B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76D5E0B"/>
    <w:multiLevelType w:val="multilevel"/>
    <w:tmpl w:val="D81C427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78A395C"/>
    <w:multiLevelType w:val="multilevel"/>
    <w:tmpl w:val="44888C58"/>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color w:val="auto"/>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6" w15:restartNumberingAfterBreak="0">
    <w:nsid w:val="4F6C2FDD"/>
    <w:multiLevelType w:val="multilevel"/>
    <w:tmpl w:val="D5A25086"/>
    <w:lvl w:ilvl="0">
      <w:start w:val="2"/>
      <w:numFmt w:val="decimal"/>
      <w:lvlText w:val="%1."/>
      <w:lvlJc w:val="left"/>
      <w:pPr>
        <w:ind w:left="540" w:hanging="540"/>
      </w:pPr>
      <w:rPr>
        <w:rFonts w:hint="default"/>
      </w:rPr>
    </w:lvl>
    <w:lvl w:ilvl="1">
      <w:start w:val="1"/>
      <w:numFmt w:val="decimal"/>
      <w:lvlText w:val="3.%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730475"/>
    <w:multiLevelType w:val="multilevel"/>
    <w:tmpl w:val="B9CA070C"/>
    <w:lvl w:ilvl="0">
      <w:start w:val="4"/>
      <w:numFmt w:val="decimal"/>
      <w:lvlText w:val="%1."/>
      <w:lvlJc w:val="left"/>
      <w:pPr>
        <w:ind w:left="540" w:hanging="540"/>
      </w:pPr>
      <w:rPr>
        <w:rFonts w:hint="default"/>
      </w:rPr>
    </w:lvl>
    <w:lvl w:ilvl="1">
      <w:start w:val="1"/>
      <w:numFmt w:val="decimal"/>
      <w:lvlText w:val="4.%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DF136C"/>
    <w:multiLevelType w:val="multilevel"/>
    <w:tmpl w:val="A972FD1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438419B"/>
    <w:multiLevelType w:val="multilevel"/>
    <w:tmpl w:val="BE9E555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1" w15:restartNumberingAfterBreak="0">
    <w:nsid w:val="56BE6CF6"/>
    <w:multiLevelType w:val="hybridMultilevel"/>
    <w:tmpl w:val="B6882804"/>
    <w:lvl w:ilvl="0" w:tplc="7F9E608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574B25AA"/>
    <w:multiLevelType w:val="multilevel"/>
    <w:tmpl w:val="2F761F1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7BF0F32"/>
    <w:multiLevelType w:val="multilevel"/>
    <w:tmpl w:val="ACAE0236"/>
    <w:lvl w:ilvl="0">
      <w:start w:val="1"/>
      <w:numFmt w:val="decimal"/>
      <w:pStyle w:val="QAMarkedNormal"/>
      <w:lvlText w:val="%1."/>
      <w:lvlJc w:val="left"/>
      <w:pPr>
        <w:tabs>
          <w:tab w:val="num" w:pos="420"/>
        </w:tabs>
        <w:ind w:left="420" w:hanging="360"/>
      </w:pPr>
      <w:rPr>
        <w:rFonts w:hint="default"/>
        <w:b/>
      </w:rPr>
    </w:lvl>
    <w:lvl w:ilvl="1">
      <w:start w:val="1"/>
      <w:numFmt w:val="decimal"/>
      <w:isLgl/>
      <w:lvlText w:val="%1.%2."/>
      <w:lvlJc w:val="left"/>
      <w:pPr>
        <w:tabs>
          <w:tab w:val="num" w:pos="435"/>
        </w:tabs>
        <w:ind w:left="435" w:hanging="435"/>
      </w:pPr>
      <w:rPr>
        <w:rFonts w:hint="default"/>
        <w:b/>
        <w:i w:val="0"/>
        <w:strike w:val="0"/>
        <w:color w:val="auto"/>
        <w:sz w:val="24"/>
        <w:szCs w:val="24"/>
      </w:rPr>
    </w:lvl>
    <w:lvl w:ilvl="2">
      <w:start w:val="1"/>
      <w:numFmt w:val="decimal"/>
      <w:isLgl/>
      <w:lvlText w:val="%1.%2.%3."/>
      <w:lvlJc w:val="left"/>
      <w:pPr>
        <w:tabs>
          <w:tab w:val="num" w:pos="1440"/>
        </w:tabs>
        <w:ind w:left="1440" w:hanging="720"/>
      </w:pPr>
      <w:rPr>
        <w:rFonts w:hint="default"/>
        <w:b w:val="0"/>
        <w:i w:val="0"/>
        <w:color w:val="auto"/>
        <w:sz w:val="22"/>
        <w:szCs w:val="22"/>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none"/>
      <w:isLgl/>
      <w:lvlText w:val="1.1."/>
      <w:lvlJc w:val="left"/>
      <w:pPr>
        <w:tabs>
          <w:tab w:val="num" w:pos="1500"/>
        </w:tabs>
        <w:ind w:left="1500" w:hanging="1440"/>
      </w:pPr>
      <w:rPr>
        <w:rFonts w:hint="default"/>
      </w:rPr>
    </w:lvl>
    <w:lvl w:ilvl="8">
      <w:start w:val="1"/>
      <w:numFmt w:val="decimal"/>
      <w:lvlText w:val="%9."/>
      <w:lvlJc w:val="left"/>
      <w:pPr>
        <w:tabs>
          <w:tab w:val="num" w:pos="420"/>
        </w:tabs>
        <w:ind w:left="420" w:hanging="360"/>
      </w:pPr>
      <w:rPr>
        <w:rFonts w:hint="default"/>
      </w:rPr>
    </w:lvl>
  </w:abstractNum>
  <w:abstractNum w:abstractNumId="44"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5" w15:restartNumberingAfterBreak="0">
    <w:nsid w:val="5E4374AC"/>
    <w:multiLevelType w:val="multilevel"/>
    <w:tmpl w:val="0EB6C5F6"/>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1"/>
      <w:numFmt w:val="decimal"/>
      <w:lvlText w:val="4.9.1.%4."/>
      <w:lvlJc w:val="left"/>
      <w:pPr>
        <w:tabs>
          <w:tab w:val="num" w:pos="1134"/>
        </w:tabs>
        <w:ind w:left="113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6" w15:restartNumberingAfterBreak="0">
    <w:nsid w:val="61670827"/>
    <w:multiLevelType w:val="multilevel"/>
    <w:tmpl w:val="E25C76D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47" w15:restartNumberingAfterBreak="0">
    <w:nsid w:val="61EE27CC"/>
    <w:multiLevelType w:val="multilevel"/>
    <w:tmpl w:val="EB2EC97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4CB140F"/>
    <w:multiLevelType w:val="singleLevel"/>
    <w:tmpl w:val="290861B6"/>
    <w:lvl w:ilvl="0">
      <w:start w:val="1"/>
      <w:numFmt w:val="decimal"/>
      <w:pStyle w:val="ListBul2"/>
      <w:lvlText w:val="%1."/>
      <w:lvlJc w:val="left"/>
      <w:pPr>
        <w:tabs>
          <w:tab w:val="num" w:pos="360"/>
        </w:tabs>
        <w:ind w:left="360" w:hanging="360"/>
      </w:pPr>
      <w:rPr>
        <w:rFonts w:cs="Times New Roman"/>
        <w:color w:val="auto"/>
        <w:sz w:val="24"/>
        <w:szCs w:val="24"/>
      </w:rPr>
    </w:lvl>
  </w:abstractNum>
  <w:abstractNum w:abstractNumId="49" w15:restartNumberingAfterBreak="0">
    <w:nsid w:val="660E0231"/>
    <w:multiLevelType w:val="multilevel"/>
    <w:tmpl w:val="4C2CBF52"/>
    <w:lvl w:ilvl="0">
      <w:start w:val="4"/>
      <w:numFmt w:val="decimal"/>
      <w:lvlText w:val="%1."/>
      <w:lvlJc w:val="left"/>
      <w:pPr>
        <w:tabs>
          <w:tab w:val="num" w:pos="1560"/>
        </w:tabs>
        <w:ind w:left="1560" w:hanging="1134"/>
      </w:pPr>
      <w:rPr>
        <w:rFonts w:ascii="Times New Roman" w:hAnsi="Times New Roman" w:cs="Times New Roman" w:hint="default"/>
      </w:rPr>
    </w:lvl>
    <w:lvl w:ilvl="1">
      <w:start w:val="1"/>
      <w:numFmt w:val="decimal"/>
      <w:lvlText w:val="%1.%2"/>
      <w:lvlJc w:val="left"/>
      <w:pPr>
        <w:tabs>
          <w:tab w:val="num" w:pos="1418"/>
        </w:tabs>
        <w:ind w:left="1418" w:hanging="1134"/>
      </w:pPr>
      <w:rPr>
        <w:rFonts w:cs="Times New Roman" w:hint="default"/>
      </w:rPr>
    </w:lvl>
    <w:lvl w:ilvl="2">
      <w:start w:val="4"/>
      <w:numFmt w:val="decimal"/>
      <w:lvlText w:val="4.%3."/>
      <w:lvlJc w:val="left"/>
      <w:pPr>
        <w:tabs>
          <w:tab w:val="num" w:pos="1418"/>
        </w:tabs>
        <w:ind w:left="1418" w:hanging="1134"/>
      </w:pPr>
      <w:rPr>
        <w:rFonts w:cs="Times New Roman" w:hint="default"/>
        <w:b w:val="0"/>
        <w:bCs w:val="0"/>
        <w:i w:val="0"/>
        <w:iCs w:val="0"/>
      </w:rPr>
    </w:lvl>
    <w:lvl w:ilvl="3">
      <w:start w:val="1"/>
      <w:numFmt w:val="decimal"/>
      <w:lvlText w:val="%1.%2.%3.%4"/>
      <w:lvlJc w:val="left"/>
      <w:pPr>
        <w:tabs>
          <w:tab w:val="num" w:pos="1418"/>
        </w:tabs>
        <w:ind w:left="1418" w:hanging="1134"/>
      </w:pPr>
      <w:rPr>
        <w:rFonts w:cs="Times New Roman" w:hint="default"/>
        <w:b w:val="0"/>
        <w:bCs w:val="0"/>
        <w:i w:val="0"/>
        <w:iCs w:val="0"/>
      </w:rPr>
    </w:lvl>
    <w:lvl w:ilvl="4">
      <w:start w:val="1"/>
      <w:numFmt w:val="lowerLetter"/>
      <w:lvlText w:val="%5)"/>
      <w:lvlJc w:val="left"/>
      <w:pPr>
        <w:tabs>
          <w:tab w:val="num" w:pos="1985"/>
        </w:tabs>
        <w:ind w:left="1985" w:hanging="567"/>
      </w:pPr>
      <w:rPr>
        <w:rFonts w:cs="Times New Roman" w:hint="default"/>
        <w:b w:val="0"/>
        <w:bCs w:val="0"/>
        <w:i w:val="0"/>
        <w:iCs w:val="0"/>
      </w:rPr>
    </w:lvl>
    <w:lvl w:ilvl="5">
      <w:start w:val="1"/>
      <w:numFmt w:val="decimal"/>
      <w:lvlText w:val="%1.%2.%3.%4.%5.%6."/>
      <w:lvlJc w:val="left"/>
      <w:pPr>
        <w:tabs>
          <w:tab w:val="num" w:pos="4244"/>
        </w:tabs>
        <w:ind w:left="3020" w:hanging="936"/>
      </w:pPr>
      <w:rPr>
        <w:rFonts w:cs="Times New Roman" w:hint="default"/>
      </w:rPr>
    </w:lvl>
    <w:lvl w:ilvl="6">
      <w:start w:val="1"/>
      <w:numFmt w:val="decimal"/>
      <w:lvlText w:val="%1.%2.%3.%4.%5.%6.%7."/>
      <w:lvlJc w:val="left"/>
      <w:pPr>
        <w:tabs>
          <w:tab w:val="num" w:pos="4964"/>
        </w:tabs>
        <w:ind w:left="3524" w:hanging="1080"/>
      </w:pPr>
      <w:rPr>
        <w:rFonts w:cs="Times New Roman" w:hint="default"/>
      </w:rPr>
    </w:lvl>
    <w:lvl w:ilvl="7">
      <w:start w:val="1"/>
      <w:numFmt w:val="decimal"/>
      <w:lvlText w:val="%1.%2.%3.%4.%5.%6.%7.%8."/>
      <w:lvlJc w:val="left"/>
      <w:pPr>
        <w:tabs>
          <w:tab w:val="num" w:pos="5684"/>
        </w:tabs>
        <w:ind w:left="4028" w:hanging="1224"/>
      </w:pPr>
      <w:rPr>
        <w:rFonts w:cs="Times New Roman" w:hint="default"/>
      </w:rPr>
    </w:lvl>
    <w:lvl w:ilvl="8">
      <w:start w:val="1"/>
      <w:numFmt w:val="decimal"/>
      <w:lvlText w:val="%1.%2.%3.%4.%5.%6.%7.%8.%9."/>
      <w:lvlJc w:val="left"/>
      <w:pPr>
        <w:tabs>
          <w:tab w:val="num" w:pos="6404"/>
        </w:tabs>
        <w:ind w:left="4604" w:hanging="1440"/>
      </w:pPr>
      <w:rPr>
        <w:rFonts w:cs="Times New Roman" w:hint="default"/>
      </w:rPr>
    </w:lvl>
  </w:abstractNum>
  <w:abstractNum w:abstractNumId="50" w15:restartNumberingAfterBreak="0">
    <w:nsid w:val="67002845"/>
    <w:multiLevelType w:val="hybridMultilevel"/>
    <w:tmpl w:val="6D84C8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8486353"/>
    <w:multiLevelType w:val="multilevel"/>
    <w:tmpl w:val="26E81E3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8B653E9"/>
    <w:multiLevelType w:val="multilevel"/>
    <w:tmpl w:val="806C2628"/>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54" w15:restartNumberingAfterBreak="0">
    <w:nsid w:val="745A780E"/>
    <w:multiLevelType w:val="multilevel"/>
    <w:tmpl w:val="5E266306"/>
    <w:lvl w:ilvl="0">
      <w:start w:val="1"/>
      <w:numFmt w:val="decimal"/>
      <w:lvlText w:val="%1."/>
      <w:lvlJc w:val="left"/>
      <w:pPr>
        <w:ind w:left="540" w:hanging="540"/>
      </w:pPr>
      <w:rPr>
        <w:rFonts w:cs="Times New Roman" w:hint="default"/>
      </w:rPr>
    </w:lvl>
    <w:lvl w:ilvl="1">
      <w:start w:val="1"/>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b/>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55" w15:restartNumberingAfterBreak="0">
    <w:nsid w:val="77D200D9"/>
    <w:multiLevelType w:val="hybridMultilevel"/>
    <w:tmpl w:val="181A1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7C1D4584"/>
    <w:multiLevelType w:val="multilevel"/>
    <w:tmpl w:val="2374763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15528E"/>
    <w:multiLevelType w:val="multilevel"/>
    <w:tmpl w:val="AD5A079E"/>
    <w:lvl w:ilvl="0">
      <w:start w:val="2"/>
      <w:numFmt w:val="decimal"/>
      <w:lvlText w:val="%1."/>
      <w:lvlJc w:val="left"/>
      <w:pPr>
        <w:ind w:left="360" w:hanging="360"/>
      </w:pPr>
      <w:rPr>
        <w:rFonts w:hint="default"/>
        <w:b/>
        <w:u w:val="non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num w:numId="1">
    <w:abstractNumId w:val="33"/>
  </w:num>
  <w:num w:numId="2">
    <w:abstractNumId w:val="44"/>
  </w:num>
  <w:num w:numId="3">
    <w:abstractNumId w:val="35"/>
  </w:num>
  <w:num w:numId="4">
    <w:abstractNumId w:val="12"/>
  </w:num>
  <w:num w:numId="5">
    <w:abstractNumId w:val="10"/>
  </w:num>
  <w:num w:numId="6">
    <w:abstractNumId w:val="48"/>
  </w:num>
  <w:num w:numId="7">
    <w:abstractNumId w:val="25"/>
  </w:num>
  <w:num w:numId="8">
    <w:abstractNumId w:val="30"/>
  </w:num>
  <w:num w:numId="9">
    <w:abstractNumId w:val="20"/>
  </w:num>
  <w:num w:numId="10">
    <w:abstractNumId w:val="8"/>
  </w:num>
  <w:num w:numId="11">
    <w:abstractNumId w:val="54"/>
  </w:num>
  <w:num w:numId="12">
    <w:abstractNumId w:val="39"/>
  </w:num>
  <w:num w:numId="13">
    <w:abstractNumId w:val="22"/>
  </w:num>
  <w:num w:numId="14">
    <w:abstractNumId w:val="26"/>
  </w:num>
  <w:num w:numId="15">
    <w:abstractNumId w:val="49"/>
  </w:num>
  <w:num w:numId="16">
    <w:abstractNumId w:val="27"/>
  </w:num>
  <w:num w:numId="17">
    <w:abstractNumId w:val="9"/>
  </w:num>
  <w:num w:numId="18">
    <w:abstractNumId w:val="52"/>
  </w:num>
  <w:num w:numId="19">
    <w:abstractNumId w:val="28"/>
  </w:num>
  <w:num w:numId="20">
    <w:abstractNumId w:val="56"/>
  </w:num>
  <w:num w:numId="21">
    <w:abstractNumId w:val="11"/>
  </w:num>
  <w:num w:numId="22">
    <w:abstractNumId w:val="17"/>
  </w:num>
  <w:num w:numId="23">
    <w:abstractNumId w:val="45"/>
  </w:num>
  <w:num w:numId="24">
    <w:abstractNumId w:val="47"/>
  </w:num>
  <w:num w:numId="25">
    <w:abstractNumId w:val="40"/>
  </w:num>
  <w:num w:numId="26">
    <w:abstractNumId w:val="41"/>
  </w:num>
  <w:num w:numId="27">
    <w:abstractNumId w:val="53"/>
  </w:num>
  <w:num w:numId="28">
    <w:abstractNumId w:val="7"/>
  </w:num>
  <w:num w:numId="29">
    <w:abstractNumId w:val="51"/>
  </w:num>
  <w:num w:numId="30">
    <w:abstractNumId w:val="34"/>
  </w:num>
  <w:num w:numId="31">
    <w:abstractNumId w:val="16"/>
  </w:num>
  <w:num w:numId="32">
    <w:abstractNumId w:val="43"/>
  </w:num>
  <w:num w:numId="33">
    <w:abstractNumId w:val="24"/>
  </w:num>
  <w:num w:numId="34">
    <w:abstractNumId w:val="46"/>
  </w:num>
  <w:num w:numId="35">
    <w:abstractNumId w:val="38"/>
  </w:num>
  <w:num w:numId="36">
    <w:abstractNumId w:val="1"/>
  </w:num>
  <w:num w:numId="37">
    <w:abstractNumId w:val="58"/>
  </w:num>
  <w:num w:numId="38">
    <w:abstractNumId w:val="5"/>
  </w:num>
  <w:num w:numId="39">
    <w:abstractNumId w:val="21"/>
  </w:num>
  <w:num w:numId="40">
    <w:abstractNumId w:val="37"/>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
  </w:num>
  <w:num w:numId="49">
    <w:abstractNumId w:val="13"/>
  </w:num>
  <w:num w:numId="50">
    <w:abstractNumId w:val="32"/>
  </w:num>
  <w:num w:numId="51">
    <w:abstractNumId w:val="50"/>
  </w:num>
  <w:num w:numId="52">
    <w:abstractNumId w:val="3"/>
  </w:num>
  <w:num w:numId="53">
    <w:abstractNumId w:val="57"/>
  </w:num>
  <w:num w:numId="54">
    <w:abstractNumId w:val="18"/>
  </w:num>
  <w:num w:numId="55">
    <w:abstractNumId w:val="15"/>
  </w:num>
  <w:num w:numId="56">
    <w:abstractNumId w:val="55"/>
  </w:num>
  <w:num w:numId="57">
    <w:abstractNumId w:val="29"/>
  </w:num>
  <w:num w:numId="5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364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BA"/>
    <w:rsid w:val="0000000C"/>
    <w:rsid w:val="00000015"/>
    <w:rsid w:val="000020DE"/>
    <w:rsid w:val="00002484"/>
    <w:rsid w:val="00002D0A"/>
    <w:rsid w:val="00003522"/>
    <w:rsid w:val="00003912"/>
    <w:rsid w:val="00005223"/>
    <w:rsid w:val="00005B35"/>
    <w:rsid w:val="00005DDE"/>
    <w:rsid w:val="00006025"/>
    <w:rsid w:val="00006068"/>
    <w:rsid w:val="00007480"/>
    <w:rsid w:val="000077FF"/>
    <w:rsid w:val="000117BB"/>
    <w:rsid w:val="0001184F"/>
    <w:rsid w:val="00011B60"/>
    <w:rsid w:val="00012CEB"/>
    <w:rsid w:val="000135D1"/>
    <w:rsid w:val="00013A92"/>
    <w:rsid w:val="00013BE0"/>
    <w:rsid w:val="0001475B"/>
    <w:rsid w:val="0001559B"/>
    <w:rsid w:val="00015751"/>
    <w:rsid w:val="0001755A"/>
    <w:rsid w:val="000200CD"/>
    <w:rsid w:val="000205B8"/>
    <w:rsid w:val="000207DD"/>
    <w:rsid w:val="00021394"/>
    <w:rsid w:val="00021FCE"/>
    <w:rsid w:val="00022726"/>
    <w:rsid w:val="00022737"/>
    <w:rsid w:val="00022798"/>
    <w:rsid w:val="0002302B"/>
    <w:rsid w:val="000232CF"/>
    <w:rsid w:val="00023C64"/>
    <w:rsid w:val="00023EDB"/>
    <w:rsid w:val="000244E8"/>
    <w:rsid w:val="000246A4"/>
    <w:rsid w:val="00024DB2"/>
    <w:rsid w:val="000251EB"/>
    <w:rsid w:val="0002594E"/>
    <w:rsid w:val="00025D9C"/>
    <w:rsid w:val="0002696B"/>
    <w:rsid w:val="00030F13"/>
    <w:rsid w:val="000313E2"/>
    <w:rsid w:val="000331E0"/>
    <w:rsid w:val="0003362F"/>
    <w:rsid w:val="00033844"/>
    <w:rsid w:val="00035E47"/>
    <w:rsid w:val="0003647D"/>
    <w:rsid w:val="00037445"/>
    <w:rsid w:val="0004079F"/>
    <w:rsid w:val="000422EF"/>
    <w:rsid w:val="00042764"/>
    <w:rsid w:val="00044A84"/>
    <w:rsid w:val="00044DFB"/>
    <w:rsid w:val="0004527C"/>
    <w:rsid w:val="00045A1C"/>
    <w:rsid w:val="00045D3B"/>
    <w:rsid w:val="0004621D"/>
    <w:rsid w:val="00046273"/>
    <w:rsid w:val="000467C5"/>
    <w:rsid w:val="00047CAD"/>
    <w:rsid w:val="00047FCD"/>
    <w:rsid w:val="00050804"/>
    <w:rsid w:val="00050EC5"/>
    <w:rsid w:val="000515C0"/>
    <w:rsid w:val="000530A2"/>
    <w:rsid w:val="000530FB"/>
    <w:rsid w:val="000543FB"/>
    <w:rsid w:val="0005645C"/>
    <w:rsid w:val="00056D89"/>
    <w:rsid w:val="00056F8D"/>
    <w:rsid w:val="00057031"/>
    <w:rsid w:val="000571D2"/>
    <w:rsid w:val="000576C6"/>
    <w:rsid w:val="000576C8"/>
    <w:rsid w:val="00057BBA"/>
    <w:rsid w:val="00057F88"/>
    <w:rsid w:val="0006008D"/>
    <w:rsid w:val="00060370"/>
    <w:rsid w:val="0006053F"/>
    <w:rsid w:val="00061699"/>
    <w:rsid w:val="0006179A"/>
    <w:rsid w:val="000637EC"/>
    <w:rsid w:val="0006408C"/>
    <w:rsid w:val="00065782"/>
    <w:rsid w:val="00065E13"/>
    <w:rsid w:val="00066798"/>
    <w:rsid w:val="00066B67"/>
    <w:rsid w:val="00067462"/>
    <w:rsid w:val="00067C2A"/>
    <w:rsid w:val="000708EB"/>
    <w:rsid w:val="000724E4"/>
    <w:rsid w:val="00073799"/>
    <w:rsid w:val="00073B98"/>
    <w:rsid w:val="000740EB"/>
    <w:rsid w:val="00074246"/>
    <w:rsid w:val="00074416"/>
    <w:rsid w:val="00075889"/>
    <w:rsid w:val="00075B44"/>
    <w:rsid w:val="0007756D"/>
    <w:rsid w:val="00077586"/>
    <w:rsid w:val="00077D1C"/>
    <w:rsid w:val="00080596"/>
    <w:rsid w:val="00081227"/>
    <w:rsid w:val="0008251A"/>
    <w:rsid w:val="00082EA2"/>
    <w:rsid w:val="00084196"/>
    <w:rsid w:val="000854CF"/>
    <w:rsid w:val="000863D5"/>
    <w:rsid w:val="00087C3E"/>
    <w:rsid w:val="00087CE2"/>
    <w:rsid w:val="00090CE3"/>
    <w:rsid w:val="00090F39"/>
    <w:rsid w:val="000916E9"/>
    <w:rsid w:val="0009188F"/>
    <w:rsid w:val="0009222F"/>
    <w:rsid w:val="00092385"/>
    <w:rsid w:val="00092476"/>
    <w:rsid w:val="00092EEC"/>
    <w:rsid w:val="00094233"/>
    <w:rsid w:val="00094741"/>
    <w:rsid w:val="000947CA"/>
    <w:rsid w:val="000952E1"/>
    <w:rsid w:val="00095993"/>
    <w:rsid w:val="00096EEF"/>
    <w:rsid w:val="00097B9C"/>
    <w:rsid w:val="000A035E"/>
    <w:rsid w:val="000A0F88"/>
    <w:rsid w:val="000A15EA"/>
    <w:rsid w:val="000A1F58"/>
    <w:rsid w:val="000A1FE0"/>
    <w:rsid w:val="000A2EC1"/>
    <w:rsid w:val="000A3B6D"/>
    <w:rsid w:val="000A3C51"/>
    <w:rsid w:val="000A3D19"/>
    <w:rsid w:val="000A3F62"/>
    <w:rsid w:val="000A58E0"/>
    <w:rsid w:val="000A5E05"/>
    <w:rsid w:val="000A6C22"/>
    <w:rsid w:val="000A70B9"/>
    <w:rsid w:val="000A7FA9"/>
    <w:rsid w:val="000B056C"/>
    <w:rsid w:val="000B0695"/>
    <w:rsid w:val="000B09BB"/>
    <w:rsid w:val="000B11C5"/>
    <w:rsid w:val="000B198F"/>
    <w:rsid w:val="000B2CB9"/>
    <w:rsid w:val="000B3ADF"/>
    <w:rsid w:val="000B3B18"/>
    <w:rsid w:val="000B3F2F"/>
    <w:rsid w:val="000B5635"/>
    <w:rsid w:val="000B609B"/>
    <w:rsid w:val="000B6FCD"/>
    <w:rsid w:val="000B7AC3"/>
    <w:rsid w:val="000B7DAF"/>
    <w:rsid w:val="000C0E2B"/>
    <w:rsid w:val="000C171D"/>
    <w:rsid w:val="000C18C1"/>
    <w:rsid w:val="000C2B22"/>
    <w:rsid w:val="000C2C72"/>
    <w:rsid w:val="000C3403"/>
    <w:rsid w:val="000C3D38"/>
    <w:rsid w:val="000C428C"/>
    <w:rsid w:val="000C4DF2"/>
    <w:rsid w:val="000C4F6E"/>
    <w:rsid w:val="000C58EE"/>
    <w:rsid w:val="000C6650"/>
    <w:rsid w:val="000D00D5"/>
    <w:rsid w:val="000D07FE"/>
    <w:rsid w:val="000D1489"/>
    <w:rsid w:val="000D19EC"/>
    <w:rsid w:val="000D1D73"/>
    <w:rsid w:val="000D243C"/>
    <w:rsid w:val="000D27A2"/>
    <w:rsid w:val="000D280B"/>
    <w:rsid w:val="000D453D"/>
    <w:rsid w:val="000D477E"/>
    <w:rsid w:val="000D4B10"/>
    <w:rsid w:val="000D5283"/>
    <w:rsid w:val="000D6B5B"/>
    <w:rsid w:val="000E1290"/>
    <w:rsid w:val="000E1327"/>
    <w:rsid w:val="000E37D7"/>
    <w:rsid w:val="000E4A9E"/>
    <w:rsid w:val="000E4C8F"/>
    <w:rsid w:val="000E5113"/>
    <w:rsid w:val="000E513D"/>
    <w:rsid w:val="000E5772"/>
    <w:rsid w:val="000E5F08"/>
    <w:rsid w:val="000E619E"/>
    <w:rsid w:val="000E7252"/>
    <w:rsid w:val="000E7607"/>
    <w:rsid w:val="000E7732"/>
    <w:rsid w:val="000E7D20"/>
    <w:rsid w:val="000E7D79"/>
    <w:rsid w:val="000E7F7F"/>
    <w:rsid w:val="000F022C"/>
    <w:rsid w:val="000F1E3D"/>
    <w:rsid w:val="000F2527"/>
    <w:rsid w:val="000F291C"/>
    <w:rsid w:val="000F316D"/>
    <w:rsid w:val="000F3904"/>
    <w:rsid w:val="000F3D6D"/>
    <w:rsid w:val="000F46D1"/>
    <w:rsid w:val="000F4C93"/>
    <w:rsid w:val="000F4F02"/>
    <w:rsid w:val="000F52AC"/>
    <w:rsid w:val="000F6909"/>
    <w:rsid w:val="000F6E9F"/>
    <w:rsid w:val="000F760B"/>
    <w:rsid w:val="000F7EAC"/>
    <w:rsid w:val="0010026C"/>
    <w:rsid w:val="001006E7"/>
    <w:rsid w:val="00100824"/>
    <w:rsid w:val="00101954"/>
    <w:rsid w:val="001024DF"/>
    <w:rsid w:val="001025B2"/>
    <w:rsid w:val="0010268D"/>
    <w:rsid w:val="00102BEC"/>
    <w:rsid w:val="0010411E"/>
    <w:rsid w:val="0010455E"/>
    <w:rsid w:val="00104697"/>
    <w:rsid w:val="001047C7"/>
    <w:rsid w:val="0010536E"/>
    <w:rsid w:val="00106EC8"/>
    <w:rsid w:val="0010745B"/>
    <w:rsid w:val="00107C37"/>
    <w:rsid w:val="00107FCB"/>
    <w:rsid w:val="001101AB"/>
    <w:rsid w:val="001106FC"/>
    <w:rsid w:val="00111126"/>
    <w:rsid w:val="00111C0B"/>
    <w:rsid w:val="00111FC9"/>
    <w:rsid w:val="00112751"/>
    <w:rsid w:val="00113494"/>
    <w:rsid w:val="00113E6B"/>
    <w:rsid w:val="001141D6"/>
    <w:rsid w:val="0011454C"/>
    <w:rsid w:val="001146AE"/>
    <w:rsid w:val="00114909"/>
    <w:rsid w:val="001152F5"/>
    <w:rsid w:val="00116360"/>
    <w:rsid w:val="00117109"/>
    <w:rsid w:val="00117119"/>
    <w:rsid w:val="001171E2"/>
    <w:rsid w:val="0011749F"/>
    <w:rsid w:val="00120935"/>
    <w:rsid w:val="00120A0D"/>
    <w:rsid w:val="00121490"/>
    <w:rsid w:val="001222B7"/>
    <w:rsid w:val="00122900"/>
    <w:rsid w:val="00122D41"/>
    <w:rsid w:val="00122ED0"/>
    <w:rsid w:val="00124688"/>
    <w:rsid w:val="001249BA"/>
    <w:rsid w:val="00124FA8"/>
    <w:rsid w:val="00125548"/>
    <w:rsid w:val="001264B9"/>
    <w:rsid w:val="001266F6"/>
    <w:rsid w:val="00126BBD"/>
    <w:rsid w:val="00126E71"/>
    <w:rsid w:val="0012727F"/>
    <w:rsid w:val="00127325"/>
    <w:rsid w:val="0013028C"/>
    <w:rsid w:val="00130C5F"/>
    <w:rsid w:val="00130D5C"/>
    <w:rsid w:val="00131AEB"/>
    <w:rsid w:val="00131C56"/>
    <w:rsid w:val="001329C0"/>
    <w:rsid w:val="00134217"/>
    <w:rsid w:val="0013489B"/>
    <w:rsid w:val="00134E10"/>
    <w:rsid w:val="00134E53"/>
    <w:rsid w:val="00135864"/>
    <w:rsid w:val="001377A0"/>
    <w:rsid w:val="00141D94"/>
    <w:rsid w:val="00141ECA"/>
    <w:rsid w:val="00142865"/>
    <w:rsid w:val="00143642"/>
    <w:rsid w:val="00144ACA"/>
    <w:rsid w:val="0014557C"/>
    <w:rsid w:val="00145B86"/>
    <w:rsid w:val="0014602D"/>
    <w:rsid w:val="00147350"/>
    <w:rsid w:val="00150751"/>
    <w:rsid w:val="00151304"/>
    <w:rsid w:val="00151542"/>
    <w:rsid w:val="00151548"/>
    <w:rsid w:val="0015169A"/>
    <w:rsid w:val="001521EA"/>
    <w:rsid w:val="001525EA"/>
    <w:rsid w:val="00152E52"/>
    <w:rsid w:val="00153328"/>
    <w:rsid w:val="00154A0A"/>
    <w:rsid w:val="00154A17"/>
    <w:rsid w:val="001558D4"/>
    <w:rsid w:val="00155A9B"/>
    <w:rsid w:val="00156B5D"/>
    <w:rsid w:val="001572C8"/>
    <w:rsid w:val="00157F63"/>
    <w:rsid w:val="0016014C"/>
    <w:rsid w:val="00160337"/>
    <w:rsid w:val="00160725"/>
    <w:rsid w:val="00160ED0"/>
    <w:rsid w:val="001614BD"/>
    <w:rsid w:val="00161518"/>
    <w:rsid w:val="001617FC"/>
    <w:rsid w:val="001622AA"/>
    <w:rsid w:val="001626C8"/>
    <w:rsid w:val="00162A7B"/>
    <w:rsid w:val="0016311D"/>
    <w:rsid w:val="00163245"/>
    <w:rsid w:val="0016339E"/>
    <w:rsid w:val="00163BC2"/>
    <w:rsid w:val="00165E59"/>
    <w:rsid w:val="001665BB"/>
    <w:rsid w:val="00167F9C"/>
    <w:rsid w:val="0017001E"/>
    <w:rsid w:val="001704D5"/>
    <w:rsid w:val="00171B7E"/>
    <w:rsid w:val="00171F25"/>
    <w:rsid w:val="0017234F"/>
    <w:rsid w:val="001729F9"/>
    <w:rsid w:val="00172D2C"/>
    <w:rsid w:val="00172FA1"/>
    <w:rsid w:val="00173AC9"/>
    <w:rsid w:val="00173BD1"/>
    <w:rsid w:val="001747E1"/>
    <w:rsid w:val="00175730"/>
    <w:rsid w:val="00175A8A"/>
    <w:rsid w:val="00176003"/>
    <w:rsid w:val="00176DB5"/>
    <w:rsid w:val="00177095"/>
    <w:rsid w:val="00177229"/>
    <w:rsid w:val="00177435"/>
    <w:rsid w:val="001809A5"/>
    <w:rsid w:val="00180A79"/>
    <w:rsid w:val="001811BF"/>
    <w:rsid w:val="0018137D"/>
    <w:rsid w:val="00181495"/>
    <w:rsid w:val="001814D1"/>
    <w:rsid w:val="0018260A"/>
    <w:rsid w:val="00182868"/>
    <w:rsid w:val="00182981"/>
    <w:rsid w:val="00182AE1"/>
    <w:rsid w:val="00182B4F"/>
    <w:rsid w:val="00182BB4"/>
    <w:rsid w:val="00182C55"/>
    <w:rsid w:val="00183847"/>
    <w:rsid w:val="001840A4"/>
    <w:rsid w:val="00184AE1"/>
    <w:rsid w:val="00184AE3"/>
    <w:rsid w:val="00184B87"/>
    <w:rsid w:val="0018578A"/>
    <w:rsid w:val="00185A2C"/>
    <w:rsid w:val="00187178"/>
    <w:rsid w:val="00190F77"/>
    <w:rsid w:val="001910BB"/>
    <w:rsid w:val="00192B1D"/>
    <w:rsid w:val="00193402"/>
    <w:rsid w:val="0019408F"/>
    <w:rsid w:val="00195093"/>
    <w:rsid w:val="00195898"/>
    <w:rsid w:val="001962A8"/>
    <w:rsid w:val="00196925"/>
    <w:rsid w:val="001972AA"/>
    <w:rsid w:val="0019745E"/>
    <w:rsid w:val="00197F65"/>
    <w:rsid w:val="001A14B9"/>
    <w:rsid w:val="001A1690"/>
    <w:rsid w:val="001A1C20"/>
    <w:rsid w:val="001A2987"/>
    <w:rsid w:val="001A3D84"/>
    <w:rsid w:val="001A4486"/>
    <w:rsid w:val="001A486F"/>
    <w:rsid w:val="001A4F37"/>
    <w:rsid w:val="001A4F95"/>
    <w:rsid w:val="001A57F0"/>
    <w:rsid w:val="001A590C"/>
    <w:rsid w:val="001A5A4C"/>
    <w:rsid w:val="001A5B66"/>
    <w:rsid w:val="001A650C"/>
    <w:rsid w:val="001A6BF0"/>
    <w:rsid w:val="001A760A"/>
    <w:rsid w:val="001B0977"/>
    <w:rsid w:val="001B1B0D"/>
    <w:rsid w:val="001B1C3C"/>
    <w:rsid w:val="001B2BB7"/>
    <w:rsid w:val="001B2FF5"/>
    <w:rsid w:val="001B36F2"/>
    <w:rsid w:val="001B4400"/>
    <w:rsid w:val="001B5074"/>
    <w:rsid w:val="001B7F3A"/>
    <w:rsid w:val="001C04FF"/>
    <w:rsid w:val="001C0987"/>
    <w:rsid w:val="001C10E9"/>
    <w:rsid w:val="001C19DB"/>
    <w:rsid w:val="001C249B"/>
    <w:rsid w:val="001C2FF4"/>
    <w:rsid w:val="001C3658"/>
    <w:rsid w:val="001C3AE5"/>
    <w:rsid w:val="001C4962"/>
    <w:rsid w:val="001C5824"/>
    <w:rsid w:val="001C5934"/>
    <w:rsid w:val="001C6114"/>
    <w:rsid w:val="001C6144"/>
    <w:rsid w:val="001C6562"/>
    <w:rsid w:val="001C68F4"/>
    <w:rsid w:val="001C6A93"/>
    <w:rsid w:val="001C6B07"/>
    <w:rsid w:val="001C6BB0"/>
    <w:rsid w:val="001C6D24"/>
    <w:rsid w:val="001C73C6"/>
    <w:rsid w:val="001C7F45"/>
    <w:rsid w:val="001D0539"/>
    <w:rsid w:val="001D0A68"/>
    <w:rsid w:val="001D0C04"/>
    <w:rsid w:val="001D0F74"/>
    <w:rsid w:val="001D23FE"/>
    <w:rsid w:val="001D295F"/>
    <w:rsid w:val="001D3277"/>
    <w:rsid w:val="001D3C95"/>
    <w:rsid w:val="001D4B00"/>
    <w:rsid w:val="001D4D6B"/>
    <w:rsid w:val="001D5492"/>
    <w:rsid w:val="001D60A6"/>
    <w:rsid w:val="001D63D7"/>
    <w:rsid w:val="001D6D16"/>
    <w:rsid w:val="001D7814"/>
    <w:rsid w:val="001D7D63"/>
    <w:rsid w:val="001E00CD"/>
    <w:rsid w:val="001E034F"/>
    <w:rsid w:val="001E0D0E"/>
    <w:rsid w:val="001E178E"/>
    <w:rsid w:val="001E1F58"/>
    <w:rsid w:val="001E2A0A"/>
    <w:rsid w:val="001E2CAC"/>
    <w:rsid w:val="001E313D"/>
    <w:rsid w:val="001E3733"/>
    <w:rsid w:val="001E3B7C"/>
    <w:rsid w:val="001E3EC5"/>
    <w:rsid w:val="001E40C5"/>
    <w:rsid w:val="001E41B0"/>
    <w:rsid w:val="001E4E2F"/>
    <w:rsid w:val="001E5626"/>
    <w:rsid w:val="001E6899"/>
    <w:rsid w:val="001E6C0D"/>
    <w:rsid w:val="001E7B4E"/>
    <w:rsid w:val="001F1423"/>
    <w:rsid w:val="001F1FB1"/>
    <w:rsid w:val="001F23BB"/>
    <w:rsid w:val="001F245E"/>
    <w:rsid w:val="001F34ED"/>
    <w:rsid w:val="001F382F"/>
    <w:rsid w:val="001F3E78"/>
    <w:rsid w:val="001F4BC3"/>
    <w:rsid w:val="001F62A2"/>
    <w:rsid w:val="001F675E"/>
    <w:rsid w:val="001F7B2B"/>
    <w:rsid w:val="0020045F"/>
    <w:rsid w:val="0020084A"/>
    <w:rsid w:val="00200B05"/>
    <w:rsid w:val="0020127E"/>
    <w:rsid w:val="00201425"/>
    <w:rsid w:val="00201C48"/>
    <w:rsid w:val="00201E79"/>
    <w:rsid w:val="00203370"/>
    <w:rsid w:val="00203FBF"/>
    <w:rsid w:val="00204051"/>
    <w:rsid w:val="002040C5"/>
    <w:rsid w:val="00204289"/>
    <w:rsid w:val="002048DB"/>
    <w:rsid w:val="00204B5B"/>
    <w:rsid w:val="00204C0B"/>
    <w:rsid w:val="002057B9"/>
    <w:rsid w:val="00205936"/>
    <w:rsid w:val="00206B14"/>
    <w:rsid w:val="00207864"/>
    <w:rsid w:val="002108E0"/>
    <w:rsid w:val="00210B2A"/>
    <w:rsid w:val="00211440"/>
    <w:rsid w:val="00211982"/>
    <w:rsid w:val="00211D6A"/>
    <w:rsid w:val="00211E79"/>
    <w:rsid w:val="00212401"/>
    <w:rsid w:val="00212F0C"/>
    <w:rsid w:val="00213A05"/>
    <w:rsid w:val="00213D62"/>
    <w:rsid w:val="00213F5C"/>
    <w:rsid w:val="00214001"/>
    <w:rsid w:val="002146B0"/>
    <w:rsid w:val="0021505D"/>
    <w:rsid w:val="002152AC"/>
    <w:rsid w:val="002158CE"/>
    <w:rsid w:val="00215E8B"/>
    <w:rsid w:val="00215FC7"/>
    <w:rsid w:val="0021662F"/>
    <w:rsid w:val="002205ED"/>
    <w:rsid w:val="002213E9"/>
    <w:rsid w:val="00221505"/>
    <w:rsid w:val="00221E1C"/>
    <w:rsid w:val="002222CA"/>
    <w:rsid w:val="00222532"/>
    <w:rsid w:val="002228F0"/>
    <w:rsid w:val="00222E23"/>
    <w:rsid w:val="0022305D"/>
    <w:rsid w:val="0022355C"/>
    <w:rsid w:val="002238CF"/>
    <w:rsid w:val="00223E6F"/>
    <w:rsid w:val="00223FE5"/>
    <w:rsid w:val="002240C3"/>
    <w:rsid w:val="0022416C"/>
    <w:rsid w:val="00224360"/>
    <w:rsid w:val="00224FC2"/>
    <w:rsid w:val="002250D9"/>
    <w:rsid w:val="00225179"/>
    <w:rsid w:val="002251A0"/>
    <w:rsid w:val="002254F7"/>
    <w:rsid w:val="00225A93"/>
    <w:rsid w:val="002264CA"/>
    <w:rsid w:val="00226660"/>
    <w:rsid w:val="00226677"/>
    <w:rsid w:val="002270DC"/>
    <w:rsid w:val="002272B2"/>
    <w:rsid w:val="00227716"/>
    <w:rsid w:val="00230F30"/>
    <w:rsid w:val="002318C7"/>
    <w:rsid w:val="00231943"/>
    <w:rsid w:val="00232F34"/>
    <w:rsid w:val="002333FD"/>
    <w:rsid w:val="00233A2E"/>
    <w:rsid w:val="002346F6"/>
    <w:rsid w:val="0023494C"/>
    <w:rsid w:val="00234B7A"/>
    <w:rsid w:val="00235410"/>
    <w:rsid w:val="0023542B"/>
    <w:rsid w:val="0023560A"/>
    <w:rsid w:val="00236694"/>
    <w:rsid w:val="00236D60"/>
    <w:rsid w:val="002374BA"/>
    <w:rsid w:val="00237610"/>
    <w:rsid w:val="00237865"/>
    <w:rsid w:val="0024074F"/>
    <w:rsid w:val="002408FD"/>
    <w:rsid w:val="002409E5"/>
    <w:rsid w:val="002410F3"/>
    <w:rsid w:val="002427B1"/>
    <w:rsid w:val="00242D3D"/>
    <w:rsid w:val="00243094"/>
    <w:rsid w:val="00243520"/>
    <w:rsid w:val="00243912"/>
    <w:rsid w:val="002442D3"/>
    <w:rsid w:val="002449C1"/>
    <w:rsid w:val="00244B80"/>
    <w:rsid w:val="002451D8"/>
    <w:rsid w:val="0024533A"/>
    <w:rsid w:val="00245480"/>
    <w:rsid w:val="00245B86"/>
    <w:rsid w:val="00245D7B"/>
    <w:rsid w:val="00246A3B"/>
    <w:rsid w:val="002471F1"/>
    <w:rsid w:val="0025039F"/>
    <w:rsid w:val="0025094E"/>
    <w:rsid w:val="0025173C"/>
    <w:rsid w:val="00251C1C"/>
    <w:rsid w:val="00252809"/>
    <w:rsid w:val="00252C04"/>
    <w:rsid w:val="00253DBA"/>
    <w:rsid w:val="00253E0F"/>
    <w:rsid w:val="00253FB1"/>
    <w:rsid w:val="002548FB"/>
    <w:rsid w:val="00255332"/>
    <w:rsid w:val="00255942"/>
    <w:rsid w:val="00255BB9"/>
    <w:rsid w:val="0025604F"/>
    <w:rsid w:val="00256279"/>
    <w:rsid w:val="00256386"/>
    <w:rsid w:val="00256B3B"/>
    <w:rsid w:val="00260772"/>
    <w:rsid w:val="00260B03"/>
    <w:rsid w:val="002616A3"/>
    <w:rsid w:val="00261F9B"/>
    <w:rsid w:val="00262001"/>
    <w:rsid w:val="00262CC1"/>
    <w:rsid w:val="002630D7"/>
    <w:rsid w:val="002642D0"/>
    <w:rsid w:val="0026481B"/>
    <w:rsid w:val="00264EBB"/>
    <w:rsid w:val="00265A00"/>
    <w:rsid w:val="00265B0D"/>
    <w:rsid w:val="00266173"/>
    <w:rsid w:val="00266460"/>
    <w:rsid w:val="00267037"/>
    <w:rsid w:val="00267654"/>
    <w:rsid w:val="002708A8"/>
    <w:rsid w:val="00271314"/>
    <w:rsid w:val="002718F8"/>
    <w:rsid w:val="00272425"/>
    <w:rsid w:val="002727C5"/>
    <w:rsid w:val="002728B6"/>
    <w:rsid w:val="0027383C"/>
    <w:rsid w:val="00273F2E"/>
    <w:rsid w:val="002742C6"/>
    <w:rsid w:val="00274381"/>
    <w:rsid w:val="002748F4"/>
    <w:rsid w:val="00274B0A"/>
    <w:rsid w:val="00276C70"/>
    <w:rsid w:val="0027716A"/>
    <w:rsid w:val="002772AD"/>
    <w:rsid w:val="002773BC"/>
    <w:rsid w:val="002779A7"/>
    <w:rsid w:val="00280A71"/>
    <w:rsid w:val="002810A3"/>
    <w:rsid w:val="0028169D"/>
    <w:rsid w:val="0028243C"/>
    <w:rsid w:val="0028297A"/>
    <w:rsid w:val="00282EE3"/>
    <w:rsid w:val="002830D9"/>
    <w:rsid w:val="00283492"/>
    <w:rsid w:val="00284FBC"/>
    <w:rsid w:val="002853AC"/>
    <w:rsid w:val="002853E2"/>
    <w:rsid w:val="00285422"/>
    <w:rsid w:val="0028545E"/>
    <w:rsid w:val="00285547"/>
    <w:rsid w:val="0028593D"/>
    <w:rsid w:val="00286187"/>
    <w:rsid w:val="002864E4"/>
    <w:rsid w:val="00286644"/>
    <w:rsid w:val="002868B7"/>
    <w:rsid w:val="002868C4"/>
    <w:rsid w:val="0028692D"/>
    <w:rsid w:val="00286D42"/>
    <w:rsid w:val="00287620"/>
    <w:rsid w:val="00287707"/>
    <w:rsid w:val="00287E16"/>
    <w:rsid w:val="00290345"/>
    <w:rsid w:val="0029245C"/>
    <w:rsid w:val="00292731"/>
    <w:rsid w:val="00292AF2"/>
    <w:rsid w:val="00292C1D"/>
    <w:rsid w:val="00292F8F"/>
    <w:rsid w:val="002930E7"/>
    <w:rsid w:val="00295B9C"/>
    <w:rsid w:val="00295CB3"/>
    <w:rsid w:val="00295EBE"/>
    <w:rsid w:val="002962B9"/>
    <w:rsid w:val="002A0608"/>
    <w:rsid w:val="002A0B36"/>
    <w:rsid w:val="002A25CB"/>
    <w:rsid w:val="002A4CF0"/>
    <w:rsid w:val="002A6433"/>
    <w:rsid w:val="002A66F1"/>
    <w:rsid w:val="002A6881"/>
    <w:rsid w:val="002A7F35"/>
    <w:rsid w:val="002B02A0"/>
    <w:rsid w:val="002B08B5"/>
    <w:rsid w:val="002B0C8B"/>
    <w:rsid w:val="002B16F4"/>
    <w:rsid w:val="002B17BD"/>
    <w:rsid w:val="002B2C7F"/>
    <w:rsid w:val="002B2D9A"/>
    <w:rsid w:val="002B3591"/>
    <w:rsid w:val="002B459D"/>
    <w:rsid w:val="002B5D0E"/>
    <w:rsid w:val="002B64CF"/>
    <w:rsid w:val="002B6739"/>
    <w:rsid w:val="002B6DC6"/>
    <w:rsid w:val="002B7053"/>
    <w:rsid w:val="002B720F"/>
    <w:rsid w:val="002B7312"/>
    <w:rsid w:val="002C0694"/>
    <w:rsid w:val="002C0964"/>
    <w:rsid w:val="002C0DB8"/>
    <w:rsid w:val="002C10CE"/>
    <w:rsid w:val="002C122B"/>
    <w:rsid w:val="002C1A8D"/>
    <w:rsid w:val="002C3034"/>
    <w:rsid w:val="002C5184"/>
    <w:rsid w:val="002C5B9A"/>
    <w:rsid w:val="002C753D"/>
    <w:rsid w:val="002C76E7"/>
    <w:rsid w:val="002C7E37"/>
    <w:rsid w:val="002C7FC4"/>
    <w:rsid w:val="002D066B"/>
    <w:rsid w:val="002D1206"/>
    <w:rsid w:val="002D1702"/>
    <w:rsid w:val="002D319B"/>
    <w:rsid w:val="002D3A74"/>
    <w:rsid w:val="002D4CBA"/>
    <w:rsid w:val="002D4D22"/>
    <w:rsid w:val="002D4D3C"/>
    <w:rsid w:val="002D510E"/>
    <w:rsid w:val="002D5AF8"/>
    <w:rsid w:val="002D6019"/>
    <w:rsid w:val="002D633B"/>
    <w:rsid w:val="002D6A6B"/>
    <w:rsid w:val="002E0545"/>
    <w:rsid w:val="002E0A39"/>
    <w:rsid w:val="002E145E"/>
    <w:rsid w:val="002E19DC"/>
    <w:rsid w:val="002E1F68"/>
    <w:rsid w:val="002E2570"/>
    <w:rsid w:val="002E4179"/>
    <w:rsid w:val="002E419F"/>
    <w:rsid w:val="002E546A"/>
    <w:rsid w:val="002E56EE"/>
    <w:rsid w:val="002E5F5E"/>
    <w:rsid w:val="002E6124"/>
    <w:rsid w:val="002E6231"/>
    <w:rsid w:val="002E692E"/>
    <w:rsid w:val="002E7286"/>
    <w:rsid w:val="002E7B3B"/>
    <w:rsid w:val="002E7E6D"/>
    <w:rsid w:val="002F0B34"/>
    <w:rsid w:val="002F0BAF"/>
    <w:rsid w:val="002F100A"/>
    <w:rsid w:val="002F166D"/>
    <w:rsid w:val="002F2560"/>
    <w:rsid w:val="002F298F"/>
    <w:rsid w:val="002F34B8"/>
    <w:rsid w:val="002F478D"/>
    <w:rsid w:val="002F4D66"/>
    <w:rsid w:val="002F578B"/>
    <w:rsid w:val="002F58B6"/>
    <w:rsid w:val="002F5F9E"/>
    <w:rsid w:val="002F60AB"/>
    <w:rsid w:val="002F622A"/>
    <w:rsid w:val="003002F3"/>
    <w:rsid w:val="003004F1"/>
    <w:rsid w:val="00300549"/>
    <w:rsid w:val="00301907"/>
    <w:rsid w:val="00301B85"/>
    <w:rsid w:val="00301DB9"/>
    <w:rsid w:val="00301F05"/>
    <w:rsid w:val="0030270F"/>
    <w:rsid w:val="00302823"/>
    <w:rsid w:val="0030324B"/>
    <w:rsid w:val="00303B90"/>
    <w:rsid w:val="0030405E"/>
    <w:rsid w:val="0030421E"/>
    <w:rsid w:val="0030474D"/>
    <w:rsid w:val="00304E04"/>
    <w:rsid w:val="0030518A"/>
    <w:rsid w:val="00305469"/>
    <w:rsid w:val="00305663"/>
    <w:rsid w:val="00305A00"/>
    <w:rsid w:val="003065D0"/>
    <w:rsid w:val="003069D9"/>
    <w:rsid w:val="00307380"/>
    <w:rsid w:val="003076E6"/>
    <w:rsid w:val="00307A5F"/>
    <w:rsid w:val="00307A90"/>
    <w:rsid w:val="00307D3B"/>
    <w:rsid w:val="00307EE3"/>
    <w:rsid w:val="00307F75"/>
    <w:rsid w:val="00307FED"/>
    <w:rsid w:val="00310EF4"/>
    <w:rsid w:val="00311542"/>
    <w:rsid w:val="00312717"/>
    <w:rsid w:val="00313C16"/>
    <w:rsid w:val="003140C0"/>
    <w:rsid w:val="00314EC5"/>
    <w:rsid w:val="00315558"/>
    <w:rsid w:val="00316391"/>
    <w:rsid w:val="0031695C"/>
    <w:rsid w:val="00316D4C"/>
    <w:rsid w:val="00316FB9"/>
    <w:rsid w:val="0031701A"/>
    <w:rsid w:val="00317EBC"/>
    <w:rsid w:val="00320419"/>
    <w:rsid w:val="00320ACD"/>
    <w:rsid w:val="00321829"/>
    <w:rsid w:val="00323625"/>
    <w:rsid w:val="0032440C"/>
    <w:rsid w:val="003251B1"/>
    <w:rsid w:val="00325CBC"/>
    <w:rsid w:val="00326B94"/>
    <w:rsid w:val="00326EEC"/>
    <w:rsid w:val="00326F56"/>
    <w:rsid w:val="003270F8"/>
    <w:rsid w:val="0032755F"/>
    <w:rsid w:val="00327DD2"/>
    <w:rsid w:val="0033091E"/>
    <w:rsid w:val="0033125F"/>
    <w:rsid w:val="00331D00"/>
    <w:rsid w:val="003324A8"/>
    <w:rsid w:val="0033258C"/>
    <w:rsid w:val="00333162"/>
    <w:rsid w:val="00333298"/>
    <w:rsid w:val="003341CE"/>
    <w:rsid w:val="00334F55"/>
    <w:rsid w:val="0033536B"/>
    <w:rsid w:val="003353B4"/>
    <w:rsid w:val="00335BCD"/>
    <w:rsid w:val="003366CD"/>
    <w:rsid w:val="00336EAC"/>
    <w:rsid w:val="003372F4"/>
    <w:rsid w:val="00337419"/>
    <w:rsid w:val="00337836"/>
    <w:rsid w:val="003405DC"/>
    <w:rsid w:val="003409B2"/>
    <w:rsid w:val="00341381"/>
    <w:rsid w:val="00341DBC"/>
    <w:rsid w:val="0034228D"/>
    <w:rsid w:val="0034274F"/>
    <w:rsid w:val="00342B74"/>
    <w:rsid w:val="003439BB"/>
    <w:rsid w:val="00343A4D"/>
    <w:rsid w:val="00343DDC"/>
    <w:rsid w:val="00344778"/>
    <w:rsid w:val="00344DC5"/>
    <w:rsid w:val="00345242"/>
    <w:rsid w:val="00345F85"/>
    <w:rsid w:val="00346A86"/>
    <w:rsid w:val="00346E76"/>
    <w:rsid w:val="003476A3"/>
    <w:rsid w:val="00350EA6"/>
    <w:rsid w:val="003511A6"/>
    <w:rsid w:val="003517D1"/>
    <w:rsid w:val="00351AB1"/>
    <w:rsid w:val="0035235F"/>
    <w:rsid w:val="00352724"/>
    <w:rsid w:val="003527FC"/>
    <w:rsid w:val="00352946"/>
    <w:rsid w:val="00352960"/>
    <w:rsid w:val="003539E9"/>
    <w:rsid w:val="00353E5C"/>
    <w:rsid w:val="0035474B"/>
    <w:rsid w:val="003549F2"/>
    <w:rsid w:val="00356AD1"/>
    <w:rsid w:val="00357A59"/>
    <w:rsid w:val="003604BA"/>
    <w:rsid w:val="00362116"/>
    <w:rsid w:val="00362201"/>
    <w:rsid w:val="00363DA8"/>
    <w:rsid w:val="00364075"/>
    <w:rsid w:val="00364858"/>
    <w:rsid w:val="0036490A"/>
    <w:rsid w:val="00364B83"/>
    <w:rsid w:val="00365276"/>
    <w:rsid w:val="00366A5F"/>
    <w:rsid w:val="00366B62"/>
    <w:rsid w:val="00367912"/>
    <w:rsid w:val="003712E5"/>
    <w:rsid w:val="0037196B"/>
    <w:rsid w:val="00371E6D"/>
    <w:rsid w:val="00372EA1"/>
    <w:rsid w:val="0037394C"/>
    <w:rsid w:val="003739FC"/>
    <w:rsid w:val="00373D3A"/>
    <w:rsid w:val="00374275"/>
    <w:rsid w:val="00374659"/>
    <w:rsid w:val="00374D88"/>
    <w:rsid w:val="00375351"/>
    <w:rsid w:val="0037567B"/>
    <w:rsid w:val="00375811"/>
    <w:rsid w:val="00375A32"/>
    <w:rsid w:val="00375ED3"/>
    <w:rsid w:val="00376071"/>
    <w:rsid w:val="0037691E"/>
    <w:rsid w:val="00376BB3"/>
    <w:rsid w:val="00377A16"/>
    <w:rsid w:val="00377AC4"/>
    <w:rsid w:val="00377FAB"/>
    <w:rsid w:val="00380429"/>
    <w:rsid w:val="00380695"/>
    <w:rsid w:val="00380830"/>
    <w:rsid w:val="00380850"/>
    <w:rsid w:val="00380BF9"/>
    <w:rsid w:val="00382B94"/>
    <w:rsid w:val="003834C4"/>
    <w:rsid w:val="00384720"/>
    <w:rsid w:val="00385E18"/>
    <w:rsid w:val="0038644D"/>
    <w:rsid w:val="003865CF"/>
    <w:rsid w:val="0038676B"/>
    <w:rsid w:val="00387AC1"/>
    <w:rsid w:val="003903E0"/>
    <w:rsid w:val="00390511"/>
    <w:rsid w:val="003907E2"/>
    <w:rsid w:val="00390AE3"/>
    <w:rsid w:val="00390C0F"/>
    <w:rsid w:val="00391305"/>
    <w:rsid w:val="0039156C"/>
    <w:rsid w:val="00391B9C"/>
    <w:rsid w:val="0039201B"/>
    <w:rsid w:val="00393B7B"/>
    <w:rsid w:val="00393EFD"/>
    <w:rsid w:val="0039423E"/>
    <w:rsid w:val="00394D3A"/>
    <w:rsid w:val="00394F05"/>
    <w:rsid w:val="003956A8"/>
    <w:rsid w:val="00396009"/>
    <w:rsid w:val="00396747"/>
    <w:rsid w:val="0039679E"/>
    <w:rsid w:val="0039680D"/>
    <w:rsid w:val="003A1400"/>
    <w:rsid w:val="003A1631"/>
    <w:rsid w:val="003A1D7F"/>
    <w:rsid w:val="003A200A"/>
    <w:rsid w:val="003A20D1"/>
    <w:rsid w:val="003A20E3"/>
    <w:rsid w:val="003A24E0"/>
    <w:rsid w:val="003A2608"/>
    <w:rsid w:val="003A2941"/>
    <w:rsid w:val="003A34BA"/>
    <w:rsid w:val="003A3B41"/>
    <w:rsid w:val="003A410C"/>
    <w:rsid w:val="003A46E1"/>
    <w:rsid w:val="003A5134"/>
    <w:rsid w:val="003A651A"/>
    <w:rsid w:val="003A6A25"/>
    <w:rsid w:val="003A77DC"/>
    <w:rsid w:val="003B0217"/>
    <w:rsid w:val="003B02F5"/>
    <w:rsid w:val="003B0E04"/>
    <w:rsid w:val="003B0FE8"/>
    <w:rsid w:val="003B1157"/>
    <w:rsid w:val="003B1DA1"/>
    <w:rsid w:val="003B1EA9"/>
    <w:rsid w:val="003B24E5"/>
    <w:rsid w:val="003B2F62"/>
    <w:rsid w:val="003B368D"/>
    <w:rsid w:val="003B37A4"/>
    <w:rsid w:val="003B3EAE"/>
    <w:rsid w:val="003B452D"/>
    <w:rsid w:val="003B5875"/>
    <w:rsid w:val="003B58AC"/>
    <w:rsid w:val="003B6B00"/>
    <w:rsid w:val="003B6CB2"/>
    <w:rsid w:val="003B6D89"/>
    <w:rsid w:val="003B7027"/>
    <w:rsid w:val="003B766C"/>
    <w:rsid w:val="003C042A"/>
    <w:rsid w:val="003C08EB"/>
    <w:rsid w:val="003C27CD"/>
    <w:rsid w:val="003C399F"/>
    <w:rsid w:val="003C3F03"/>
    <w:rsid w:val="003C442C"/>
    <w:rsid w:val="003C4E00"/>
    <w:rsid w:val="003C5011"/>
    <w:rsid w:val="003C51AC"/>
    <w:rsid w:val="003C5568"/>
    <w:rsid w:val="003C573C"/>
    <w:rsid w:val="003C57B0"/>
    <w:rsid w:val="003C60B2"/>
    <w:rsid w:val="003C62A0"/>
    <w:rsid w:val="003C6BC9"/>
    <w:rsid w:val="003D004B"/>
    <w:rsid w:val="003D0B6A"/>
    <w:rsid w:val="003D1DBD"/>
    <w:rsid w:val="003D2889"/>
    <w:rsid w:val="003D29CB"/>
    <w:rsid w:val="003D2E39"/>
    <w:rsid w:val="003D4221"/>
    <w:rsid w:val="003D46B4"/>
    <w:rsid w:val="003D552D"/>
    <w:rsid w:val="003D57B8"/>
    <w:rsid w:val="003D5D01"/>
    <w:rsid w:val="003D630E"/>
    <w:rsid w:val="003D71D8"/>
    <w:rsid w:val="003D765A"/>
    <w:rsid w:val="003E0242"/>
    <w:rsid w:val="003E0943"/>
    <w:rsid w:val="003E0D19"/>
    <w:rsid w:val="003E116D"/>
    <w:rsid w:val="003E140E"/>
    <w:rsid w:val="003E1E13"/>
    <w:rsid w:val="003E1E2A"/>
    <w:rsid w:val="003E1E5B"/>
    <w:rsid w:val="003E2344"/>
    <w:rsid w:val="003E3540"/>
    <w:rsid w:val="003E3593"/>
    <w:rsid w:val="003E3BCE"/>
    <w:rsid w:val="003E3EBF"/>
    <w:rsid w:val="003E41A3"/>
    <w:rsid w:val="003E4334"/>
    <w:rsid w:val="003E4AB9"/>
    <w:rsid w:val="003E50A1"/>
    <w:rsid w:val="003E51A6"/>
    <w:rsid w:val="003E5A94"/>
    <w:rsid w:val="003E67A9"/>
    <w:rsid w:val="003E67D2"/>
    <w:rsid w:val="003E6A7B"/>
    <w:rsid w:val="003E6CB1"/>
    <w:rsid w:val="003E6D25"/>
    <w:rsid w:val="003E76CD"/>
    <w:rsid w:val="003F0467"/>
    <w:rsid w:val="003F0681"/>
    <w:rsid w:val="003F16CA"/>
    <w:rsid w:val="003F1EC1"/>
    <w:rsid w:val="003F4BFC"/>
    <w:rsid w:val="003F507C"/>
    <w:rsid w:val="003F5327"/>
    <w:rsid w:val="003F5C70"/>
    <w:rsid w:val="003F5EA8"/>
    <w:rsid w:val="003F6462"/>
    <w:rsid w:val="003F691B"/>
    <w:rsid w:val="003F6C97"/>
    <w:rsid w:val="003F6E7E"/>
    <w:rsid w:val="00400028"/>
    <w:rsid w:val="00400254"/>
    <w:rsid w:val="00400A4F"/>
    <w:rsid w:val="00400EA8"/>
    <w:rsid w:val="004018BA"/>
    <w:rsid w:val="004021F8"/>
    <w:rsid w:val="004025A5"/>
    <w:rsid w:val="00402FAE"/>
    <w:rsid w:val="004031C9"/>
    <w:rsid w:val="00403595"/>
    <w:rsid w:val="00403BE7"/>
    <w:rsid w:val="0040409C"/>
    <w:rsid w:val="00404313"/>
    <w:rsid w:val="00404C54"/>
    <w:rsid w:val="00404DBF"/>
    <w:rsid w:val="00405179"/>
    <w:rsid w:val="00405E84"/>
    <w:rsid w:val="004064D9"/>
    <w:rsid w:val="00406802"/>
    <w:rsid w:val="00406B46"/>
    <w:rsid w:val="00406E9C"/>
    <w:rsid w:val="004105B0"/>
    <w:rsid w:val="00410F0C"/>
    <w:rsid w:val="00412251"/>
    <w:rsid w:val="0041241A"/>
    <w:rsid w:val="0041241E"/>
    <w:rsid w:val="0041383D"/>
    <w:rsid w:val="004148AD"/>
    <w:rsid w:val="0041557C"/>
    <w:rsid w:val="00415AD9"/>
    <w:rsid w:val="004163E9"/>
    <w:rsid w:val="0041649A"/>
    <w:rsid w:val="00416A65"/>
    <w:rsid w:val="00416D36"/>
    <w:rsid w:val="00417380"/>
    <w:rsid w:val="0041757D"/>
    <w:rsid w:val="00420F66"/>
    <w:rsid w:val="004214AA"/>
    <w:rsid w:val="00421DF6"/>
    <w:rsid w:val="0042316F"/>
    <w:rsid w:val="004238A6"/>
    <w:rsid w:val="00424E1F"/>
    <w:rsid w:val="00425C05"/>
    <w:rsid w:val="00426C59"/>
    <w:rsid w:val="0042750A"/>
    <w:rsid w:val="0043040A"/>
    <w:rsid w:val="00430630"/>
    <w:rsid w:val="00430777"/>
    <w:rsid w:val="00430E4B"/>
    <w:rsid w:val="0043162F"/>
    <w:rsid w:val="004318AD"/>
    <w:rsid w:val="00431BE1"/>
    <w:rsid w:val="00431D10"/>
    <w:rsid w:val="00431EF4"/>
    <w:rsid w:val="004322DF"/>
    <w:rsid w:val="0043391B"/>
    <w:rsid w:val="00433CC5"/>
    <w:rsid w:val="004343D0"/>
    <w:rsid w:val="00434CF3"/>
    <w:rsid w:val="004354A9"/>
    <w:rsid w:val="004363A2"/>
    <w:rsid w:val="00436450"/>
    <w:rsid w:val="00436F35"/>
    <w:rsid w:val="00436F47"/>
    <w:rsid w:val="0043799E"/>
    <w:rsid w:val="00437D68"/>
    <w:rsid w:val="004408A6"/>
    <w:rsid w:val="00441121"/>
    <w:rsid w:val="004412B1"/>
    <w:rsid w:val="00442ADD"/>
    <w:rsid w:val="004437EA"/>
    <w:rsid w:val="00443B42"/>
    <w:rsid w:val="00443D3E"/>
    <w:rsid w:val="00443D51"/>
    <w:rsid w:val="0044427E"/>
    <w:rsid w:val="00444BCD"/>
    <w:rsid w:val="00444E87"/>
    <w:rsid w:val="00445113"/>
    <w:rsid w:val="0044566C"/>
    <w:rsid w:val="004457B2"/>
    <w:rsid w:val="00445C5C"/>
    <w:rsid w:val="0044600A"/>
    <w:rsid w:val="00446145"/>
    <w:rsid w:val="0044739C"/>
    <w:rsid w:val="00447B1D"/>
    <w:rsid w:val="00447E6B"/>
    <w:rsid w:val="00447E90"/>
    <w:rsid w:val="004507A2"/>
    <w:rsid w:val="0045312B"/>
    <w:rsid w:val="00453EE7"/>
    <w:rsid w:val="004549CC"/>
    <w:rsid w:val="00455082"/>
    <w:rsid w:val="00456650"/>
    <w:rsid w:val="004568FB"/>
    <w:rsid w:val="00456E01"/>
    <w:rsid w:val="004575A8"/>
    <w:rsid w:val="0045763F"/>
    <w:rsid w:val="0045769C"/>
    <w:rsid w:val="00457A7A"/>
    <w:rsid w:val="00460500"/>
    <w:rsid w:val="00460B8F"/>
    <w:rsid w:val="00461251"/>
    <w:rsid w:val="00461546"/>
    <w:rsid w:val="00461AF4"/>
    <w:rsid w:val="00461B41"/>
    <w:rsid w:val="004621C5"/>
    <w:rsid w:val="00462982"/>
    <w:rsid w:val="00462EAD"/>
    <w:rsid w:val="00464039"/>
    <w:rsid w:val="0046469D"/>
    <w:rsid w:val="00464A09"/>
    <w:rsid w:val="004651E4"/>
    <w:rsid w:val="00465530"/>
    <w:rsid w:val="0046619C"/>
    <w:rsid w:val="00466600"/>
    <w:rsid w:val="0046697F"/>
    <w:rsid w:val="00466C43"/>
    <w:rsid w:val="00467740"/>
    <w:rsid w:val="004704F1"/>
    <w:rsid w:val="00470F5A"/>
    <w:rsid w:val="004730EB"/>
    <w:rsid w:val="004732CA"/>
    <w:rsid w:val="00473BD3"/>
    <w:rsid w:val="0047416E"/>
    <w:rsid w:val="004743F4"/>
    <w:rsid w:val="0047495B"/>
    <w:rsid w:val="004750D8"/>
    <w:rsid w:val="00475215"/>
    <w:rsid w:val="0047582C"/>
    <w:rsid w:val="00476D6A"/>
    <w:rsid w:val="00477E15"/>
    <w:rsid w:val="004802E6"/>
    <w:rsid w:val="00480C15"/>
    <w:rsid w:val="00481453"/>
    <w:rsid w:val="004815F1"/>
    <w:rsid w:val="00482ACF"/>
    <w:rsid w:val="00483F92"/>
    <w:rsid w:val="00484CDA"/>
    <w:rsid w:val="00485A3F"/>
    <w:rsid w:val="00485E9F"/>
    <w:rsid w:val="00485F8A"/>
    <w:rsid w:val="00486C4B"/>
    <w:rsid w:val="00487ACC"/>
    <w:rsid w:val="00487D51"/>
    <w:rsid w:val="00490001"/>
    <w:rsid w:val="004900D5"/>
    <w:rsid w:val="00490C9A"/>
    <w:rsid w:val="00490D68"/>
    <w:rsid w:val="004914F4"/>
    <w:rsid w:val="00491DB8"/>
    <w:rsid w:val="00492135"/>
    <w:rsid w:val="004923EA"/>
    <w:rsid w:val="00492EDC"/>
    <w:rsid w:val="004936E5"/>
    <w:rsid w:val="00493E7C"/>
    <w:rsid w:val="004942E2"/>
    <w:rsid w:val="00494A8C"/>
    <w:rsid w:val="00494B80"/>
    <w:rsid w:val="00494FA1"/>
    <w:rsid w:val="0049643D"/>
    <w:rsid w:val="0049692A"/>
    <w:rsid w:val="00496BDC"/>
    <w:rsid w:val="00496C6C"/>
    <w:rsid w:val="004973F0"/>
    <w:rsid w:val="004974A1"/>
    <w:rsid w:val="00497CDC"/>
    <w:rsid w:val="004A05BC"/>
    <w:rsid w:val="004A1036"/>
    <w:rsid w:val="004A12E0"/>
    <w:rsid w:val="004A1A39"/>
    <w:rsid w:val="004A1B1B"/>
    <w:rsid w:val="004A1D8B"/>
    <w:rsid w:val="004A28F4"/>
    <w:rsid w:val="004A52D4"/>
    <w:rsid w:val="004A5A00"/>
    <w:rsid w:val="004A6277"/>
    <w:rsid w:val="004A6C18"/>
    <w:rsid w:val="004A6CEF"/>
    <w:rsid w:val="004A71B6"/>
    <w:rsid w:val="004A7759"/>
    <w:rsid w:val="004A7B8F"/>
    <w:rsid w:val="004B037E"/>
    <w:rsid w:val="004B25F2"/>
    <w:rsid w:val="004B347C"/>
    <w:rsid w:val="004B3771"/>
    <w:rsid w:val="004B4383"/>
    <w:rsid w:val="004B47E7"/>
    <w:rsid w:val="004B49AE"/>
    <w:rsid w:val="004B5095"/>
    <w:rsid w:val="004B5244"/>
    <w:rsid w:val="004B566E"/>
    <w:rsid w:val="004B59B7"/>
    <w:rsid w:val="004B6B48"/>
    <w:rsid w:val="004C1549"/>
    <w:rsid w:val="004C3C01"/>
    <w:rsid w:val="004C4030"/>
    <w:rsid w:val="004C42B8"/>
    <w:rsid w:val="004C48ED"/>
    <w:rsid w:val="004C541B"/>
    <w:rsid w:val="004C5571"/>
    <w:rsid w:val="004C5A27"/>
    <w:rsid w:val="004C639B"/>
    <w:rsid w:val="004C6F4F"/>
    <w:rsid w:val="004D0B06"/>
    <w:rsid w:val="004D1566"/>
    <w:rsid w:val="004D1619"/>
    <w:rsid w:val="004D1765"/>
    <w:rsid w:val="004D2201"/>
    <w:rsid w:val="004D2A41"/>
    <w:rsid w:val="004D2C6A"/>
    <w:rsid w:val="004D2E77"/>
    <w:rsid w:val="004D3084"/>
    <w:rsid w:val="004D356B"/>
    <w:rsid w:val="004D389E"/>
    <w:rsid w:val="004D3A43"/>
    <w:rsid w:val="004D455D"/>
    <w:rsid w:val="004D45F4"/>
    <w:rsid w:val="004D514B"/>
    <w:rsid w:val="004D6A12"/>
    <w:rsid w:val="004D76A0"/>
    <w:rsid w:val="004E0022"/>
    <w:rsid w:val="004E081E"/>
    <w:rsid w:val="004E0917"/>
    <w:rsid w:val="004E0CC2"/>
    <w:rsid w:val="004E139A"/>
    <w:rsid w:val="004E182A"/>
    <w:rsid w:val="004E1E01"/>
    <w:rsid w:val="004E1F5F"/>
    <w:rsid w:val="004E2F24"/>
    <w:rsid w:val="004E41AE"/>
    <w:rsid w:val="004E447F"/>
    <w:rsid w:val="004E4814"/>
    <w:rsid w:val="004E5242"/>
    <w:rsid w:val="004E58DD"/>
    <w:rsid w:val="004E59DD"/>
    <w:rsid w:val="004E5EB6"/>
    <w:rsid w:val="004E61FC"/>
    <w:rsid w:val="004E6570"/>
    <w:rsid w:val="004E759A"/>
    <w:rsid w:val="004F0AED"/>
    <w:rsid w:val="004F22EF"/>
    <w:rsid w:val="004F35A0"/>
    <w:rsid w:val="004F3711"/>
    <w:rsid w:val="004F3B79"/>
    <w:rsid w:val="004F3E5F"/>
    <w:rsid w:val="004F4186"/>
    <w:rsid w:val="004F43C6"/>
    <w:rsid w:val="004F6B11"/>
    <w:rsid w:val="004F79B8"/>
    <w:rsid w:val="0050004A"/>
    <w:rsid w:val="005004FB"/>
    <w:rsid w:val="00500B90"/>
    <w:rsid w:val="00500DC8"/>
    <w:rsid w:val="00501299"/>
    <w:rsid w:val="00501D1D"/>
    <w:rsid w:val="005021CD"/>
    <w:rsid w:val="005027CD"/>
    <w:rsid w:val="00503505"/>
    <w:rsid w:val="00503680"/>
    <w:rsid w:val="0050539C"/>
    <w:rsid w:val="00505DCD"/>
    <w:rsid w:val="00506738"/>
    <w:rsid w:val="00506FB7"/>
    <w:rsid w:val="00507594"/>
    <w:rsid w:val="00510EA4"/>
    <w:rsid w:val="00511117"/>
    <w:rsid w:val="0051152C"/>
    <w:rsid w:val="0051187A"/>
    <w:rsid w:val="0051187D"/>
    <w:rsid w:val="00511F86"/>
    <w:rsid w:val="00512185"/>
    <w:rsid w:val="00513173"/>
    <w:rsid w:val="005137E8"/>
    <w:rsid w:val="00513BEA"/>
    <w:rsid w:val="00514D56"/>
    <w:rsid w:val="00515DF7"/>
    <w:rsid w:val="00515FAF"/>
    <w:rsid w:val="00516D86"/>
    <w:rsid w:val="00517015"/>
    <w:rsid w:val="005171E0"/>
    <w:rsid w:val="0051743C"/>
    <w:rsid w:val="00517C9E"/>
    <w:rsid w:val="00520477"/>
    <w:rsid w:val="0052073A"/>
    <w:rsid w:val="00520CF0"/>
    <w:rsid w:val="005215FB"/>
    <w:rsid w:val="00521C7B"/>
    <w:rsid w:val="0052217D"/>
    <w:rsid w:val="005224E5"/>
    <w:rsid w:val="005227C6"/>
    <w:rsid w:val="00522A5B"/>
    <w:rsid w:val="00524C90"/>
    <w:rsid w:val="00525344"/>
    <w:rsid w:val="005256D6"/>
    <w:rsid w:val="005260FD"/>
    <w:rsid w:val="005263AC"/>
    <w:rsid w:val="00527603"/>
    <w:rsid w:val="0052761E"/>
    <w:rsid w:val="005300B4"/>
    <w:rsid w:val="00530359"/>
    <w:rsid w:val="005303F8"/>
    <w:rsid w:val="00530839"/>
    <w:rsid w:val="005308A0"/>
    <w:rsid w:val="00530BD4"/>
    <w:rsid w:val="0053141B"/>
    <w:rsid w:val="00531B03"/>
    <w:rsid w:val="00532F36"/>
    <w:rsid w:val="0053359A"/>
    <w:rsid w:val="00533F2D"/>
    <w:rsid w:val="005342B0"/>
    <w:rsid w:val="005346F5"/>
    <w:rsid w:val="005356F7"/>
    <w:rsid w:val="0053574D"/>
    <w:rsid w:val="00535897"/>
    <w:rsid w:val="005358BA"/>
    <w:rsid w:val="0053621C"/>
    <w:rsid w:val="005377D2"/>
    <w:rsid w:val="00537857"/>
    <w:rsid w:val="00537DF9"/>
    <w:rsid w:val="00540C80"/>
    <w:rsid w:val="00541723"/>
    <w:rsid w:val="00542F48"/>
    <w:rsid w:val="005430F3"/>
    <w:rsid w:val="00543720"/>
    <w:rsid w:val="00543F43"/>
    <w:rsid w:val="005440C9"/>
    <w:rsid w:val="0054545B"/>
    <w:rsid w:val="005454B1"/>
    <w:rsid w:val="005468E7"/>
    <w:rsid w:val="00546CA8"/>
    <w:rsid w:val="00547580"/>
    <w:rsid w:val="00547940"/>
    <w:rsid w:val="00550338"/>
    <w:rsid w:val="00551CE8"/>
    <w:rsid w:val="00551F4D"/>
    <w:rsid w:val="00552866"/>
    <w:rsid w:val="005531EF"/>
    <w:rsid w:val="00555212"/>
    <w:rsid w:val="005556CD"/>
    <w:rsid w:val="00556153"/>
    <w:rsid w:val="00556481"/>
    <w:rsid w:val="00561E53"/>
    <w:rsid w:val="0056283B"/>
    <w:rsid w:val="00562B7C"/>
    <w:rsid w:val="00563088"/>
    <w:rsid w:val="005646A2"/>
    <w:rsid w:val="00565473"/>
    <w:rsid w:val="00566012"/>
    <w:rsid w:val="0056601F"/>
    <w:rsid w:val="0056683B"/>
    <w:rsid w:val="00566C06"/>
    <w:rsid w:val="00567305"/>
    <w:rsid w:val="00567D13"/>
    <w:rsid w:val="0057026A"/>
    <w:rsid w:val="0057060C"/>
    <w:rsid w:val="00570FF8"/>
    <w:rsid w:val="00571F79"/>
    <w:rsid w:val="00572A7F"/>
    <w:rsid w:val="00572C83"/>
    <w:rsid w:val="00573858"/>
    <w:rsid w:val="00573C31"/>
    <w:rsid w:val="00574EB0"/>
    <w:rsid w:val="0057580F"/>
    <w:rsid w:val="0057590E"/>
    <w:rsid w:val="005773AE"/>
    <w:rsid w:val="00580CBD"/>
    <w:rsid w:val="005820D5"/>
    <w:rsid w:val="00582C2F"/>
    <w:rsid w:val="00582F0D"/>
    <w:rsid w:val="00582F10"/>
    <w:rsid w:val="00583376"/>
    <w:rsid w:val="00584415"/>
    <w:rsid w:val="005847B6"/>
    <w:rsid w:val="00584BBD"/>
    <w:rsid w:val="005869C5"/>
    <w:rsid w:val="00587955"/>
    <w:rsid w:val="00587A9E"/>
    <w:rsid w:val="005905F9"/>
    <w:rsid w:val="00590DF7"/>
    <w:rsid w:val="00591588"/>
    <w:rsid w:val="0059233B"/>
    <w:rsid w:val="00592665"/>
    <w:rsid w:val="00592F61"/>
    <w:rsid w:val="00592FD1"/>
    <w:rsid w:val="0059308C"/>
    <w:rsid w:val="00593EEC"/>
    <w:rsid w:val="00594270"/>
    <w:rsid w:val="005942C4"/>
    <w:rsid w:val="00594C24"/>
    <w:rsid w:val="0059560D"/>
    <w:rsid w:val="00595B7C"/>
    <w:rsid w:val="00596133"/>
    <w:rsid w:val="00596C77"/>
    <w:rsid w:val="00597406"/>
    <w:rsid w:val="005A01B6"/>
    <w:rsid w:val="005A046A"/>
    <w:rsid w:val="005A07D2"/>
    <w:rsid w:val="005A07FE"/>
    <w:rsid w:val="005A24D7"/>
    <w:rsid w:val="005A3575"/>
    <w:rsid w:val="005A3E6E"/>
    <w:rsid w:val="005A3F4C"/>
    <w:rsid w:val="005A4043"/>
    <w:rsid w:val="005A46FE"/>
    <w:rsid w:val="005A577D"/>
    <w:rsid w:val="005A6C52"/>
    <w:rsid w:val="005A73F6"/>
    <w:rsid w:val="005B067E"/>
    <w:rsid w:val="005B0ECD"/>
    <w:rsid w:val="005B162C"/>
    <w:rsid w:val="005B1DBA"/>
    <w:rsid w:val="005B1DBF"/>
    <w:rsid w:val="005B2325"/>
    <w:rsid w:val="005B27D3"/>
    <w:rsid w:val="005B2DD5"/>
    <w:rsid w:val="005B30F1"/>
    <w:rsid w:val="005B3433"/>
    <w:rsid w:val="005B3644"/>
    <w:rsid w:val="005B371F"/>
    <w:rsid w:val="005B4421"/>
    <w:rsid w:val="005B46F5"/>
    <w:rsid w:val="005B4B02"/>
    <w:rsid w:val="005B4D97"/>
    <w:rsid w:val="005B4E43"/>
    <w:rsid w:val="005B4F34"/>
    <w:rsid w:val="005B6BB2"/>
    <w:rsid w:val="005B6F19"/>
    <w:rsid w:val="005C01C5"/>
    <w:rsid w:val="005C02FD"/>
    <w:rsid w:val="005C050C"/>
    <w:rsid w:val="005C055F"/>
    <w:rsid w:val="005C0713"/>
    <w:rsid w:val="005C099A"/>
    <w:rsid w:val="005C0B84"/>
    <w:rsid w:val="005C1848"/>
    <w:rsid w:val="005C1C56"/>
    <w:rsid w:val="005C3932"/>
    <w:rsid w:val="005C533E"/>
    <w:rsid w:val="005C5F7D"/>
    <w:rsid w:val="005C64DC"/>
    <w:rsid w:val="005C7104"/>
    <w:rsid w:val="005D00CB"/>
    <w:rsid w:val="005D052F"/>
    <w:rsid w:val="005D06CF"/>
    <w:rsid w:val="005D0849"/>
    <w:rsid w:val="005D176F"/>
    <w:rsid w:val="005D2051"/>
    <w:rsid w:val="005D2CFE"/>
    <w:rsid w:val="005D3A93"/>
    <w:rsid w:val="005D4079"/>
    <w:rsid w:val="005D416F"/>
    <w:rsid w:val="005D47D5"/>
    <w:rsid w:val="005D4DD1"/>
    <w:rsid w:val="005D64A6"/>
    <w:rsid w:val="005D712D"/>
    <w:rsid w:val="005E1C36"/>
    <w:rsid w:val="005E2009"/>
    <w:rsid w:val="005E2075"/>
    <w:rsid w:val="005E20D2"/>
    <w:rsid w:val="005E2376"/>
    <w:rsid w:val="005E2AC4"/>
    <w:rsid w:val="005E2B3A"/>
    <w:rsid w:val="005E2D97"/>
    <w:rsid w:val="005E30E7"/>
    <w:rsid w:val="005E321C"/>
    <w:rsid w:val="005E321F"/>
    <w:rsid w:val="005E3A76"/>
    <w:rsid w:val="005E3FAD"/>
    <w:rsid w:val="005E4212"/>
    <w:rsid w:val="005E4248"/>
    <w:rsid w:val="005E432F"/>
    <w:rsid w:val="005E441D"/>
    <w:rsid w:val="005E50C9"/>
    <w:rsid w:val="005E5827"/>
    <w:rsid w:val="005E67F3"/>
    <w:rsid w:val="005E6D37"/>
    <w:rsid w:val="005E7107"/>
    <w:rsid w:val="005E766A"/>
    <w:rsid w:val="005E774B"/>
    <w:rsid w:val="005E7AE0"/>
    <w:rsid w:val="005E7C21"/>
    <w:rsid w:val="005F01C6"/>
    <w:rsid w:val="005F145E"/>
    <w:rsid w:val="005F2887"/>
    <w:rsid w:val="005F2F10"/>
    <w:rsid w:val="005F533B"/>
    <w:rsid w:val="005F55C1"/>
    <w:rsid w:val="005F60B4"/>
    <w:rsid w:val="005F6BDD"/>
    <w:rsid w:val="005F7022"/>
    <w:rsid w:val="00600199"/>
    <w:rsid w:val="00600BC6"/>
    <w:rsid w:val="00600F40"/>
    <w:rsid w:val="00601962"/>
    <w:rsid w:val="00601C74"/>
    <w:rsid w:val="00601CDB"/>
    <w:rsid w:val="00601E84"/>
    <w:rsid w:val="00602567"/>
    <w:rsid w:val="00602B45"/>
    <w:rsid w:val="00602EDE"/>
    <w:rsid w:val="00603BE6"/>
    <w:rsid w:val="00604083"/>
    <w:rsid w:val="00604732"/>
    <w:rsid w:val="00604A94"/>
    <w:rsid w:val="0060564F"/>
    <w:rsid w:val="00605B9B"/>
    <w:rsid w:val="006069F7"/>
    <w:rsid w:val="00607C5E"/>
    <w:rsid w:val="00607CD2"/>
    <w:rsid w:val="00607E71"/>
    <w:rsid w:val="006115AD"/>
    <w:rsid w:val="00611BB1"/>
    <w:rsid w:val="00611F5A"/>
    <w:rsid w:val="00611FA1"/>
    <w:rsid w:val="00612D7B"/>
    <w:rsid w:val="00612EF6"/>
    <w:rsid w:val="00613137"/>
    <w:rsid w:val="00613E4F"/>
    <w:rsid w:val="00614311"/>
    <w:rsid w:val="00615410"/>
    <w:rsid w:val="00616135"/>
    <w:rsid w:val="0061640A"/>
    <w:rsid w:val="006165D1"/>
    <w:rsid w:val="0061698B"/>
    <w:rsid w:val="006175C6"/>
    <w:rsid w:val="0061769F"/>
    <w:rsid w:val="006176C7"/>
    <w:rsid w:val="00617B84"/>
    <w:rsid w:val="00621F29"/>
    <w:rsid w:val="00621F87"/>
    <w:rsid w:val="00622E3F"/>
    <w:rsid w:val="006235A9"/>
    <w:rsid w:val="00623839"/>
    <w:rsid w:val="006246DF"/>
    <w:rsid w:val="00624B34"/>
    <w:rsid w:val="00625902"/>
    <w:rsid w:val="00625ABB"/>
    <w:rsid w:val="00626292"/>
    <w:rsid w:val="00626FFF"/>
    <w:rsid w:val="00627C95"/>
    <w:rsid w:val="00627FD4"/>
    <w:rsid w:val="00630E46"/>
    <w:rsid w:val="00631D99"/>
    <w:rsid w:val="006324B3"/>
    <w:rsid w:val="00632B8E"/>
    <w:rsid w:val="0063305F"/>
    <w:rsid w:val="00633362"/>
    <w:rsid w:val="006335E0"/>
    <w:rsid w:val="00633825"/>
    <w:rsid w:val="00633D13"/>
    <w:rsid w:val="006345DA"/>
    <w:rsid w:val="00635C06"/>
    <w:rsid w:val="00636A99"/>
    <w:rsid w:val="00636AB0"/>
    <w:rsid w:val="00636AB9"/>
    <w:rsid w:val="00637100"/>
    <w:rsid w:val="00640122"/>
    <w:rsid w:val="006401FC"/>
    <w:rsid w:val="0064053D"/>
    <w:rsid w:val="0064062F"/>
    <w:rsid w:val="00641110"/>
    <w:rsid w:val="006411ED"/>
    <w:rsid w:val="0064172F"/>
    <w:rsid w:val="00641BCE"/>
    <w:rsid w:val="00641CA1"/>
    <w:rsid w:val="00642D0B"/>
    <w:rsid w:val="00642FB4"/>
    <w:rsid w:val="00644DFF"/>
    <w:rsid w:val="00645939"/>
    <w:rsid w:val="0064614E"/>
    <w:rsid w:val="00646C93"/>
    <w:rsid w:val="00646DE2"/>
    <w:rsid w:val="00647244"/>
    <w:rsid w:val="00647C37"/>
    <w:rsid w:val="00647E01"/>
    <w:rsid w:val="00650164"/>
    <w:rsid w:val="006507E5"/>
    <w:rsid w:val="00650D66"/>
    <w:rsid w:val="00651A35"/>
    <w:rsid w:val="006529F0"/>
    <w:rsid w:val="006531E0"/>
    <w:rsid w:val="00653BAE"/>
    <w:rsid w:val="00653FAB"/>
    <w:rsid w:val="00654D5A"/>
    <w:rsid w:val="0065635A"/>
    <w:rsid w:val="0065643F"/>
    <w:rsid w:val="00657EFD"/>
    <w:rsid w:val="006603C8"/>
    <w:rsid w:val="00662237"/>
    <w:rsid w:val="00662952"/>
    <w:rsid w:val="006629E2"/>
    <w:rsid w:val="00662EBC"/>
    <w:rsid w:val="0066475E"/>
    <w:rsid w:val="00665003"/>
    <w:rsid w:val="006650F0"/>
    <w:rsid w:val="006660B7"/>
    <w:rsid w:val="0066626B"/>
    <w:rsid w:val="00666CA0"/>
    <w:rsid w:val="00671A4A"/>
    <w:rsid w:val="00671CD6"/>
    <w:rsid w:val="00671E10"/>
    <w:rsid w:val="006721C5"/>
    <w:rsid w:val="006726F7"/>
    <w:rsid w:val="00672EC6"/>
    <w:rsid w:val="0067314F"/>
    <w:rsid w:val="0067396C"/>
    <w:rsid w:val="0067473D"/>
    <w:rsid w:val="00674D63"/>
    <w:rsid w:val="006758AF"/>
    <w:rsid w:val="00676531"/>
    <w:rsid w:val="00676750"/>
    <w:rsid w:val="00676852"/>
    <w:rsid w:val="00677ADA"/>
    <w:rsid w:val="00677C2D"/>
    <w:rsid w:val="00680637"/>
    <w:rsid w:val="0068065C"/>
    <w:rsid w:val="00680EB1"/>
    <w:rsid w:val="006827BA"/>
    <w:rsid w:val="006837C4"/>
    <w:rsid w:val="00683D30"/>
    <w:rsid w:val="0068571F"/>
    <w:rsid w:val="00686932"/>
    <w:rsid w:val="00686D47"/>
    <w:rsid w:val="006878B2"/>
    <w:rsid w:val="00687A6E"/>
    <w:rsid w:val="006904F5"/>
    <w:rsid w:val="00690D98"/>
    <w:rsid w:val="0069198A"/>
    <w:rsid w:val="00692475"/>
    <w:rsid w:val="0069327B"/>
    <w:rsid w:val="00693357"/>
    <w:rsid w:val="006948B9"/>
    <w:rsid w:val="00694B31"/>
    <w:rsid w:val="006965E2"/>
    <w:rsid w:val="00696645"/>
    <w:rsid w:val="00696EBF"/>
    <w:rsid w:val="006972F3"/>
    <w:rsid w:val="006A09ED"/>
    <w:rsid w:val="006A2671"/>
    <w:rsid w:val="006A33C8"/>
    <w:rsid w:val="006A3EF2"/>
    <w:rsid w:val="006A450D"/>
    <w:rsid w:val="006A4A32"/>
    <w:rsid w:val="006A5C72"/>
    <w:rsid w:val="006A5CCB"/>
    <w:rsid w:val="006A5E01"/>
    <w:rsid w:val="006A5E63"/>
    <w:rsid w:val="006A66F7"/>
    <w:rsid w:val="006A688E"/>
    <w:rsid w:val="006A73CD"/>
    <w:rsid w:val="006A7534"/>
    <w:rsid w:val="006B012E"/>
    <w:rsid w:val="006B1810"/>
    <w:rsid w:val="006B21EB"/>
    <w:rsid w:val="006B3151"/>
    <w:rsid w:val="006B482D"/>
    <w:rsid w:val="006B4A57"/>
    <w:rsid w:val="006B4FCD"/>
    <w:rsid w:val="006B61AB"/>
    <w:rsid w:val="006B7069"/>
    <w:rsid w:val="006B7109"/>
    <w:rsid w:val="006B716A"/>
    <w:rsid w:val="006B7DCA"/>
    <w:rsid w:val="006C09CE"/>
    <w:rsid w:val="006C0DB6"/>
    <w:rsid w:val="006C27FD"/>
    <w:rsid w:val="006C356D"/>
    <w:rsid w:val="006C3D95"/>
    <w:rsid w:val="006C3E6E"/>
    <w:rsid w:val="006C4D1A"/>
    <w:rsid w:val="006C4F04"/>
    <w:rsid w:val="006C58A8"/>
    <w:rsid w:val="006C5D0F"/>
    <w:rsid w:val="006C5FB1"/>
    <w:rsid w:val="006C7906"/>
    <w:rsid w:val="006D0B95"/>
    <w:rsid w:val="006D0CD1"/>
    <w:rsid w:val="006D14EC"/>
    <w:rsid w:val="006D1529"/>
    <w:rsid w:val="006D1AB9"/>
    <w:rsid w:val="006D25C2"/>
    <w:rsid w:val="006D27DA"/>
    <w:rsid w:val="006D2913"/>
    <w:rsid w:val="006D29F1"/>
    <w:rsid w:val="006D3B36"/>
    <w:rsid w:val="006D3EAC"/>
    <w:rsid w:val="006D4F8D"/>
    <w:rsid w:val="006D5387"/>
    <w:rsid w:val="006D54E6"/>
    <w:rsid w:val="006D608A"/>
    <w:rsid w:val="006D7951"/>
    <w:rsid w:val="006D7FA0"/>
    <w:rsid w:val="006E06B9"/>
    <w:rsid w:val="006E1532"/>
    <w:rsid w:val="006E1802"/>
    <w:rsid w:val="006E1C66"/>
    <w:rsid w:val="006E1D73"/>
    <w:rsid w:val="006E20A2"/>
    <w:rsid w:val="006E2156"/>
    <w:rsid w:val="006E30EB"/>
    <w:rsid w:val="006E325A"/>
    <w:rsid w:val="006E341A"/>
    <w:rsid w:val="006E39ED"/>
    <w:rsid w:val="006E4B2D"/>
    <w:rsid w:val="006E4F6C"/>
    <w:rsid w:val="006E50F4"/>
    <w:rsid w:val="006E534F"/>
    <w:rsid w:val="006E5DD0"/>
    <w:rsid w:val="006E5E8F"/>
    <w:rsid w:val="006E5E93"/>
    <w:rsid w:val="006E7EFD"/>
    <w:rsid w:val="006F061E"/>
    <w:rsid w:val="006F1DA1"/>
    <w:rsid w:val="006F2F5F"/>
    <w:rsid w:val="006F3076"/>
    <w:rsid w:val="006F3534"/>
    <w:rsid w:val="006F372F"/>
    <w:rsid w:val="006F3735"/>
    <w:rsid w:val="006F4743"/>
    <w:rsid w:val="006F4A7B"/>
    <w:rsid w:val="006F5BD0"/>
    <w:rsid w:val="006F5EDB"/>
    <w:rsid w:val="006F5F10"/>
    <w:rsid w:val="006F788B"/>
    <w:rsid w:val="007000AA"/>
    <w:rsid w:val="007001BD"/>
    <w:rsid w:val="007002A8"/>
    <w:rsid w:val="00700B33"/>
    <w:rsid w:val="00700BC7"/>
    <w:rsid w:val="0070238B"/>
    <w:rsid w:val="00702A2F"/>
    <w:rsid w:val="00702A33"/>
    <w:rsid w:val="00702DD5"/>
    <w:rsid w:val="00702E3E"/>
    <w:rsid w:val="007032FA"/>
    <w:rsid w:val="00703603"/>
    <w:rsid w:val="007036B2"/>
    <w:rsid w:val="0070388E"/>
    <w:rsid w:val="00703B47"/>
    <w:rsid w:val="007046B1"/>
    <w:rsid w:val="007050FA"/>
    <w:rsid w:val="00705590"/>
    <w:rsid w:val="00706B4F"/>
    <w:rsid w:val="00707800"/>
    <w:rsid w:val="00707AC6"/>
    <w:rsid w:val="0071081E"/>
    <w:rsid w:val="00711158"/>
    <w:rsid w:val="0071160B"/>
    <w:rsid w:val="0071168B"/>
    <w:rsid w:val="00711FB3"/>
    <w:rsid w:val="00712562"/>
    <w:rsid w:val="007127AB"/>
    <w:rsid w:val="00712949"/>
    <w:rsid w:val="00713BC4"/>
    <w:rsid w:val="00713C12"/>
    <w:rsid w:val="0071451A"/>
    <w:rsid w:val="00715596"/>
    <w:rsid w:val="007167A6"/>
    <w:rsid w:val="00716D08"/>
    <w:rsid w:val="00720002"/>
    <w:rsid w:val="00720440"/>
    <w:rsid w:val="00720D51"/>
    <w:rsid w:val="007217E1"/>
    <w:rsid w:val="0072199B"/>
    <w:rsid w:val="00721C47"/>
    <w:rsid w:val="007221F7"/>
    <w:rsid w:val="0072224E"/>
    <w:rsid w:val="00722A41"/>
    <w:rsid w:val="00722C90"/>
    <w:rsid w:val="00722FD6"/>
    <w:rsid w:val="007237C6"/>
    <w:rsid w:val="00723FEA"/>
    <w:rsid w:val="00724ACD"/>
    <w:rsid w:val="0072534D"/>
    <w:rsid w:val="00726361"/>
    <w:rsid w:val="00726F53"/>
    <w:rsid w:val="0072769D"/>
    <w:rsid w:val="00727715"/>
    <w:rsid w:val="00727FAD"/>
    <w:rsid w:val="0073060B"/>
    <w:rsid w:val="00730EC8"/>
    <w:rsid w:val="00731870"/>
    <w:rsid w:val="00731F93"/>
    <w:rsid w:val="00732568"/>
    <w:rsid w:val="00732F7C"/>
    <w:rsid w:val="00733C11"/>
    <w:rsid w:val="00734268"/>
    <w:rsid w:val="007351B7"/>
    <w:rsid w:val="00737FDB"/>
    <w:rsid w:val="00740A9A"/>
    <w:rsid w:val="007412BE"/>
    <w:rsid w:val="007414F4"/>
    <w:rsid w:val="00741B79"/>
    <w:rsid w:val="00741F66"/>
    <w:rsid w:val="007421E6"/>
    <w:rsid w:val="007428F9"/>
    <w:rsid w:val="00742989"/>
    <w:rsid w:val="00742E4D"/>
    <w:rsid w:val="0074320F"/>
    <w:rsid w:val="00743A07"/>
    <w:rsid w:val="00743B85"/>
    <w:rsid w:val="00743CAA"/>
    <w:rsid w:val="00744076"/>
    <w:rsid w:val="007440B1"/>
    <w:rsid w:val="00744471"/>
    <w:rsid w:val="00744629"/>
    <w:rsid w:val="00746275"/>
    <w:rsid w:val="00746D73"/>
    <w:rsid w:val="007474A4"/>
    <w:rsid w:val="0075009E"/>
    <w:rsid w:val="00750206"/>
    <w:rsid w:val="00750A1A"/>
    <w:rsid w:val="00751516"/>
    <w:rsid w:val="00753A20"/>
    <w:rsid w:val="007543DD"/>
    <w:rsid w:val="00755EFB"/>
    <w:rsid w:val="007560A8"/>
    <w:rsid w:val="007561EC"/>
    <w:rsid w:val="00756603"/>
    <w:rsid w:val="0075679E"/>
    <w:rsid w:val="0075682E"/>
    <w:rsid w:val="00757205"/>
    <w:rsid w:val="00757253"/>
    <w:rsid w:val="007614F8"/>
    <w:rsid w:val="00761A58"/>
    <w:rsid w:val="007628D4"/>
    <w:rsid w:val="00762945"/>
    <w:rsid w:val="007631A2"/>
    <w:rsid w:val="0076368D"/>
    <w:rsid w:val="00764B4C"/>
    <w:rsid w:val="0076526F"/>
    <w:rsid w:val="00765352"/>
    <w:rsid w:val="00765876"/>
    <w:rsid w:val="00765D30"/>
    <w:rsid w:val="00766647"/>
    <w:rsid w:val="00766E8C"/>
    <w:rsid w:val="0077092C"/>
    <w:rsid w:val="00771F17"/>
    <w:rsid w:val="00772129"/>
    <w:rsid w:val="00774324"/>
    <w:rsid w:val="007752DC"/>
    <w:rsid w:val="007753EB"/>
    <w:rsid w:val="007755B6"/>
    <w:rsid w:val="00775B73"/>
    <w:rsid w:val="007760A2"/>
    <w:rsid w:val="00776A33"/>
    <w:rsid w:val="00776D8D"/>
    <w:rsid w:val="00776DA9"/>
    <w:rsid w:val="00777A81"/>
    <w:rsid w:val="00777F0F"/>
    <w:rsid w:val="0078030D"/>
    <w:rsid w:val="00780B87"/>
    <w:rsid w:val="00781950"/>
    <w:rsid w:val="00781A8E"/>
    <w:rsid w:val="00782F09"/>
    <w:rsid w:val="00782F1C"/>
    <w:rsid w:val="00782F3D"/>
    <w:rsid w:val="00783DD6"/>
    <w:rsid w:val="007856D2"/>
    <w:rsid w:val="00785724"/>
    <w:rsid w:val="00785EBF"/>
    <w:rsid w:val="00786A78"/>
    <w:rsid w:val="007875B0"/>
    <w:rsid w:val="00787C15"/>
    <w:rsid w:val="00787D7C"/>
    <w:rsid w:val="0079013B"/>
    <w:rsid w:val="00791191"/>
    <w:rsid w:val="00791C8F"/>
    <w:rsid w:val="00792573"/>
    <w:rsid w:val="007927BE"/>
    <w:rsid w:val="00793129"/>
    <w:rsid w:val="00793FA9"/>
    <w:rsid w:val="0079422A"/>
    <w:rsid w:val="007943F7"/>
    <w:rsid w:val="0079558A"/>
    <w:rsid w:val="007955D2"/>
    <w:rsid w:val="00796EFA"/>
    <w:rsid w:val="00797281"/>
    <w:rsid w:val="007972C3"/>
    <w:rsid w:val="007972DF"/>
    <w:rsid w:val="00797983"/>
    <w:rsid w:val="00797EC2"/>
    <w:rsid w:val="007A049B"/>
    <w:rsid w:val="007A04F4"/>
    <w:rsid w:val="007A06FB"/>
    <w:rsid w:val="007A0FBB"/>
    <w:rsid w:val="007A1F45"/>
    <w:rsid w:val="007A214B"/>
    <w:rsid w:val="007A2512"/>
    <w:rsid w:val="007A2830"/>
    <w:rsid w:val="007A2B33"/>
    <w:rsid w:val="007A3A4C"/>
    <w:rsid w:val="007A4317"/>
    <w:rsid w:val="007A4477"/>
    <w:rsid w:val="007A44FC"/>
    <w:rsid w:val="007A4A22"/>
    <w:rsid w:val="007A57BF"/>
    <w:rsid w:val="007A6F0D"/>
    <w:rsid w:val="007A70F1"/>
    <w:rsid w:val="007A7160"/>
    <w:rsid w:val="007A75E1"/>
    <w:rsid w:val="007B0A37"/>
    <w:rsid w:val="007B1CA0"/>
    <w:rsid w:val="007B2636"/>
    <w:rsid w:val="007B3061"/>
    <w:rsid w:val="007B3F4A"/>
    <w:rsid w:val="007B462A"/>
    <w:rsid w:val="007B4E0E"/>
    <w:rsid w:val="007B5081"/>
    <w:rsid w:val="007B543B"/>
    <w:rsid w:val="007B544A"/>
    <w:rsid w:val="007B5C0C"/>
    <w:rsid w:val="007B69C2"/>
    <w:rsid w:val="007B6D7D"/>
    <w:rsid w:val="007B709B"/>
    <w:rsid w:val="007B7C95"/>
    <w:rsid w:val="007C004D"/>
    <w:rsid w:val="007C064B"/>
    <w:rsid w:val="007C0BA2"/>
    <w:rsid w:val="007C0DE3"/>
    <w:rsid w:val="007C0F90"/>
    <w:rsid w:val="007C1A1D"/>
    <w:rsid w:val="007C1A5E"/>
    <w:rsid w:val="007C1F3D"/>
    <w:rsid w:val="007C2C5B"/>
    <w:rsid w:val="007C2D3A"/>
    <w:rsid w:val="007C2E5C"/>
    <w:rsid w:val="007C3E2F"/>
    <w:rsid w:val="007C3F6B"/>
    <w:rsid w:val="007C4911"/>
    <w:rsid w:val="007C4FCF"/>
    <w:rsid w:val="007C5D7C"/>
    <w:rsid w:val="007C627E"/>
    <w:rsid w:val="007C65FD"/>
    <w:rsid w:val="007D091D"/>
    <w:rsid w:val="007D09EE"/>
    <w:rsid w:val="007D0B3C"/>
    <w:rsid w:val="007D0FCC"/>
    <w:rsid w:val="007D1361"/>
    <w:rsid w:val="007D2D0C"/>
    <w:rsid w:val="007D3438"/>
    <w:rsid w:val="007D3967"/>
    <w:rsid w:val="007D3993"/>
    <w:rsid w:val="007D399B"/>
    <w:rsid w:val="007D491C"/>
    <w:rsid w:val="007D4A6D"/>
    <w:rsid w:val="007D50BE"/>
    <w:rsid w:val="007D54C5"/>
    <w:rsid w:val="007D6108"/>
    <w:rsid w:val="007D623D"/>
    <w:rsid w:val="007D705D"/>
    <w:rsid w:val="007D7526"/>
    <w:rsid w:val="007E04DB"/>
    <w:rsid w:val="007E05F1"/>
    <w:rsid w:val="007E0CBB"/>
    <w:rsid w:val="007E0FD3"/>
    <w:rsid w:val="007E1664"/>
    <w:rsid w:val="007E259F"/>
    <w:rsid w:val="007E268C"/>
    <w:rsid w:val="007E26AA"/>
    <w:rsid w:val="007E2B59"/>
    <w:rsid w:val="007E30BA"/>
    <w:rsid w:val="007E35A3"/>
    <w:rsid w:val="007E3F69"/>
    <w:rsid w:val="007E40EE"/>
    <w:rsid w:val="007E4122"/>
    <w:rsid w:val="007E50B7"/>
    <w:rsid w:val="007E5867"/>
    <w:rsid w:val="007E5D2B"/>
    <w:rsid w:val="007E5E37"/>
    <w:rsid w:val="007E6E63"/>
    <w:rsid w:val="007E7211"/>
    <w:rsid w:val="007F0448"/>
    <w:rsid w:val="007F0CC8"/>
    <w:rsid w:val="007F1C32"/>
    <w:rsid w:val="007F23A5"/>
    <w:rsid w:val="007F2756"/>
    <w:rsid w:val="007F2E0C"/>
    <w:rsid w:val="007F2F0E"/>
    <w:rsid w:val="007F3DBE"/>
    <w:rsid w:val="007F4355"/>
    <w:rsid w:val="007F45C4"/>
    <w:rsid w:val="007F4B39"/>
    <w:rsid w:val="007F4ECE"/>
    <w:rsid w:val="007F527F"/>
    <w:rsid w:val="007F564D"/>
    <w:rsid w:val="007F64A8"/>
    <w:rsid w:val="007F76A4"/>
    <w:rsid w:val="007F7A96"/>
    <w:rsid w:val="007F7BDB"/>
    <w:rsid w:val="007F7C92"/>
    <w:rsid w:val="00800631"/>
    <w:rsid w:val="00800BF9"/>
    <w:rsid w:val="00801571"/>
    <w:rsid w:val="008016E3"/>
    <w:rsid w:val="00801734"/>
    <w:rsid w:val="00801F3D"/>
    <w:rsid w:val="00802E55"/>
    <w:rsid w:val="00803A36"/>
    <w:rsid w:val="00803C41"/>
    <w:rsid w:val="00803EEE"/>
    <w:rsid w:val="00804461"/>
    <w:rsid w:val="0080541A"/>
    <w:rsid w:val="00807557"/>
    <w:rsid w:val="008076BA"/>
    <w:rsid w:val="00807C8B"/>
    <w:rsid w:val="00810089"/>
    <w:rsid w:val="008111E8"/>
    <w:rsid w:val="00811375"/>
    <w:rsid w:val="00811405"/>
    <w:rsid w:val="00811788"/>
    <w:rsid w:val="00811EE8"/>
    <w:rsid w:val="00812700"/>
    <w:rsid w:val="00813A43"/>
    <w:rsid w:val="00814642"/>
    <w:rsid w:val="008158E0"/>
    <w:rsid w:val="008158E4"/>
    <w:rsid w:val="00815C27"/>
    <w:rsid w:val="00816469"/>
    <w:rsid w:val="00821968"/>
    <w:rsid w:val="00821AF3"/>
    <w:rsid w:val="00821C40"/>
    <w:rsid w:val="00821E7B"/>
    <w:rsid w:val="0082268C"/>
    <w:rsid w:val="00822CBE"/>
    <w:rsid w:val="00823190"/>
    <w:rsid w:val="00823DE1"/>
    <w:rsid w:val="0082402C"/>
    <w:rsid w:val="00824043"/>
    <w:rsid w:val="00824582"/>
    <w:rsid w:val="00824CBD"/>
    <w:rsid w:val="00824D79"/>
    <w:rsid w:val="00825413"/>
    <w:rsid w:val="0082585F"/>
    <w:rsid w:val="00825CA3"/>
    <w:rsid w:val="0082654A"/>
    <w:rsid w:val="00826D3C"/>
    <w:rsid w:val="00827733"/>
    <w:rsid w:val="0083043B"/>
    <w:rsid w:val="008305B2"/>
    <w:rsid w:val="00831B0D"/>
    <w:rsid w:val="00831F56"/>
    <w:rsid w:val="008321B9"/>
    <w:rsid w:val="00832EB5"/>
    <w:rsid w:val="0083383B"/>
    <w:rsid w:val="00834FDD"/>
    <w:rsid w:val="0083532D"/>
    <w:rsid w:val="00835E47"/>
    <w:rsid w:val="008365CD"/>
    <w:rsid w:val="00836FF6"/>
    <w:rsid w:val="008371D4"/>
    <w:rsid w:val="0083791D"/>
    <w:rsid w:val="00837A44"/>
    <w:rsid w:val="0084061B"/>
    <w:rsid w:val="008408D6"/>
    <w:rsid w:val="008413C6"/>
    <w:rsid w:val="008414BD"/>
    <w:rsid w:val="00842859"/>
    <w:rsid w:val="00842973"/>
    <w:rsid w:val="00844147"/>
    <w:rsid w:val="008441FC"/>
    <w:rsid w:val="00844558"/>
    <w:rsid w:val="00844B58"/>
    <w:rsid w:val="00845072"/>
    <w:rsid w:val="00845A1B"/>
    <w:rsid w:val="008479F9"/>
    <w:rsid w:val="00847B52"/>
    <w:rsid w:val="00847ECC"/>
    <w:rsid w:val="008503BE"/>
    <w:rsid w:val="00850550"/>
    <w:rsid w:val="00850BA6"/>
    <w:rsid w:val="00850EBF"/>
    <w:rsid w:val="008514ED"/>
    <w:rsid w:val="0085171B"/>
    <w:rsid w:val="00852D1A"/>
    <w:rsid w:val="0085355A"/>
    <w:rsid w:val="00853AD4"/>
    <w:rsid w:val="0085430F"/>
    <w:rsid w:val="00854C80"/>
    <w:rsid w:val="00855B1F"/>
    <w:rsid w:val="00856846"/>
    <w:rsid w:val="00856BDB"/>
    <w:rsid w:val="00856BFF"/>
    <w:rsid w:val="0085712B"/>
    <w:rsid w:val="0085732A"/>
    <w:rsid w:val="008576EA"/>
    <w:rsid w:val="00861986"/>
    <w:rsid w:val="00861D9E"/>
    <w:rsid w:val="00862536"/>
    <w:rsid w:val="00862DF5"/>
    <w:rsid w:val="0086364B"/>
    <w:rsid w:val="00864B30"/>
    <w:rsid w:val="00864F1C"/>
    <w:rsid w:val="00865599"/>
    <w:rsid w:val="008656DF"/>
    <w:rsid w:val="00866088"/>
    <w:rsid w:val="008700C4"/>
    <w:rsid w:val="008701D0"/>
    <w:rsid w:val="00871027"/>
    <w:rsid w:val="00871C44"/>
    <w:rsid w:val="008722AA"/>
    <w:rsid w:val="008728EE"/>
    <w:rsid w:val="008729DB"/>
    <w:rsid w:val="0087390F"/>
    <w:rsid w:val="00873CC3"/>
    <w:rsid w:val="008740D5"/>
    <w:rsid w:val="0087434C"/>
    <w:rsid w:val="00874627"/>
    <w:rsid w:val="00874FC8"/>
    <w:rsid w:val="00875646"/>
    <w:rsid w:val="00875A38"/>
    <w:rsid w:val="00876823"/>
    <w:rsid w:val="00876D44"/>
    <w:rsid w:val="008777DA"/>
    <w:rsid w:val="00877BEC"/>
    <w:rsid w:val="00880A25"/>
    <w:rsid w:val="00880C31"/>
    <w:rsid w:val="00881EA5"/>
    <w:rsid w:val="0088288A"/>
    <w:rsid w:val="0088294D"/>
    <w:rsid w:val="0088307C"/>
    <w:rsid w:val="0088392E"/>
    <w:rsid w:val="00883BDF"/>
    <w:rsid w:val="00884696"/>
    <w:rsid w:val="00886FEF"/>
    <w:rsid w:val="008873A8"/>
    <w:rsid w:val="008903EF"/>
    <w:rsid w:val="00890592"/>
    <w:rsid w:val="008919A6"/>
    <w:rsid w:val="00892244"/>
    <w:rsid w:val="0089244A"/>
    <w:rsid w:val="00892E0E"/>
    <w:rsid w:val="008933A1"/>
    <w:rsid w:val="008935A5"/>
    <w:rsid w:val="008939A5"/>
    <w:rsid w:val="00893E45"/>
    <w:rsid w:val="00893EFA"/>
    <w:rsid w:val="00897851"/>
    <w:rsid w:val="00897868"/>
    <w:rsid w:val="008A065B"/>
    <w:rsid w:val="008A082C"/>
    <w:rsid w:val="008A0AE3"/>
    <w:rsid w:val="008A157C"/>
    <w:rsid w:val="008A199D"/>
    <w:rsid w:val="008A1A10"/>
    <w:rsid w:val="008A26F3"/>
    <w:rsid w:val="008A2909"/>
    <w:rsid w:val="008A2FA4"/>
    <w:rsid w:val="008A3B5F"/>
    <w:rsid w:val="008A4341"/>
    <w:rsid w:val="008A4485"/>
    <w:rsid w:val="008A5341"/>
    <w:rsid w:val="008A55F6"/>
    <w:rsid w:val="008A5D26"/>
    <w:rsid w:val="008A639D"/>
    <w:rsid w:val="008A6693"/>
    <w:rsid w:val="008A7193"/>
    <w:rsid w:val="008A72F0"/>
    <w:rsid w:val="008A772A"/>
    <w:rsid w:val="008A799B"/>
    <w:rsid w:val="008A7BBB"/>
    <w:rsid w:val="008B04E8"/>
    <w:rsid w:val="008B097C"/>
    <w:rsid w:val="008B18F3"/>
    <w:rsid w:val="008B1BC0"/>
    <w:rsid w:val="008B233D"/>
    <w:rsid w:val="008B260A"/>
    <w:rsid w:val="008B2741"/>
    <w:rsid w:val="008B319B"/>
    <w:rsid w:val="008B38B7"/>
    <w:rsid w:val="008B502A"/>
    <w:rsid w:val="008B582D"/>
    <w:rsid w:val="008B60DF"/>
    <w:rsid w:val="008B6F18"/>
    <w:rsid w:val="008B77C1"/>
    <w:rsid w:val="008C0626"/>
    <w:rsid w:val="008C14D2"/>
    <w:rsid w:val="008C1542"/>
    <w:rsid w:val="008C1764"/>
    <w:rsid w:val="008C286E"/>
    <w:rsid w:val="008C37E4"/>
    <w:rsid w:val="008C3B1A"/>
    <w:rsid w:val="008C4B2F"/>
    <w:rsid w:val="008C4E9D"/>
    <w:rsid w:val="008C550A"/>
    <w:rsid w:val="008C5658"/>
    <w:rsid w:val="008C57FE"/>
    <w:rsid w:val="008C5ABE"/>
    <w:rsid w:val="008C5ED4"/>
    <w:rsid w:val="008C7434"/>
    <w:rsid w:val="008D00A6"/>
    <w:rsid w:val="008D07E7"/>
    <w:rsid w:val="008D11B9"/>
    <w:rsid w:val="008D182A"/>
    <w:rsid w:val="008D287C"/>
    <w:rsid w:val="008D31A1"/>
    <w:rsid w:val="008D47F7"/>
    <w:rsid w:val="008D486F"/>
    <w:rsid w:val="008D563C"/>
    <w:rsid w:val="008D5FC0"/>
    <w:rsid w:val="008D629A"/>
    <w:rsid w:val="008D6E88"/>
    <w:rsid w:val="008D6EB1"/>
    <w:rsid w:val="008D7ADE"/>
    <w:rsid w:val="008E0365"/>
    <w:rsid w:val="008E0C4C"/>
    <w:rsid w:val="008E0E0D"/>
    <w:rsid w:val="008E157E"/>
    <w:rsid w:val="008E1A19"/>
    <w:rsid w:val="008E22EC"/>
    <w:rsid w:val="008E53C9"/>
    <w:rsid w:val="008E573D"/>
    <w:rsid w:val="008E5C34"/>
    <w:rsid w:val="008E64F9"/>
    <w:rsid w:val="008E6B62"/>
    <w:rsid w:val="008E6C2C"/>
    <w:rsid w:val="008E6E3E"/>
    <w:rsid w:val="008E70DB"/>
    <w:rsid w:val="008F0798"/>
    <w:rsid w:val="008F0B33"/>
    <w:rsid w:val="008F102F"/>
    <w:rsid w:val="008F13A2"/>
    <w:rsid w:val="008F15F0"/>
    <w:rsid w:val="008F1A4D"/>
    <w:rsid w:val="008F1BC5"/>
    <w:rsid w:val="008F3CB5"/>
    <w:rsid w:val="008F4A45"/>
    <w:rsid w:val="008F52A6"/>
    <w:rsid w:val="008F5CD3"/>
    <w:rsid w:val="008F6485"/>
    <w:rsid w:val="00901495"/>
    <w:rsid w:val="00901618"/>
    <w:rsid w:val="00901A53"/>
    <w:rsid w:val="00901DB0"/>
    <w:rsid w:val="0090325A"/>
    <w:rsid w:val="00903616"/>
    <w:rsid w:val="0090414B"/>
    <w:rsid w:val="00904756"/>
    <w:rsid w:val="009047AD"/>
    <w:rsid w:val="00904931"/>
    <w:rsid w:val="00904D88"/>
    <w:rsid w:val="00904FAB"/>
    <w:rsid w:val="009053C0"/>
    <w:rsid w:val="0090608E"/>
    <w:rsid w:val="00906AB7"/>
    <w:rsid w:val="00906AC5"/>
    <w:rsid w:val="0091025E"/>
    <w:rsid w:val="009102F4"/>
    <w:rsid w:val="00910647"/>
    <w:rsid w:val="00910C32"/>
    <w:rsid w:val="0091178F"/>
    <w:rsid w:val="009118FB"/>
    <w:rsid w:val="00912294"/>
    <w:rsid w:val="0091267F"/>
    <w:rsid w:val="00912E65"/>
    <w:rsid w:val="00912F3C"/>
    <w:rsid w:val="00913F2C"/>
    <w:rsid w:val="0091509F"/>
    <w:rsid w:val="00915469"/>
    <w:rsid w:val="00915F41"/>
    <w:rsid w:val="00916B7E"/>
    <w:rsid w:val="00916C18"/>
    <w:rsid w:val="00917330"/>
    <w:rsid w:val="009175FD"/>
    <w:rsid w:val="00920BF7"/>
    <w:rsid w:val="009214D4"/>
    <w:rsid w:val="00921583"/>
    <w:rsid w:val="00921E18"/>
    <w:rsid w:val="009227FD"/>
    <w:rsid w:val="00922E33"/>
    <w:rsid w:val="00922EEC"/>
    <w:rsid w:val="009241F0"/>
    <w:rsid w:val="009244E4"/>
    <w:rsid w:val="009247B3"/>
    <w:rsid w:val="00924E6F"/>
    <w:rsid w:val="0092512E"/>
    <w:rsid w:val="009253B4"/>
    <w:rsid w:val="009258F7"/>
    <w:rsid w:val="009261BC"/>
    <w:rsid w:val="009274D9"/>
    <w:rsid w:val="00927E31"/>
    <w:rsid w:val="009301F7"/>
    <w:rsid w:val="00930A8A"/>
    <w:rsid w:val="009313D3"/>
    <w:rsid w:val="009316EC"/>
    <w:rsid w:val="00931AED"/>
    <w:rsid w:val="0093289E"/>
    <w:rsid w:val="00932C18"/>
    <w:rsid w:val="00932C83"/>
    <w:rsid w:val="00933131"/>
    <w:rsid w:val="00933C17"/>
    <w:rsid w:val="00933E14"/>
    <w:rsid w:val="009344DA"/>
    <w:rsid w:val="009344F8"/>
    <w:rsid w:val="009348B4"/>
    <w:rsid w:val="00935341"/>
    <w:rsid w:val="009360EF"/>
    <w:rsid w:val="0093676D"/>
    <w:rsid w:val="009367B7"/>
    <w:rsid w:val="0093711E"/>
    <w:rsid w:val="0094125F"/>
    <w:rsid w:val="009414DE"/>
    <w:rsid w:val="00941671"/>
    <w:rsid w:val="009418A7"/>
    <w:rsid w:val="009422CF"/>
    <w:rsid w:val="00942924"/>
    <w:rsid w:val="00942ABB"/>
    <w:rsid w:val="00942CE3"/>
    <w:rsid w:val="00942CF1"/>
    <w:rsid w:val="0094323F"/>
    <w:rsid w:val="009438E6"/>
    <w:rsid w:val="00943AE0"/>
    <w:rsid w:val="00944355"/>
    <w:rsid w:val="00944554"/>
    <w:rsid w:val="00944640"/>
    <w:rsid w:val="00944807"/>
    <w:rsid w:val="00945083"/>
    <w:rsid w:val="009450E9"/>
    <w:rsid w:val="009463E9"/>
    <w:rsid w:val="00946D27"/>
    <w:rsid w:val="00947C20"/>
    <w:rsid w:val="00951576"/>
    <w:rsid w:val="009515C5"/>
    <w:rsid w:val="00952093"/>
    <w:rsid w:val="00952B8F"/>
    <w:rsid w:val="0095357D"/>
    <w:rsid w:val="00953657"/>
    <w:rsid w:val="00953ADE"/>
    <w:rsid w:val="00953B55"/>
    <w:rsid w:val="00953E46"/>
    <w:rsid w:val="0095407A"/>
    <w:rsid w:val="00955916"/>
    <w:rsid w:val="00955FA2"/>
    <w:rsid w:val="00957362"/>
    <w:rsid w:val="009601EC"/>
    <w:rsid w:val="00960905"/>
    <w:rsid w:val="00960D68"/>
    <w:rsid w:val="009614E0"/>
    <w:rsid w:val="0096250E"/>
    <w:rsid w:val="00962633"/>
    <w:rsid w:val="00962767"/>
    <w:rsid w:val="00962A8F"/>
    <w:rsid w:val="00962FD5"/>
    <w:rsid w:val="00963614"/>
    <w:rsid w:val="00964268"/>
    <w:rsid w:val="009644EB"/>
    <w:rsid w:val="00964840"/>
    <w:rsid w:val="00964943"/>
    <w:rsid w:val="00964DA3"/>
    <w:rsid w:val="00965702"/>
    <w:rsid w:val="009658B2"/>
    <w:rsid w:val="00965B36"/>
    <w:rsid w:val="009668AB"/>
    <w:rsid w:val="00966936"/>
    <w:rsid w:val="009675F3"/>
    <w:rsid w:val="00967977"/>
    <w:rsid w:val="0097000E"/>
    <w:rsid w:val="009704C7"/>
    <w:rsid w:val="009708BF"/>
    <w:rsid w:val="009715F0"/>
    <w:rsid w:val="00971E1D"/>
    <w:rsid w:val="00971FB7"/>
    <w:rsid w:val="009728D3"/>
    <w:rsid w:val="00972975"/>
    <w:rsid w:val="0097319C"/>
    <w:rsid w:val="00973FF1"/>
    <w:rsid w:val="00974744"/>
    <w:rsid w:val="0097492C"/>
    <w:rsid w:val="0097563A"/>
    <w:rsid w:val="00976D9F"/>
    <w:rsid w:val="00976F59"/>
    <w:rsid w:val="009775C8"/>
    <w:rsid w:val="0097773D"/>
    <w:rsid w:val="00980C53"/>
    <w:rsid w:val="00981BC5"/>
    <w:rsid w:val="00981F16"/>
    <w:rsid w:val="00982BA3"/>
    <w:rsid w:val="00982F1E"/>
    <w:rsid w:val="0098307A"/>
    <w:rsid w:val="00983209"/>
    <w:rsid w:val="009834AF"/>
    <w:rsid w:val="00983853"/>
    <w:rsid w:val="00983F60"/>
    <w:rsid w:val="00985987"/>
    <w:rsid w:val="00985D3C"/>
    <w:rsid w:val="00986A4A"/>
    <w:rsid w:val="00986AD5"/>
    <w:rsid w:val="00986B85"/>
    <w:rsid w:val="00986D30"/>
    <w:rsid w:val="009878A8"/>
    <w:rsid w:val="009878D8"/>
    <w:rsid w:val="009919A8"/>
    <w:rsid w:val="00991BAD"/>
    <w:rsid w:val="009927E0"/>
    <w:rsid w:val="0099292E"/>
    <w:rsid w:val="00992C9F"/>
    <w:rsid w:val="009932C3"/>
    <w:rsid w:val="00993956"/>
    <w:rsid w:val="00993DB2"/>
    <w:rsid w:val="0099458A"/>
    <w:rsid w:val="00994BFE"/>
    <w:rsid w:val="009956E3"/>
    <w:rsid w:val="00995D4C"/>
    <w:rsid w:val="00995F47"/>
    <w:rsid w:val="00996301"/>
    <w:rsid w:val="0099661B"/>
    <w:rsid w:val="009968E7"/>
    <w:rsid w:val="00996E9B"/>
    <w:rsid w:val="009971DE"/>
    <w:rsid w:val="00997BA0"/>
    <w:rsid w:val="00997F57"/>
    <w:rsid w:val="00997F79"/>
    <w:rsid w:val="009A0421"/>
    <w:rsid w:val="009A0BEE"/>
    <w:rsid w:val="009A14A4"/>
    <w:rsid w:val="009A1522"/>
    <w:rsid w:val="009A2788"/>
    <w:rsid w:val="009A2D29"/>
    <w:rsid w:val="009A359F"/>
    <w:rsid w:val="009A39E3"/>
    <w:rsid w:val="009A3A82"/>
    <w:rsid w:val="009A66C0"/>
    <w:rsid w:val="009A7420"/>
    <w:rsid w:val="009A7687"/>
    <w:rsid w:val="009B00AA"/>
    <w:rsid w:val="009B19A5"/>
    <w:rsid w:val="009B1EDF"/>
    <w:rsid w:val="009B22EA"/>
    <w:rsid w:val="009B33A9"/>
    <w:rsid w:val="009B4810"/>
    <w:rsid w:val="009B52FE"/>
    <w:rsid w:val="009B5982"/>
    <w:rsid w:val="009B5D31"/>
    <w:rsid w:val="009B72EA"/>
    <w:rsid w:val="009C0F0E"/>
    <w:rsid w:val="009C1451"/>
    <w:rsid w:val="009C148C"/>
    <w:rsid w:val="009C14AC"/>
    <w:rsid w:val="009C1DE3"/>
    <w:rsid w:val="009C2B88"/>
    <w:rsid w:val="009C2CF5"/>
    <w:rsid w:val="009C3C4E"/>
    <w:rsid w:val="009C470B"/>
    <w:rsid w:val="009C5745"/>
    <w:rsid w:val="009C645C"/>
    <w:rsid w:val="009C6BD6"/>
    <w:rsid w:val="009C7467"/>
    <w:rsid w:val="009D08E4"/>
    <w:rsid w:val="009D09D2"/>
    <w:rsid w:val="009D2809"/>
    <w:rsid w:val="009D2C4A"/>
    <w:rsid w:val="009D31D5"/>
    <w:rsid w:val="009D377D"/>
    <w:rsid w:val="009D395C"/>
    <w:rsid w:val="009D3C2D"/>
    <w:rsid w:val="009D3E87"/>
    <w:rsid w:val="009D4378"/>
    <w:rsid w:val="009D452C"/>
    <w:rsid w:val="009D482D"/>
    <w:rsid w:val="009D4B4A"/>
    <w:rsid w:val="009D4DD0"/>
    <w:rsid w:val="009D6620"/>
    <w:rsid w:val="009D7106"/>
    <w:rsid w:val="009D711D"/>
    <w:rsid w:val="009D7AEB"/>
    <w:rsid w:val="009D7B0E"/>
    <w:rsid w:val="009E02AE"/>
    <w:rsid w:val="009E050C"/>
    <w:rsid w:val="009E0EBC"/>
    <w:rsid w:val="009E131D"/>
    <w:rsid w:val="009E1DFC"/>
    <w:rsid w:val="009E2D8A"/>
    <w:rsid w:val="009E3160"/>
    <w:rsid w:val="009E357B"/>
    <w:rsid w:val="009E3AD3"/>
    <w:rsid w:val="009E3B2A"/>
    <w:rsid w:val="009E3F18"/>
    <w:rsid w:val="009E4AA1"/>
    <w:rsid w:val="009E5782"/>
    <w:rsid w:val="009E583A"/>
    <w:rsid w:val="009E5E06"/>
    <w:rsid w:val="009E650B"/>
    <w:rsid w:val="009E767E"/>
    <w:rsid w:val="009F0644"/>
    <w:rsid w:val="009F087F"/>
    <w:rsid w:val="009F0CFA"/>
    <w:rsid w:val="009F1C57"/>
    <w:rsid w:val="009F1DAB"/>
    <w:rsid w:val="009F2839"/>
    <w:rsid w:val="009F299B"/>
    <w:rsid w:val="009F29B0"/>
    <w:rsid w:val="009F2C9F"/>
    <w:rsid w:val="009F2DED"/>
    <w:rsid w:val="009F3D11"/>
    <w:rsid w:val="009F3D1A"/>
    <w:rsid w:val="009F3EFE"/>
    <w:rsid w:val="009F4238"/>
    <w:rsid w:val="009F437E"/>
    <w:rsid w:val="009F4843"/>
    <w:rsid w:val="009F73FB"/>
    <w:rsid w:val="009F7688"/>
    <w:rsid w:val="00A00C5F"/>
    <w:rsid w:val="00A0224C"/>
    <w:rsid w:val="00A04418"/>
    <w:rsid w:val="00A05622"/>
    <w:rsid w:val="00A05694"/>
    <w:rsid w:val="00A05C1E"/>
    <w:rsid w:val="00A061C0"/>
    <w:rsid w:val="00A06A89"/>
    <w:rsid w:val="00A06C01"/>
    <w:rsid w:val="00A07C42"/>
    <w:rsid w:val="00A07D5C"/>
    <w:rsid w:val="00A07EC2"/>
    <w:rsid w:val="00A11CBB"/>
    <w:rsid w:val="00A127E7"/>
    <w:rsid w:val="00A12BD8"/>
    <w:rsid w:val="00A133A3"/>
    <w:rsid w:val="00A13C62"/>
    <w:rsid w:val="00A14C2E"/>
    <w:rsid w:val="00A14C63"/>
    <w:rsid w:val="00A15C83"/>
    <w:rsid w:val="00A15E86"/>
    <w:rsid w:val="00A1676A"/>
    <w:rsid w:val="00A168BB"/>
    <w:rsid w:val="00A168BF"/>
    <w:rsid w:val="00A17A28"/>
    <w:rsid w:val="00A201C1"/>
    <w:rsid w:val="00A20F2C"/>
    <w:rsid w:val="00A20FFB"/>
    <w:rsid w:val="00A212F7"/>
    <w:rsid w:val="00A214A0"/>
    <w:rsid w:val="00A2268F"/>
    <w:rsid w:val="00A232B9"/>
    <w:rsid w:val="00A24EBF"/>
    <w:rsid w:val="00A25D4C"/>
    <w:rsid w:val="00A25EFD"/>
    <w:rsid w:val="00A269AB"/>
    <w:rsid w:val="00A26E3E"/>
    <w:rsid w:val="00A309E2"/>
    <w:rsid w:val="00A30C1A"/>
    <w:rsid w:val="00A31489"/>
    <w:rsid w:val="00A31B28"/>
    <w:rsid w:val="00A31D3B"/>
    <w:rsid w:val="00A31F8E"/>
    <w:rsid w:val="00A320B7"/>
    <w:rsid w:val="00A3222D"/>
    <w:rsid w:val="00A32A6C"/>
    <w:rsid w:val="00A32D51"/>
    <w:rsid w:val="00A32E09"/>
    <w:rsid w:val="00A3464B"/>
    <w:rsid w:val="00A3523E"/>
    <w:rsid w:val="00A352F3"/>
    <w:rsid w:val="00A3532E"/>
    <w:rsid w:val="00A35D51"/>
    <w:rsid w:val="00A375A0"/>
    <w:rsid w:val="00A40E33"/>
    <w:rsid w:val="00A41215"/>
    <w:rsid w:val="00A4187B"/>
    <w:rsid w:val="00A41BEF"/>
    <w:rsid w:val="00A41C66"/>
    <w:rsid w:val="00A422F6"/>
    <w:rsid w:val="00A428C9"/>
    <w:rsid w:val="00A4307F"/>
    <w:rsid w:val="00A4317A"/>
    <w:rsid w:val="00A432F7"/>
    <w:rsid w:val="00A439E3"/>
    <w:rsid w:val="00A44C05"/>
    <w:rsid w:val="00A44DA2"/>
    <w:rsid w:val="00A4597E"/>
    <w:rsid w:val="00A4638F"/>
    <w:rsid w:val="00A46608"/>
    <w:rsid w:val="00A46B0F"/>
    <w:rsid w:val="00A46B13"/>
    <w:rsid w:val="00A46D73"/>
    <w:rsid w:val="00A47C57"/>
    <w:rsid w:val="00A501BF"/>
    <w:rsid w:val="00A50C41"/>
    <w:rsid w:val="00A50D7B"/>
    <w:rsid w:val="00A510A0"/>
    <w:rsid w:val="00A510F6"/>
    <w:rsid w:val="00A512F2"/>
    <w:rsid w:val="00A514C2"/>
    <w:rsid w:val="00A52483"/>
    <w:rsid w:val="00A527B2"/>
    <w:rsid w:val="00A53828"/>
    <w:rsid w:val="00A53877"/>
    <w:rsid w:val="00A538F7"/>
    <w:rsid w:val="00A5425F"/>
    <w:rsid w:val="00A54285"/>
    <w:rsid w:val="00A54B97"/>
    <w:rsid w:val="00A553BD"/>
    <w:rsid w:val="00A559FA"/>
    <w:rsid w:val="00A55B73"/>
    <w:rsid w:val="00A560CA"/>
    <w:rsid w:val="00A56DF1"/>
    <w:rsid w:val="00A570AC"/>
    <w:rsid w:val="00A5725E"/>
    <w:rsid w:val="00A5737D"/>
    <w:rsid w:val="00A573BD"/>
    <w:rsid w:val="00A600A1"/>
    <w:rsid w:val="00A6253B"/>
    <w:rsid w:val="00A63072"/>
    <w:rsid w:val="00A63B30"/>
    <w:rsid w:val="00A63E18"/>
    <w:rsid w:val="00A63F53"/>
    <w:rsid w:val="00A64743"/>
    <w:rsid w:val="00A654CA"/>
    <w:rsid w:val="00A65F21"/>
    <w:rsid w:val="00A6661D"/>
    <w:rsid w:val="00A6669D"/>
    <w:rsid w:val="00A66794"/>
    <w:rsid w:val="00A678CD"/>
    <w:rsid w:val="00A67C2B"/>
    <w:rsid w:val="00A70E6A"/>
    <w:rsid w:val="00A71166"/>
    <w:rsid w:val="00A7225C"/>
    <w:rsid w:val="00A73470"/>
    <w:rsid w:val="00A73AF6"/>
    <w:rsid w:val="00A73C33"/>
    <w:rsid w:val="00A73C7F"/>
    <w:rsid w:val="00A741CF"/>
    <w:rsid w:val="00A75168"/>
    <w:rsid w:val="00A75810"/>
    <w:rsid w:val="00A765ED"/>
    <w:rsid w:val="00A76B95"/>
    <w:rsid w:val="00A77B2E"/>
    <w:rsid w:val="00A8189D"/>
    <w:rsid w:val="00A843E1"/>
    <w:rsid w:val="00A85354"/>
    <w:rsid w:val="00A857B3"/>
    <w:rsid w:val="00A8694B"/>
    <w:rsid w:val="00A86A20"/>
    <w:rsid w:val="00A86D3D"/>
    <w:rsid w:val="00A90427"/>
    <w:rsid w:val="00A90788"/>
    <w:rsid w:val="00A9125D"/>
    <w:rsid w:val="00A92543"/>
    <w:rsid w:val="00A930EF"/>
    <w:rsid w:val="00A931D4"/>
    <w:rsid w:val="00A93822"/>
    <w:rsid w:val="00A94EC4"/>
    <w:rsid w:val="00A9613B"/>
    <w:rsid w:val="00A9642C"/>
    <w:rsid w:val="00A96BCB"/>
    <w:rsid w:val="00A977CD"/>
    <w:rsid w:val="00A97B02"/>
    <w:rsid w:val="00A97F8B"/>
    <w:rsid w:val="00AA100D"/>
    <w:rsid w:val="00AA148E"/>
    <w:rsid w:val="00AA24BE"/>
    <w:rsid w:val="00AA258C"/>
    <w:rsid w:val="00AA2E14"/>
    <w:rsid w:val="00AA35FE"/>
    <w:rsid w:val="00AA3D4F"/>
    <w:rsid w:val="00AA4726"/>
    <w:rsid w:val="00AA4ADD"/>
    <w:rsid w:val="00AA56EE"/>
    <w:rsid w:val="00AA58E7"/>
    <w:rsid w:val="00AA635A"/>
    <w:rsid w:val="00AA6B4D"/>
    <w:rsid w:val="00AA6C40"/>
    <w:rsid w:val="00AA6D52"/>
    <w:rsid w:val="00AB1A1B"/>
    <w:rsid w:val="00AB1CA4"/>
    <w:rsid w:val="00AB3394"/>
    <w:rsid w:val="00AB50A7"/>
    <w:rsid w:val="00AB5141"/>
    <w:rsid w:val="00AB5587"/>
    <w:rsid w:val="00AB594C"/>
    <w:rsid w:val="00AB6660"/>
    <w:rsid w:val="00AB6773"/>
    <w:rsid w:val="00AB6F51"/>
    <w:rsid w:val="00AB7AF9"/>
    <w:rsid w:val="00AC05E2"/>
    <w:rsid w:val="00AC1559"/>
    <w:rsid w:val="00AC1B97"/>
    <w:rsid w:val="00AC1C16"/>
    <w:rsid w:val="00AC2970"/>
    <w:rsid w:val="00AC3487"/>
    <w:rsid w:val="00AC4906"/>
    <w:rsid w:val="00AC49EC"/>
    <w:rsid w:val="00AC5135"/>
    <w:rsid w:val="00AC5345"/>
    <w:rsid w:val="00AC5493"/>
    <w:rsid w:val="00AC5AC2"/>
    <w:rsid w:val="00AC649F"/>
    <w:rsid w:val="00AC6C3F"/>
    <w:rsid w:val="00AC7455"/>
    <w:rsid w:val="00AC7C85"/>
    <w:rsid w:val="00AC7F9E"/>
    <w:rsid w:val="00AD071D"/>
    <w:rsid w:val="00AD16A8"/>
    <w:rsid w:val="00AD1E34"/>
    <w:rsid w:val="00AD3850"/>
    <w:rsid w:val="00AD4023"/>
    <w:rsid w:val="00AD4398"/>
    <w:rsid w:val="00AD44B9"/>
    <w:rsid w:val="00AD4AEC"/>
    <w:rsid w:val="00AD4B4C"/>
    <w:rsid w:val="00AD4F92"/>
    <w:rsid w:val="00AD5707"/>
    <w:rsid w:val="00AD5D13"/>
    <w:rsid w:val="00AD6181"/>
    <w:rsid w:val="00AD6C5C"/>
    <w:rsid w:val="00AD77E0"/>
    <w:rsid w:val="00AE00CC"/>
    <w:rsid w:val="00AE1102"/>
    <w:rsid w:val="00AE1A70"/>
    <w:rsid w:val="00AE1E71"/>
    <w:rsid w:val="00AE26AD"/>
    <w:rsid w:val="00AE32BF"/>
    <w:rsid w:val="00AE32E2"/>
    <w:rsid w:val="00AE3604"/>
    <w:rsid w:val="00AE392C"/>
    <w:rsid w:val="00AE3C3D"/>
    <w:rsid w:val="00AE4070"/>
    <w:rsid w:val="00AE71DA"/>
    <w:rsid w:val="00AE779A"/>
    <w:rsid w:val="00AE7938"/>
    <w:rsid w:val="00AE7B39"/>
    <w:rsid w:val="00AF040A"/>
    <w:rsid w:val="00AF04A7"/>
    <w:rsid w:val="00AF0687"/>
    <w:rsid w:val="00AF0711"/>
    <w:rsid w:val="00AF07A8"/>
    <w:rsid w:val="00AF19BB"/>
    <w:rsid w:val="00AF24F0"/>
    <w:rsid w:val="00AF29B1"/>
    <w:rsid w:val="00AF3A0D"/>
    <w:rsid w:val="00AF3CF8"/>
    <w:rsid w:val="00AF4025"/>
    <w:rsid w:val="00AF477B"/>
    <w:rsid w:val="00AF49DC"/>
    <w:rsid w:val="00AF4C19"/>
    <w:rsid w:val="00AF5748"/>
    <w:rsid w:val="00AF5DEE"/>
    <w:rsid w:val="00AF606B"/>
    <w:rsid w:val="00AF6746"/>
    <w:rsid w:val="00AF674A"/>
    <w:rsid w:val="00AF688F"/>
    <w:rsid w:val="00AF6BCE"/>
    <w:rsid w:val="00AF6F04"/>
    <w:rsid w:val="00AF7216"/>
    <w:rsid w:val="00AF7689"/>
    <w:rsid w:val="00AF7B56"/>
    <w:rsid w:val="00AF7B8A"/>
    <w:rsid w:val="00B0003F"/>
    <w:rsid w:val="00B008F7"/>
    <w:rsid w:val="00B01C6A"/>
    <w:rsid w:val="00B02580"/>
    <w:rsid w:val="00B02737"/>
    <w:rsid w:val="00B04B43"/>
    <w:rsid w:val="00B04B68"/>
    <w:rsid w:val="00B06235"/>
    <w:rsid w:val="00B06E14"/>
    <w:rsid w:val="00B06F35"/>
    <w:rsid w:val="00B07339"/>
    <w:rsid w:val="00B07464"/>
    <w:rsid w:val="00B07726"/>
    <w:rsid w:val="00B07925"/>
    <w:rsid w:val="00B07D85"/>
    <w:rsid w:val="00B1036E"/>
    <w:rsid w:val="00B10DB1"/>
    <w:rsid w:val="00B1158A"/>
    <w:rsid w:val="00B11DD6"/>
    <w:rsid w:val="00B126F1"/>
    <w:rsid w:val="00B13047"/>
    <w:rsid w:val="00B136EB"/>
    <w:rsid w:val="00B145AB"/>
    <w:rsid w:val="00B14F7A"/>
    <w:rsid w:val="00B15042"/>
    <w:rsid w:val="00B1512B"/>
    <w:rsid w:val="00B15AB3"/>
    <w:rsid w:val="00B15E45"/>
    <w:rsid w:val="00B16FE9"/>
    <w:rsid w:val="00B1737A"/>
    <w:rsid w:val="00B20817"/>
    <w:rsid w:val="00B20E2A"/>
    <w:rsid w:val="00B218CB"/>
    <w:rsid w:val="00B23890"/>
    <w:rsid w:val="00B24A8A"/>
    <w:rsid w:val="00B26BBE"/>
    <w:rsid w:val="00B26E25"/>
    <w:rsid w:val="00B27E61"/>
    <w:rsid w:val="00B3084E"/>
    <w:rsid w:val="00B30BD4"/>
    <w:rsid w:val="00B30CB0"/>
    <w:rsid w:val="00B30E51"/>
    <w:rsid w:val="00B31004"/>
    <w:rsid w:val="00B3195B"/>
    <w:rsid w:val="00B31B01"/>
    <w:rsid w:val="00B32BB9"/>
    <w:rsid w:val="00B32C25"/>
    <w:rsid w:val="00B3490B"/>
    <w:rsid w:val="00B3497E"/>
    <w:rsid w:val="00B34F1B"/>
    <w:rsid w:val="00B35078"/>
    <w:rsid w:val="00B35F05"/>
    <w:rsid w:val="00B35F9B"/>
    <w:rsid w:val="00B363C6"/>
    <w:rsid w:val="00B36C08"/>
    <w:rsid w:val="00B37894"/>
    <w:rsid w:val="00B37BAC"/>
    <w:rsid w:val="00B40792"/>
    <w:rsid w:val="00B409A4"/>
    <w:rsid w:val="00B40D24"/>
    <w:rsid w:val="00B420BA"/>
    <w:rsid w:val="00B423C3"/>
    <w:rsid w:val="00B430C4"/>
    <w:rsid w:val="00B433DA"/>
    <w:rsid w:val="00B437C5"/>
    <w:rsid w:val="00B45F67"/>
    <w:rsid w:val="00B46035"/>
    <w:rsid w:val="00B4650F"/>
    <w:rsid w:val="00B468E6"/>
    <w:rsid w:val="00B46DB3"/>
    <w:rsid w:val="00B47B98"/>
    <w:rsid w:val="00B50051"/>
    <w:rsid w:val="00B508E6"/>
    <w:rsid w:val="00B5155E"/>
    <w:rsid w:val="00B52846"/>
    <w:rsid w:val="00B52B5F"/>
    <w:rsid w:val="00B52C72"/>
    <w:rsid w:val="00B52CAF"/>
    <w:rsid w:val="00B52FC4"/>
    <w:rsid w:val="00B5341F"/>
    <w:rsid w:val="00B53D46"/>
    <w:rsid w:val="00B53DC8"/>
    <w:rsid w:val="00B544B3"/>
    <w:rsid w:val="00B54B02"/>
    <w:rsid w:val="00B55152"/>
    <w:rsid w:val="00B557DF"/>
    <w:rsid w:val="00B5595D"/>
    <w:rsid w:val="00B55D9F"/>
    <w:rsid w:val="00B5631E"/>
    <w:rsid w:val="00B568C4"/>
    <w:rsid w:val="00B56ACE"/>
    <w:rsid w:val="00B56AE5"/>
    <w:rsid w:val="00B572F1"/>
    <w:rsid w:val="00B573D8"/>
    <w:rsid w:val="00B577F3"/>
    <w:rsid w:val="00B57A65"/>
    <w:rsid w:val="00B6154E"/>
    <w:rsid w:val="00B61F0A"/>
    <w:rsid w:val="00B620B8"/>
    <w:rsid w:val="00B624D4"/>
    <w:rsid w:val="00B6384A"/>
    <w:rsid w:val="00B63CDC"/>
    <w:rsid w:val="00B64A5F"/>
    <w:rsid w:val="00B65001"/>
    <w:rsid w:val="00B66D5A"/>
    <w:rsid w:val="00B67B58"/>
    <w:rsid w:val="00B70021"/>
    <w:rsid w:val="00B70031"/>
    <w:rsid w:val="00B70371"/>
    <w:rsid w:val="00B70637"/>
    <w:rsid w:val="00B71AAA"/>
    <w:rsid w:val="00B71C46"/>
    <w:rsid w:val="00B726D3"/>
    <w:rsid w:val="00B72C2A"/>
    <w:rsid w:val="00B73308"/>
    <w:rsid w:val="00B736DA"/>
    <w:rsid w:val="00B73C87"/>
    <w:rsid w:val="00B73CA2"/>
    <w:rsid w:val="00B73F71"/>
    <w:rsid w:val="00B74C3E"/>
    <w:rsid w:val="00B75437"/>
    <w:rsid w:val="00B76623"/>
    <w:rsid w:val="00B77502"/>
    <w:rsid w:val="00B80B71"/>
    <w:rsid w:val="00B81520"/>
    <w:rsid w:val="00B817C1"/>
    <w:rsid w:val="00B82616"/>
    <w:rsid w:val="00B829ED"/>
    <w:rsid w:val="00B82A68"/>
    <w:rsid w:val="00B82C31"/>
    <w:rsid w:val="00B82DFE"/>
    <w:rsid w:val="00B82EBC"/>
    <w:rsid w:val="00B82EE5"/>
    <w:rsid w:val="00B834FA"/>
    <w:rsid w:val="00B83B36"/>
    <w:rsid w:val="00B83C0B"/>
    <w:rsid w:val="00B84271"/>
    <w:rsid w:val="00B846BA"/>
    <w:rsid w:val="00B847C6"/>
    <w:rsid w:val="00B8521B"/>
    <w:rsid w:val="00B856AD"/>
    <w:rsid w:val="00B861D2"/>
    <w:rsid w:val="00B87F5F"/>
    <w:rsid w:val="00B914CC"/>
    <w:rsid w:val="00B918EC"/>
    <w:rsid w:val="00B91937"/>
    <w:rsid w:val="00B91DBE"/>
    <w:rsid w:val="00B91E9B"/>
    <w:rsid w:val="00B926DE"/>
    <w:rsid w:val="00B927F9"/>
    <w:rsid w:val="00B92F3D"/>
    <w:rsid w:val="00B93055"/>
    <w:rsid w:val="00B938AF"/>
    <w:rsid w:val="00B93A77"/>
    <w:rsid w:val="00B93B76"/>
    <w:rsid w:val="00B93BD5"/>
    <w:rsid w:val="00B9450A"/>
    <w:rsid w:val="00B94B66"/>
    <w:rsid w:val="00B952C5"/>
    <w:rsid w:val="00B958C4"/>
    <w:rsid w:val="00B959F9"/>
    <w:rsid w:val="00B95C03"/>
    <w:rsid w:val="00B96024"/>
    <w:rsid w:val="00B960A3"/>
    <w:rsid w:val="00B9647A"/>
    <w:rsid w:val="00B965DB"/>
    <w:rsid w:val="00B968BD"/>
    <w:rsid w:val="00B96E76"/>
    <w:rsid w:val="00B97B09"/>
    <w:rsid w:val="00BA022D"/>
    <w:rsid w:val="00BA1296"/>
    <w:rsid w:val="00BA1550"/>
    <w:rsid w:val="00BA20AC"/>
    <w:rsid w:val="00BA2ECC"/>
    <w:rsid w:val="00BA32E6"/>
    <w:rsid w:val="00BA501E"/>
    <w:rsid w:val="00BA5C2A"/>
    <w:rsid w:val="00BA5EC2"/>
    <w:rsid w:val="00BA6AC2"/>
    <w:rsid w:val="00BA785C"/>
    <w:rsid w:val="00BB02B8"/>
    <w:rsid w:val="00BB17D7"/>
    <w:rsid w:val="00BB1AAC"/>
    <w:rsid w:val="00BB2040"/>
    <w:rsid w:val="00BB20BD"/>
    <w:rsid w:val="00BB2DF4"/>
    <w:rsid w:val="00BB3335"/>
    <w:rsid w:val="00BB359A"/>
    <w:rsid w:val="00BB3FCD"/>
    <w:rsid w:val="00BB41F3"/>
    <w:rsid w:val="00BB4B13"/>
    <w:rsid w:val="00BB6BA3"/>
    <w:rsid w:val="00BB6C25"/>
    <w:rsid w:val="00BB7FC6"/>
    <w:rsid w:val="00BC043C"/>
    <w:rsid w:val="00BC09A7"/>
    <w:rsid w:val="00BC0F56"/>
    <w:rsid w:val="00BC14E8"/>
    <w:rsid w:val="00BC1635"/>
    <w:rsid w:val="00BC1DB7"/>
    <w:rsid w:val="00BC1F4E"/>
    <w:rsid w:val="00BC215F"/>
    <w:rsid w:val="00BC2862"/>
    <w:rsid w:val="00BC3191"/>
    <w:rsid w:val="00BC322B"/>
    <w:rsid w:val="00BC38D4"/>
    <w:rsid w:val="00BC48C4"/>
    <w:rsid w:val="00BC48D4"/>
    <w:rsid w:val="00BC4A65"/>
    <w:rsid w:val="00BC57FA"/>
    <w:rsid w:val="00BC58A2"/>
    <w:rsid w:val="00BC7FBC"/>
    <w:rsid w:val="00BD01C0"/>
    <w:rsid w:val="00BD0753"/>
    <w:rsid w:val="00BD0C02"/>
    <w:rsid w:val="00BD117A"/>
    <w:rsid w:val="00BD16AC"/>
    <w:rsid w:val="00BD1D5C"/>
    <w:rsid w:val="00BD2B0C"/>
    <w:rsid w:val="00BD2E7A"/>
    <w:rsid w:val="00BD3B11"/>
    <w:rsid w:val="00BD4313"/>
    <w:rsid w:val="00BD5378"/>
    <w:rsid w:val="00BD5542"/>
    <w:rsid w:val="00BD5C23"/>
    <w:rsid w:val="00BD5EED"/>
    <w:rsid w:val="00BD75DC"/>
    <w:rsid w:val="00BD797A"/>
    <w:rsid w:val="00BE0019"/>
    <w:rsid w:val="00BE095C"/>
    <w:rsid w:val="00BE0C59"/>
    <w:rsid w:val="00BE3718"/>
    <w:rsid w:val="00BE4605"/>
    <w:rsid w:val="00BE5839"/>
    <w:rsid w:val="00BE5ABE"/>
    <w:rsid w:val="00BE6315"/>
    <w:rsid w:val="00BE6979"/>
    <w:rsid w:val="00BE700B"/>
    <w:rsid w:val="00BE7A9D"/>
    <w:rsid w:val="00BF0360"/>
    <w:rsid w:val="00BF05E6"/>
    <w:rsid w:val="00BF0E78"/>
    <w:rsid w:val="00BF0EB8"/>
    <w:rsid w:val="00BF1A6E"/>
    <w:rsid w:val="00BF25C0"/>
    <w:rsid w:val="00BF2A28"/>
    <w:rsid w:val="00BF2C22"/>
    <w:rsid w:val="00BF33F4"/>
    <w:rsid w:val="00BF3487"/>
    <w:rsid w:val="00BF3C37"/>
    <w:rsid w:val="00BF3E93"/>
    <w:rsid w:val="00BF3F00"/>
    <w:rsid w:val="00BF3F28"/>
    <w:rsid w:val="00BF41A4"/>
    <w:rsid w:val="00BF548E"/>
    <w:rsid w:val="00BF5F1F"/>
    <w:rsid w:val="00BF6A25"/>
    <w:rsid w:val="00BF7035"/>
    <w:rsid w:val="00BF718C"/>
    <w:rsid w:val="00BF76E2"/>
    <w:rsid w:val="00C007A8"/>
    <w:rsid w:val="00C011E9"/>
    <w:rsid w:val="00C0120B"/>
    <w:rsid w:val="00C017F3"/>
    <w:rsid w:val="00C01915"/>
    <w:rsid w:val="00C030E4"/>
    <w:rsid w:val="00C0523A"/>
    <w:rsid w:val="00C05486"/>
    <w:rsid w:val="00C05AAC"/>
    <w:rsid w:val="00C064D7"/>
    <w:rsid w:val="00C06531"/>
    <w:rsid w:val="00C06580"/>
    <w:rsid w:val="00C0719C"/>
    <w:rsid w:val="00C1032E"/>
    <w:rsid w:val="00C10BAF"/>
    <w:rsid w:val="00C11E4F"/>
    <w:rsid w:val="00C1237D"/>
    <w:rsid w:val="00C12B0F"/>
    <w:rsid w:val="00C12DD8"/>
    <w:rsid w:val="00C13A04"/>
    <w:rsid w:val="00C14EDD"/>
    <w:rsid w:val="00C159CB"/>
    <w:rsid w:val="00C178CF"/>
    <w:rsid w:val="00C179D6"/>
    <w:rsid w:val="00C201F0"/>
    <w:rsid w:val="00C210A2"/>
    <w:rsid w:val="00C23D2C"/>
    <w:rsid w:val="00C24C5F"/>
    <w:rsid w:val="00C25644"/>
    <w:rsid w:val="00C25B90"/>
    <w:rsid w:val="00C27A8B"/>
    <w:rsid w:val="00C30471"/>
    <w:rsid w:val="00C3052B"/>
    <w:rsid w:val="00C30770"/>
    <w:rsid w:val="00C331FA"/>
    <w:rsid w:val="00C33798"/>
    <w:rsid w:val="00C3383A"/>
    <w:rsid w:val="00C34589"/>
    <w:rsid w:val="00C3595F"/>
    <w:rsid w:val="00C35EC7"/>
    <w:rsid w:val="00C37AEA"/>
    <w:rsid w:val="00C37E5A"/>
    <w:rsid w:val="00C37FB3"/>
    <w:rsid w:val="00C407FA"/>
    <w:rsid w:val="00C408D1"/>
    <w:rsid w:val="00C40CC2"/>
    <w:rsid w:val="00C40F5D"/>
    <w:rsid w:val="00C41601"/>
    <w:rsid w:val="00C4185D"/>
    <w:rsid w:val="00C420D0"/>
    <w:rsid w:val="00C42F78"/>
    <w:rsid w:val="00C43777"/>
    <w:rsid w:val="00C438E8"/>
    <w:rsid w:val="00C43B9B"/>
    <w:rsid w:val="00C440EA"/>
    <w:rsid w:val="00C44ACA"/>
    <w:rsid w:val="00C45CC3"/>
    <w:rsid w:val="00C45E17"/>
    <w:rsid w:val="00C46E9E"/>
    <w:rsid w:val="00C47A5D"/>
    <w:rsid w:val="00C5025A"/>
    <w:rsid w:val="00C50C6B"/>
    <w:rsid w:val="00C5130D"/>
    <w:rsid w:val="00C51661"/>
    <w:rsid w:val="00C5190A"/>
    <w:rsid w:val="00C522CB"/>
    <w:rsid w:val="00C52A4B"/>
    <w:rsid w:val="00C54B8F"/>
    <w:rsid w:val="00C54D33"/>
    <w:rsid w:val="00C54EA6"/>
    <w:rsid w:val="00C57FA4"/>
    <w:rsid w:val="00C602A6"/>
    <w:rsid w:val="00C60ADD"/>
    <w:rsid w:val="00C6121D"/>
    <w:rsid w:val="00C61AA0"/>
    <w:rsid w:val="00C6200B"/>
    <w:rsid w:val="00C622EF"/>
    <w:rsid w:val="00C63059"/>
    <w:rsid w:val="00C6317A"/>
    <w:rsid w:val="00C63C75"/>
    <w:rsid w:val="00C648E7"/>
    <w:rsid w:val="00C64C9F"/>
    <w:rsid w:val="00C651CC"/>
    <w:rsid w:val="00C6575A"/>
    <w:rsid w:val="00C66BF6"/>
    <w:rsid w:val="00C674CB"/>
    <w:rsid w:val="00C70026"/>
    <w:rsid w:val="00C7061E"/>
    <w:rsid w:val="00C70C34"/>
    <w:rsid w:val="00C7106B"/>
    <w:rsid w:val="00C721B3"/>
    <w:rsid w:val="00C7220B"/>
    <w:rsid w:val="00C723A0"/>
    <w:rsid w:val="00C73324"/>
    <w:rsid w:val="00C73D49"/>
    <w:rsid w:val="00C73E1C"/>
    <w:rsid w:val="00C740F8"/>
    <w:rsid w:val="00C74ABB"/>
    <w:rsid w:val="00C7612A"/>
    <w:rsid w:val="00C76571"/>
    <w:rsid w:val="00C779B3"/>
    <w:rsid w:val="00C8037D"/>
    <w:rsid w:val="00C80E02"/>
    <w:rsid w:val="00C81169"/>
    <w:rsid w:val="00C8125B"/>
    <w:rsid w:val="00C81F93"/>
    <w:rsid w:val="00C82286"/>
    <w:rsid w:val="00C82676"/>
    <w:rsid w:val="00C830C8"/>
    <w:rsid w:val="00C848BC"/>
    <w:rsid w:val="00C849EF"/>
    <w:rsid w:val="00C84F3F"/>
    <w:rsid w:val="00C84F40"/>
    <w:rsid w:val="00C852EF"/>
    <w:rsid w:val="00C8596C"/>
    <w:rsid w:val="00C878C3"/>
    <w:rsid w:val="00C9122A"/>
    <w:rsid w:val="00C91B09"/>
    <w:rsid w:val="00C927C6"/>
    <w:rsid w:val="00C9291E"/>
    <w:rsid w:val="00C92D5F"/>
    <w:rsid w:val="00C93C21"/>
    <w:rsid w:val="00C94497"/>
    <w:rsid w:val="00C94E45"/>
    <w:rsid w:val="00C9505D"/>
    <w:rsid w:val="00C96B2A"/>
    <w:rsid w:val="00C97065"/>
    <w:rsid w:val="00C979BE"/>
    <w:rsid w:val="00CA035D"/>
    <w:rsid w:val="00CA0B04"/>
    <w:rsid w:val="00CA0D94"/>
    <w:rsid w:val="00CA1CB8"/>
    <w:rsid w:val="00CA1DBD"/>
    <w:rsid w:val="00CA25EE"/>
    <w:rsid w:val="00CA2781"/>
    <w:rsid w:val="00CA4F7D"/>
    <w:rsid w:val="00CA53F2"/>
    <w:rsid w:val="00CA54B9"/>
    <w:rsid w:val="00CA61D1"/>
    <w:rsid w:val="00CA7A5D"/>
    <w:rsid w:val="00CB03B2"/>
    <w:rsid w:val="00CB0599"/>
    <w:rsid w:val="00CB085D"/>
    <w:rsid w:val="00CB0EFA"/>
    <w:rsid w:val="00CB109A"/>
    <w:rsid w:val="00CB1828"/>
    <w:rsid w:val="00CB1A23"/>
    <w:rsid w:val="00CB2B50"/>
    <w:rsid w:val="00CB2BE3"/>
    <w:rsid w:val="00CB2EC3"/>
    <w:rsid w:val="00CB30BC"/>
    <w:rsid w:val="00CB3524"/>
    <w:rsid w:val="00CB36B8"/>
    <w:rsid w:val="00CB3743"/>
    <w:rsid w:val="00CB4133"/>
    <w:rsid w:val="00CB67EA"/>
    <w:rsid w:val="00CB6A91"/>
    <w:rsid w:val="00CB7213"/>
    <w:rsid w:val="00CC0202"/>
    <w:rsid w:val="00CC0303"/>
    <w:rsid w:val="00CC0770"/>
    <w:rsid w:val="00CC1A85"/>
    <w:rsid w:val="00CC26D8"/>
    <w:rsid w:val="00CC2E1D"/>
    <w:rsid w:val="00CC35EB"/>
    <w:rsid w:val="00CC3A6C"/>
    <w:rsid w:val="00CC4CA7"/>
    <w:rsid w:val="00CC51D4"/>
    <w:rsid w:val="00CC521E"/>
    <w:rsid w:val="00CC5993"/>
    <w:rsid w:val="00CC5EA6"/>
    <w:rsid w:val="00CC692C"/>
    <w:rsid w:val="00CC747A"/>
    <w:rsid w:val="00CC793A"/>
    <w:rsid w:val="00CC7C24"/>
    <w:rsid w:val="00CC7D1E"/>
    <w:rsid w:val="00CC7DEF"/>
    <w:rsid w:val="00CD0248"/>
    <w:rsid w:val="00CD09C0"/>
    <w:rsid w:val="00CD0A0F"/>
    <w:rsid w:val="00CD0EF9"/>
    <w:rsid w:val="00CD1136"/>
    <w:rsid w:val="00CD17CE"/>
    <w:rsid w:val="00CD2D5F"/>
    <w:rsid w:val="00CD31C4"/>
    <w:rsid w:val="00CD35B0"/>
    <w:rsid w:val="00CD3FC0"/>
    <w:rsid w:val="00CD4067"/>
    <w:rsid w:val="00CD46BC"/>
    <w:rsid w:val="00CD535B"/>
    <w:rsid w:val="00CD53E0"/>
    <w:rsid w:val="00CD568A"/>
    <w:rsid w:val="00CD5B55"/>
    <w:rsid w:val="00CD5E7A"/>
    <w:rsid w:val="00CD6FEF"/>
    <w:rsid w:val="00CD743C"/>
    <w:rsid w:val="00CD7504"/>
    <w:rsid w:val="00CD79F3"/>
    <w:rsid w:val="00CE11D8"/>
    <w:rsid w:val="00CE20FE"/>
    <w:rsid w:val="00CE221F"/>
    <w:rsid w:val="00CE2284"/>
    <w:rsid w:val="00CE2652"/>
    <w:rsid w:val="00CE2768"/>
    <w:rsid w:val="00CE282E"/>
    <w:rsid w:val="00CE2FEE"/>
    <w:rsid w:val="00CE341A"/>
    <w:rsid w:val="00CE365A"/>
    <w:rsid w:val="00CE3AD4"/>
    <w:rsid w:val="00CE40C4"/>
    <w:rsid w:val="00CE41CD"/>
    <w:rsid w:val="00CE513A"/>
    <w:rsid w:val="00CE5583"/>
    <w:rsid w:val="00CE63BC"/>
    <w:rsid w:val="00CE6A51"/>
    <w:rsid w:val="00CE6F8D"/>
    <w:rsid w:val="00CF07DF"/>
    <w:rsid w:val="00CF1011"/>
    <w:rsid w:val="00CF234C"/>
    <w:rsid w:val="00CF2626"/>
    <w:rsid w:val="00CF27A6"/>
    <w:rsid w:val="00CF2D9C"/>
    <w:rsid w:val="00CF2E05"/>
    <w:rsid w:val="00CF3B60"/>
    <w:rsid w:val="00CF479C"/>
    <w:rsid w:val="00CF47DC"/>
    <w:rsid w:val="00CF58DF"/>
    <w:rsid w:val="00CF59C4"/>
    <w:rsid w:val="00CF6163"/>
    <w:rsid w:val="00CF741E"/>
    <w:rsid w:val="00CF7A0B"/>
    <w:rsid w:val="00D00851"/>
    <w:rsid w:val="00D022C6"/>
    <w:rsid w:val="00D02F8E"/>
    <w:rsid w:val="00D038DB"/>
    <w:rsid w:val="00D0406D"/>
    <w:rsid w:val="00D05287"/>
    <w:rsid w:val="00D05F91"/>
    <w:rsid w:val="00D061F3"/>
    <w:rsid w:val="00D06885"/>
    <w:rsid w:val="00D07EF4"/>
    <w:rsid w:val="00D102D6"/>
    <w:rsid w:val="00D11289"/>
    <w:rsid w:val="00D11D32"/>
    <w:rsid w:val="00D12DC3"/>
    <w:rsid w:val="00D12FFB"/>
    <w:rsid w:val="00D13359"/>
    <w:rsid w:val="00D14964"/>
    <w:rsid w:val="00D15309"/>
    <w:rsid w:val="00D153C4"/>
    <w:rsid w:val="00D1556A"/>
    <w:rsid w:val="00D15794"/>
    <w:rsid w:val="00D15889"/>
    <w:rsid w:val="00D161AB"/>
    <w:rsid w:val="00D16259"/>
    <w:rsid w:val="00D16963"/>
    <w:rsid w:val="00D170E2"/>
    <w:rsid w:val="00D17864"/>
    <w:rsid w:val="00D17A52"/>
    <w:rsid w:val="00D2071D"/>
    <w:rsid w:val="00D20A34"/>
    <w:rsid w:val="00D22842"/>
    <w:rsid w:val="00D22D8B"/>
    <w:rsid w:val="00D23342"/>
    <w:rsid w:val="00D25473"/>
    <w:rsid w:val="00D25C1A"/>
    <w:rsid w:val="00D25CA7"/>
    <w:rsid w:val="00D26428"/>
    <w:rsid w:val="00D3096E"/>
    <w:rsid w:val="00D313DD"/>
    <w:rsid w:val="00D31792"/>
    <w:rsid w:val="00D31E1A"/>
    <w:rsid w:val="00D32087"/>
    <w:rsid w:val="00D320B8"/>
    <w:rsid w:val="00D32181"/>
    <w:rsid w:val="00D32931"/>
    <w:rsid w:val="00D32EB8"/>
    <w:rsid w:val="00D3325D"/>
    <w:rsid w:val="00D3391C"/>
    <w:rsid w:val="00D33995"/>
    <w:rsid w:val="00D34DDD"/>
    <w:rsid w:val="00D352A4"/>
    <w:rsid w:val="00D36D8F"/>
    <w:rsid w:val="00D375DD"/>
    <w:rsid w:val="00D40783"/>
    <w:rsid w:val="00D407E4"/>
    <w:rsid w:val="00D4276A"/>
    <w:rsid w:val="00D43AD2"/>
    <w:rsid w:val="00D43D31"/>
    <w:rsid w:val="00D4633D"/>
    <w:rsid w:val="00D47174"/>
    <w:rsid w:val="00D47187"/>
    <w:rsid w:val="00D47831"/>
    <w:rsid w:val="00D505C0"/>
    <w:rsid w:val="00D506D6"/>
    <w:rsid w:val="00D50794"/>
    <w:rsid w:val="00D508A1"/>
    <w:rsid w:val="00D50E1E"/>
    <w:rsid w:val="00D52246"/>
    <w:rsid w:val="00D522B4"/>
    <w:rsid w:val="00D52562"/>
    <w:rsid w:val="00D53D00"/>
    <w:rsid w:val="00D5428F"/>
    <w:rsid w:val="00D547B7"/>
    <w:rsid w:val="00D54F7B"/>
    <w:rsid w:val="00D558D5"/>
    <w:rsid w:val="00D55E2F"/>
    <w:rsid w:val="00D56798"/>
    <w:rsid w:val="00D57223"/>
    <w:rsid w:val="00D575E2"/>
    <w:rsid w:val="00D57DDE"/>
    <w:rsid w:val="00D57F79"/>
    <w:rsid w:val="00D60D08"/>
    <w:rsid w:val="00D61A2D"/>
    <w:rsid w:val="00D62705"/>
    <w:rsid w:val="00D637FB"/>
    <w:rsid w:val="00D639B5"/>
    <w:rsid w:val="00D64324"/>
    <w:rsid w:val="00D662CD"/>
    <w:rsid w:val="00D663FD"/>
    <w:rsid w:val="00D672D0"/>
    <w:rsid w:val="00D67C99"/>
    <w:rsid w:val="00D704BD"/>
    <w:rsid w:val="00D70CF9"/>
    <w:rsid w:val="00D70E57"/>
    <w:rsid w:val="00D711D2"/>
    <w:rsid w:val="00D72CCB"/>
    <w:rsid w:val="00D72D28"/>
    <w:rsid w:val="00D73163"/>
    <w:rsid w:val="00D74C6D"/>
    <w:rsid w:val="00D74F0D"/>
    <w:rsid w:val="00D75829"/>
    <w:rsid w:val="00D75ED7"/>
    <w:rsid w:val="00D76125"/>
    <w:rsid w:val="00D76465"/>
    <w:rsid w:val="00D76CB3"/>
    <w:rsid w:val="00D77AA8"/>
    <w:rsid w:val="00D77F9A"/>
    <w:rsid w:val="00D8003C"/>
    <w:rsid w:val="00D80672"/>
    <w:rsid w:val="00D807CA"/>
    <w:rsid w:val="00D80992"/>
    <w:rsid w:val="00D80A13"/>
    <w:rsid w:val="00D810EB"/>
    <w:rsid w:val="00D8161F"/>
    <w:rsid w:val="00D81ED0"/>
    <w:rsid w:val="00D829FB"/>
    <w:rsid w:val="00D82BF1"/>
    <w:rsid w:val="00D83EEE"/>
    <w:rsid w:val="00D8507D"/>
    <w:rsid w:val="00D8585B"/>
    <w:rsid w:val="00D86294"/>
    <w:rsid w:val="00D8784E"/>
    <w:rsid w:val="00D9071C"/>
    <w:rsid w:val="00D90891"/>
    <w:rsid w:val="00D90EBB"/>
    <w:rsid w:val="00D9176D"/>
    <w:rsid w:val="00D92B01"/>
    <w:rsid w:val="00D930D2"/>
    <w:rsid w:val="00D94291"/>
    <w:rsid w:val="00D94FB1"/>
    <w:rsid w:val="00D95451"/>
    <w:rsid w:val="00D956ED"/>
    <w:rsid w:val="00D95BE0"/>
    <w:rsid w:val="00D95BF9"/>
    <w:rsid w:val="00D96061"/>
    <w:rsid w:val="00D961DC"/>
    <w:rsid w:val="00D973D0"/>
    <w:rsid w:val="00DA0409"/>
    <w:rsid w:val="00DA1023"/>
    <w:rsid w:val="00DA138C"/>
    <w:rsid w:val="00DA185E"/>
    <w:rsid w:val="00DA2059"/>
    <w:rsid w:val="00DA2717"/>
    <w:rsid w:val="00DA3159"/>
    <w:rsid w:val="00DA42F6"/>
    <w:rsid w:val="00DA5706"/>
    <w:rsid w:val="00DA6AAB"/>
    <w:rsid w:val="00DA74D3"/>
    <w:rsid w:val="00DA7C48"/>
    <w:rsid w:val="00DB0828"/>
    <w:rsid w:val="00DB08AF"/>
    <w:rsid w:val="00DB289B"/>
    <w:rsid w:val="00DB2A80"/>
    <w:rsid w:val="00DB370A"/>
    <w:rsid w:val="00DB3FCC"/>
    <w:rsid w:val="00DB47DE"/>
    <w:rsid w:val="00DB4AE7"/>
    <w:rsid w:val="00DB508A"/>
    <w:rsid w:val="00DB5115"/>
    <w:rsid w:val="00DB5372"/>
    <w:rsid w:val="00DB5B9E"/>
    <w:rsid w:val="00DB5DE0"/>
    <w:rsid w:val="00DB6701"/>
    <w:rsid w:val="00DB6D34"/>
    <w:rsid w:val="00DB6F4A"/>
    <w:rsid w:val="00DC0287"/>
    <w:rsid w:val="00DC03B6"/>
    <w:rsid w:val="00DC0B76"/>
    <w:rsid w:val="00DC12A6"/>
    <w:rsid w:val="00DC12AA"/>
    <w:rsid w:val="00DC12EF"/>
    <w:rsid w:val="00DC1D71"/>
    <w:rsid w:val="00DC202B"/>
    <w:rsid w:val="00DC20B8"/>
    <w:rsid w:val="00DC340D"/>
    <w:rsid w:val="00DC3CE7"/>
    <w:rsid w:val="00DC535B"/>
    <w:rsid w:val="00DC539A"/>
    <w:rsid w:val="00DC68EA"/>
    <w:rsid w:val="00DC7608"/>
    <w:rsid w:val="00DC7EF0"/>
    <w:rsid w:val="00DD0513"/>
    <w:rsid w:val="00DD06E2"/>
    <w:rsid w:val="00DD0764"/>
    <w:rsid w:val="00DD0956"/>
    <w:rsid w:val="00DD0FCC"/>
    <w:rsid w:val="00DD0FDC"/>
    <w:rsid w:val="00DD1CB3"/>
    <w:rsid w:val="00DD3CC8"/>
    <w:rsid w:val="00DD4677"/>
    <w:rsid w:val="00DD48AE"/>
    <w:rsid w:val="00DD4C56"/>
    <w:rsid w:val="00DD4C8D"/>
    <w:rsid w:val="00DD5F45"/>
    <w:rsid w:val="00DD699B"/>
    <w:rsid w:val="00DD6AD1"/>
    <w:rsid w:val="00DD6EFF"/>
    <w:rsid w:val="00DD7809"/>
    <w:rsid w:val="00DE20D5"/>
    <w:rsid w:val="00DE2159"/>
    <w:rsid w:val="00DE2BA3"/>
    <w:rsid w:val="00DE32E9"/>
    <w:rsid w:val="00DE4F28"/>
    <w:rsid w:val="00DE5B49"/>
    <w:rsid w:val="00DE6715"/>
    <w:rsid w:val="00DE6E2C"/>
    <w:rsid w:val="00DE6F11"/>
    <w:rsid w:val="00DE73EB"/>
    <w:rsid w:val="00DF0A98"/>
    <w:rsid w:val="00DF0E9A"/>
    <w:rsid w:val="00DF1824"/>
    <w:rsid w:val="00DF18B7"/>
    <w:rsid w:val="00DF1F2B"/>
    <w:rsid w:val="00DF22E8"/>
    <w:rsid w:val="00DF2951"/>
    <w:rsid w:val="00DF3535"/>
    <w:rsid w:val="00DF3BEB"/>
    <w:rsid w:val="00DF52F5"/>
    <w:rsid w:val="00DF5C9E"/>
    <w:rsid w:val="00DF5F75"/>
    <w:rsid w:val="00DF6134"/>
    <w:rsid w:val="00DF6F11"/>
    <w:rsid w:val="00DF6F42"/>
    <w:rsid w:val="00DF7043"/>
    <w:rsid w:val="00DF70B7"/>
    <w:rsid w:val="00E00092"/>
    <w:rsid w:val="00E0072B"/>
    <w:rsid w:val="00E00EAD"/>
    <w:rsid w:val="00E018F9"/>
    <w:rsid w:val="00E037B7"/>
    <w:rsid w:val="00E03D1F"/>
    <w:rsid w:val="00E041FB"/>
    <w:rsid w:val="00E04255"/>
    <w:rsid w:val="00E05528"/>
    <w:rsid w:val="00E05558"/>
    <w:rsid w:val="00E065D8"/>
    <w:rsid w:val="00E06B41"/>
    <w:rsid w:val="00E06C9A"/>
    <w:rsid w:val="00E06DE8"/>
    <w:rsid w:val="00E0704E"/>
    <w:rsid w:val="00E0786D"/>
    <w:rsid w:val="00E10491"/>
    <w:rsid w:val="00E10706"/>
    <w:rsid w:val="00E10BA9"/>
    <w:rsid w:val="00E110F6"/>
    <w:rsid w:val="00E12010"/>
    <w:rsid w:val="00E12537"/>
    <w:rsid w:val="00E1257B"/>
    <w:rsid w:val="00E1264F"/>
    <w:rsid w:val="00E12833"/>
    <w:rsid w:val="00E12EA2"/>
    <w:rsid w:val="00E12FD8"/>
    <w:rsid w:val="00E1364E"/>
    <w:rsid w:val="00E14C52"/>
    <w:rsid w:val="00E1566B"/>
    <w:rsid w:val="00E15798"/>
    <w:rsid w:val="00E15891"/>
    <w:rsid w:val="00E15CBE"/>
    <w:rsid w:val="00E15D2B"/>
    <w:rsid w:val="00E168B5"/>
    <w:rsid w:val="00E16B27"/>
    <w:rsid w:val="00E17077"/>
    <w:rsid w:val="00E17104"/>
    <w:rsid w:val="00E175AA"/>
    <w:rsid w:val="00E17D33"/>
    <w:rsid w:val="00E17EC8"/>
    <w:rsid w:val="00E2030E"/>
    <w:rsid w:val="00E221C5"/>
    <w:rsid w:val="00E22353"/>
    <w:rsid w:val="00E22BBB"/>
    <w:rsid w:val="00E22D32"/>
    <w:rsid w:val="00E23A6E"/>
    <w:rsid w:val="00E2683A"/>
    <w:rsid w:val="00E272D5"/>
    <w:rsid w:val="00E279C7"/>
    <w:rsid w:val="00E30210"/>
    <w:rsid w:val="00E31C72"/>
    <w:rsid w:val="00E3338F"/>
    <w:rsid w:val="00E33945"/>
    <w:rsid w:val="00E3676F"/>
    <w:rsid w:val="00E36AB8"/>
    <w:rsid w:val="00E36AE3"/>
    <w:rsid w:val="00E36B2E"/>
    <w:rsid w:val="00E407E1"/>
    <w:rsid w:val="00E40C50"/>
    <w:rsid w:val="00E40C8D"/>
    <w:rsid w:val="00E4290A"/>
    <w:rsid w:val="00E42DDE"/>
    <w:rsid w:val="00E43224"/>
    <w:rsid w:val="00E43660"/>
    <w:rsid w:val="00E44705"/>
    <w:rsid w:val="00E4594D"/>
    <w:rsid w:val="00E45EE2"/>
    <w:rsid w:val="00E46C07"/>
    <w:rsid w:val="00E474AB"/>
    <w:rsid w:val="00E477B6"/>
    <w:rsid w:val="00E5088D"/>
    <w:rsid w:val="00E50917"/>
    <w:rsid w:val="00E50B2C"/>
    <w:rsid w:val="00E50CB9"/>
    <w:rsid w:val="00E51CB9"/>
    <w:rsid w:val="00E51EBE"/>
    <w:rsid w:val="00E5217F"/>
    <w:rsid w:val="00E529F0"/>
    <w:rsid w:val="00E52BB4"/>
    <w:rsid w:val="00E5325E"/>
    <w:rsid w:val="00E55D8D"/>
    <w:rsid w:val="00E5621B"/>
    <w:rsid w:val="00E56723"/>
    <w:rsid w:val="00E571E6"/>
    <w:rsid w:val="00E57350"/>
    <w:rsid w:val="00E57C21"/>
    <w:rsid w:val="00E57D7C"/>
    <w:rsid w:val="00E57FC0"/>
    <w:rsid w:val="00E6001F"/>
    <w:rsid w:val="00E60E90"/>
    <w:rsid w:val="00E6113E"/>
    <w:rsid w:val="00E61168"/>
    <w:rsid w:val="00E61491"/>
    <w:rsid w:val="00E61CCD"/>
    <w:rsid w:val="00E61D80"/>
    <w:rsid w:val="00E62CDE"/>
    <w:rsid w:val="00E62E5F"/>
    <w:rsid w:val="00E63395"/>
    <w:rsid w:val="00E63495"/>
    <w:rsid w:val="00E63B3F"/>
    <w:rsid w:val="00E63E8B"/>
    <w:rsid w:val="00E65332"/>
    <w:rsid w:val="00E65DB2"/>
    <w:rsid w:val="00E65F50"/>
    <w:rsid w:val="00E661C5"/>
    <w:rsid w:val="00E6702F"/>
    <w:rsid w:val="00E67B86"/>
    <w:rsid w:val="00E70F76"/>
    <w:rsid w:val="00E72604"/>
    <w:rsid w:val="00E7293F"/>
    <w:rsid w:val="00E73197"/>
    <w:rsid w:val="00E73274"/>
    <w:rsid w:val="00E74851"/>
    <w:rsid w:val="00E748BE"/>
    <w:rsid w:val="00E75891"/>
    <w:rsid w:val="00E758FF"/>
    <w:rsid w:val="00E76556"/>
    <w:rsid w:val="00E766A4"/>
    <w:rsid w:val="00E76950"/>
    <w:rsid w:val="00E771BC"/>
    <w:rsid w:val="00E77AB5"/>
    <w:rsid w:val="00E80308"/>
    <w:rsid w:val="00E81C8E"/>
    <w:rsid w:val="00E8264D"/>
    <w:rsid w:val="00E83CF4"/>
    <w:rsid w:val="00E84B7C"/>
    <w:rsid w:val="00E85362"/>
    <w:rsid w:val="00E8566B"/>
    <w:rsid w:val="00E85D44"/>
    <w:rsid w:val="00E85ED3"/>
    <w:rsid w:val="00E85EF8"/>
    <w:rsid w:val="00E907BB"/>
    <w:rsid w:val="00E91658"/>
    <w:rsid w:val="00E91F4F"/>
    <w:rsid w:val="00E9208F"/>
    <w:rsid w:val="00E92380"/>
    <w:rsid w:val="00E931EA"/>
    <w:rsid w:val="00E9328B"/>
    <w:rsid w:val="00E9355C"/>
    <w:rsid w:val="00E93904"/>
    <w:rsid w:val="00E93F4A"/>
    <w:rsid w:val="00E94491"/>
    <w:rsid w:val="00E94CF3"/>
    <w:rsid w:val="00E95580"/>
    <w:rsid w:val="00E9563D"/>
    <w:rsid w:val="00E95D30"/>
    <w:rsid w:val="00E95EA4"/>
    <w:rsid w:val="00E9761B"/>
    <w:rsid w:val="00E97DBB"/>
    <w:rsid w:val="00E97DCD"/>
    <w:rsid w:val="00EA0FDA"/>
    <w:rsid w:val="00EA121A"/>
    <w:rsid w:val="00EA12F4"/>
    <w:rsid w:val="00EA1CB1"/>
    <w:rsid w:val="00EA23F6"/>
    <w:rsid w:val="00EA30D5"/>
    <w:rsid w:val="00EA3B6E"/>
    <w:rsid w:val="00EA472A"/>
    <w:rsid w:val="00EA504D"/>
    <w:rsid w:val="00EA6081"/>
    <w:rsid w:val="00EA60BC"/>
    <w:rsid w:val="00EA78D2"/>
    <w:rsid w:val="00EB0EFB"/>
    <w:rsid w:val="00EB148B"/>
    <w:rsid w:val="00EB1722"/>
    <w:rsid w:val="00EB1BBA"/>
    <w:rsid w:val="00EB2570"/>
    <w:rsid w:val="00EB3A62"/>
    <w:rsid w:val="00EB3B32"/>
    <w:rsid w:val="00EB511E"/>
    <w:rsid w:val="00EB517B"/>
    <w:rsid w:val="00EB5D6D"/>
    <w:rsid w:val="00EB6086"/>
    <w:rsid w:val="00EB6145"/>
    <w:rsid w:val="00EB61F5"/>
    <w:rsid w:val="00EB7623"/>
    <w:rsid w:val="00EB7A49"/>
    <w:rsid w:val="00EB7BC1"/>
    <w:rsid w:val="00EC1656"/>
    <w:rsid w:val="00EC2BC4"/>
    <w:rsid w:val="00EC309C"/>
    <w:rsid w:val="00EC3953"/>
    <w:rsid w:val="00EC4580"/>
    <w:rsid w:val="00EC5611"/>
    <w:rsid w:val="00EC6178"/>
    <w:rsid w:val="00EC66E6"/>
    <w:rsid w:val="00EC7147"/>
    <w:rsid w:val="00EC770F"/>
    <w:rsid w:val="00ED04EB"/>
    <w:rsid w:val="00ED087F"/>
    <w:rsid w:val="00ED10BD"/>
    <w:rsid w:val="00ED1754"/>
    <w:rsid w:val="00ED29B8"/>
    <w:rsid w:val="00ED2F0B"/>
    <w:rsid w:val="00ED30A0"/>
    <w:rsid w:val="00ED608C"/>
    <w:rsid w:val="00ED60F8"/>
    <w:rsid w:val="00ED6A4B"/>
    <w:rsid w:val="00ED7253"/>
    <w:rsid w:val="00ED7566"/>
    <w:rsid w:val="00EE0EEA"/>
    <w:rsid w:val="00EE18C6"/>
    <w:rsid w:val="00EE33A9"/>
    <w:rsid w:val="00EE35B6"/>
    <w:rsid w:val="00EE48DF"/>
    <w:rsid w:val="00EE4DE0"/>
    <w:rsid w:val="00EE4E7D"/>
    <w:rsid w:val="00EE5681"/>
    <w:rsid w:val="00EE61C0"/>
    <w:rsid w:val="00EE6404"/>
    <w:rsid w:val="00EE6EDF"/>
    <w:rsid w:val="00EE7840"/>
    <w:rsid w:val="00EE7D89"/>
    <w:rsid w:val="00EF0C14"/>
    <w:rsid w:val="00EF143F"/>
    <w:rsid w:val="00EF1453"/>
    <w:rsid w:val="00EF16E9"/>
    <w:rsid w:val="00EF3F65"/>
    <w:rsid w:val="00EF42D8"/>
    <w:rsid w:val="00EF44BD"/>
    <w:rsid w:val="00EF4BDC"/>
    <w:rsid w:val="00EF51C5"/>
    <w:rsid w:val="00EF5A8F"/>
    <w:rsid w:val="00EF5C92"/>
    <w:rsid w:val="00EF63A0"/>
    <w:rsid w:val="00EF692E"/>
    <w:rsid w:val="00EF6A04"/>
    <w:rsid w:val="00EF717F"/>
    <w:rsid w:val="00EF7B48"/>
    <w:rsid w:val="00F012D3"/>
    <w:rsid w:val="00F01DF7"/>
    <w:rsid w:val="00F02302"/>
    <w:rsid w:val="00F02C61"/>
    <w:rsid w:val="00F02CAB"/>
    <w:rsid w:val="00F03043"/>
    <w:rsid w:val="00F0345A"/>
    <w:rsid w:val="00F0398E"/>
    <w:rsid w:val="00F03C3B"/>
    <w:rsid w:val="00F042FC"/>
    <w:rsid w:val="00F0480A"/>
    <w:rsid w:val="00F0498A"/>
    <w:rsid w:val="00F04F85"/>
    <w:rsid w:val="00F0681D"/>
    <w:rsid w:val="00F06C73"/>
    <w:rsid w:val="00F06D50"/>
    <w:rsid w:val="00F0729F"/>
    <w:rsid w:val="00F10154"/>
    <w:rsid w:val="00F12DF8"/>
    <w:rsid w:val="00F12F18"/>
    <w:rsid w:val="00F1330E"/>
    <w:rsid w:val="00F13386"/>
    <w:rsid w:val="00F13675"/>
    <w:rsid w:val="00F13AE8"/>
    <w:rsid w:val="00F13CC8"/>
    <w:rsid w:val="00F13D2E"/>
    <w:rsid w:val="00F149CA"/>
    <w:rsid w:val="00F15EF1"/>
    <w:rsid w:val="00F15F7C"/>
    <w:rsid w:val="00F21711"/>
    <w:rsid w:val="00F21ECE"/>
    <w:rsid w:val="00F2291A"/>
    <w:rsid w:val="00F236AE"/>
    <w:rsid w:val="00F236C6"/>
    <w:rsid w:val="00F2374A"/>
    <w:rsid w:val="00F23C0A"/>
    <w:rsid w:val="00F241E8"/>
    <w:rsid w:val="00F24310"/>
    <w:rsid w:val="00F24500"/>
    <w:rsid w:val="00F25566"/>
    <w:rsid w:val="00F25B6D"/>
    <w:rsid w:val="00F266CD"/>
    <w:rsid w:val="00F26CA9"/>
    <w:rsid w:val="00F26DD1"/>
    <w:rsid w:val="00F27926"/>
    <w:rsid w:val="00F279CA"/>
    <w:rsid w:val="00F27F2D"/>
    <w:rsid w:val="00F3025D"/>
    <w:rsid w:val="00F30927"/>
    <w:rsid w:val="00F3166E"/>
    <w:rsid w:val="00F317FD"/>
    <w:rsid w:val="00F31B0E"/>
    <w:rsid w:val="00F32100"/>
    <w:rsid w:val="00F3236A"/>
    <w:rsid w:val="00F3270F"/>
    <w:rsid w:val="00F33825"/>
    <w:rsid w:val="00F338F4"/>
    <w:rsid w:val="00F33B33"/>
    <w:rsid w:val="00F33EEA"/>
    <w:rsid w:val="00F3404A"/>
    <w:rsid w:val="00F342BA"/>
    <w:rsid w:val="00F34937"/>
    <w:rsid w:val="00F34AE0"/>
    <w:rsid w:val="00F34EF7"/>
    <w:rsid w:val="00F36342"/>
    <w:rsid w:val="00F36ECA"/>
    <w:rsid w:val="00F36FD9"/>
    <w:rsid w:val="00F37D75"/>
    <w:rsid w:val="00F37D9B"/>
    <w:rsid w:val="00F40307"/>
    <w:rsid w:val="00F40942"/>
    <w:rsid w:val="00F40BB0"/>
    <w:rsid w:val="00F40D14"/>
    <w:rsid w:val="00F415A8"/>
    <w:rsid w:val="00F41A8A"/>
    <w:rsid w:val="00F42016"/>
    <w:rsid w:val="00F4217A"/>
    <w:rsid w:val="00F42262"/>
    <w:rsid w:val="00F424FB"/>
    <w:rsid w:val="00F4332F"/>
    <w:rsid w:val="00F43436"/>
    <w:rsid w:val="00F439BC"/>
    <w:rsid w:val="00F447EA"/>
    <w:rsid w:val="00F46120"/>
    <w:rsid w:val="00F4678B"/>
    <w:rsid w:val="00F47569"/>
    <w:rsid w:val="00F47A19"/>
    <w:rsid w:val="00F505C7"/>
    <w:rsid w:val="00F507BD"/>
    <w:rsid w:val="00F5092D"/>
    <w:rsid w:val="00F50D17"/>
    <w:rsid w:val="00F511C1"/>
    <w:rsid w:val="00F51553"/>
    <w:rsid w:val="00F51A4C"/>
    <w:rsid w:val="00F52892"/>
    <w:rsid w:val="00F536D2"/>
    <w:rsid w:val="00F53C01"/>
    <w:rsid w:val="00F55110"/>
    <w:rsid w:val="00F56382"/>
    <w:rsid w:val="00F56878"/>
    <w:rsid w:val="00F5698F"/>
    <w:rsid w:val="00F56A08"/>
    <w:rsid w:val="00F56BD4"/>
    <w:rsid w:val="00F57A36"/>
    <w:rsid w:val="00F60D67"/>
    <w:rsid w:val="00F611B6"/>
    <w:rsid w:val="00F624D8"/>
    <w:rsid w:val="00F62690"/>
    <w:rsid w:val="00F62823"/>
    <w:rsid w:val="00F62F0F"/>
    <w:rsid w:val="00F645B2"/>
    <w:rsid w:val="00F6538E"/>
    <w:rsid w:val="00F66312"/>
    <w:rsid w:val="00F67261"/>
    <w:rsid w:val="00F678DF"/>
    <w:rsid w:val="00F67C0C"/>
    <w:rsid w:val="00F7050E"/>
    <w:rsid w:val="00F706F8"/>
    <w:rsid w:val="00F70D14"/>
    <w:rsid w:val="00F70D40"/>
    <w:rsid w:val="00F71364"/>
    <w:rsid w:val="00F71C63"/>
    <w:rsid w:val="00F71E05"/>
    <w:rsid w:val="00F71F5C"/>
    <w:rsid w:val="00F72046"/>
    <w:rsid w:val="00F72965"/>
    <w:rsid w:val="00F72D31"/>
    <w:rsid w:val="00F7356B"/>
    <w:rsid w:val="00F73CEB"/>
    <w:rsid w:val="00F73E2E"/>
    <w:rsid w:val="00F7428F"/>
    <w:rsid w:val="00F74320"/>
    <w:rsid w:val="00F750BD"/>
    <w:rsid w:val="00F75222"/>
    <w:rsid w:val="00F756A0"/>
    <w:rsid w:val="00F76DBD"/>
    <w:rsid w:val="00F773C1"/>
    <w:rsid w:val="00F806E3"/>
    <w:rsid w:val="00F80883"/>
    <w:rsid w:val="00F80A42"/>
    <w:rsid w:val="00F81700"/>
    <w:rsid w:val="00F81F4C"/>
    <w:rsid w:val="00F824D1"/>
    <w:rsid w:val="00F82BBC"/>
    <w:rsid w:val="00F82F65"/>
    <w:rsid w:val="00F83BFB"/>
    <w:rsid w:val="00F8400F"/>
    <w:rsid w:val="00F84046"/>
    <w:rsid w:val="00F84B28"/>
    <w:rsid w:val="00F853CB"/>
    <w:rsid w:val="00F85565"/>
    <w:rsid w:val="00F85A78"/>
    <w:rsid w:val="00F85CE6"/>
    <w:rsid w:val="00F8642B"/>
    <w:rsid w:val="00F8669A"/>
    <w:rsid w:val="00F87038"/>
    <w:rsid w:val="00F877CE"/>
    <w:rsid w:val="00F8796E"/>
    <w:rsid w:val="00F90245"/>
    <w:rsid w:val="00F90340"/>
    <w:rsid w:val="00F91B42"/>
    <w:rsid w:val="00F91E5A"/>
    <w:rsid w:val="00F93C27"/>
    <w:rsid w:val="00F94329"/>
    <w:rsid w:val="00F95448"/>
    <w:rsid w:val="00F95BBD"/>
    <w:rsid w:val="00F9681B"/>
    <w:rsid w:val="00F96988"/>
    <w:rsid w:val="00F97790"/>
    <w:rsid w:val="00F97893"/>
    <w:rsid w:val="00F97BB2"/>
    <w:rsid w:val="00FA01A3"/>
    <w:rsid w:val="00FA170A"/>
    <w:rsid w:val="00FA54A1"/>
    <w:rsid w:val="00FA571E"/>
    <w:rsid w:val="00FA579F"/>
    <w:rsid w:val="00FA5BBD"/>
    <w:rsid w:val="00FA6746"/>
    <w:rsid w:val="00FA67F2"/>
    <w:rsid w:val="00FB0063"/>
    <w:rsid w:val="00FB0BF6"/>
    <w:rsid w:val="00FB1B3A"/>
    <w:rsid w:val="00FB1BAC"/>
    <w:rsid w:val="00FB233E"/>
    <w:rsid w:val="00FB24B1"/>
    <w:rsid w:val="00FB2DD1"/>
    <w:rsid w:val="00FB3B2F"/>
    <w:rsid w:val="00FB3DEB"/>
    <w:rsid w:val="00FB574D"/>
    <w:rsid w:val="00FB5A93"/>
    <w:rsid w:val="00FB5EE5"/>
    <w:rsid w:val="00FB6E2E"/>
    <w:rsid w:val="00FB6ECE"/>
    <w:rsid w:val="00FB6ED7"/>
    <w:rsid w:val="00FB72C8"/>
    <w:rsid w:val="00FB787F"/>
    <w:rsid w:val="00FC01CB"/>
    <w:rsid w:val="00FC1098"/>
    <w:rsid w:val="00FC11E6"/>
    <w:rsid w:val="00FC15EF"/>
    <w:rsid w:val="00FC191B"/>
    <w:rsid w:val="00FC1DFC"/>
    <w:rsid w:val="00FC2804"/>
    <w:rsid w:val="00FC3F04"/>
    <w:rsid w:val="00FC3F44"/>
    <w:rsid w:val="00FC4042"/>
    <w:rsid w:val="00FC4253"/>
    <w:rsid w:val="00FC428E"/>
    <w:rsid w:val="00FC528C"/>
    <w:rsid w:val="00FC5304"/>
    <w:rsid w:val="00FC629A"/>
    <w:rsid w:val="00FC7055"/>
    <w:rsid w:val="00FD0668"/>
    <w:rsid w:val="00FD1663"/>
    <w:rsid w:val="00FD1EF9"/>
    <w:rsid w:val="00FD2BDF"/>
    <w:rsid w:val="00FD30F5"/>
    <w:rsid w:val="00FD31EA"/>
    <w:rsid w:val="00FD54E6"/>
    <w:rsid w:val="00FD58E0"/>
    <w:rsid w:val="00FD609F"/>
    <w:rsid w:val="00FD6130"/>
    <w:rsid w:val="00FD621B"/>
    <w:rsid w:val="00FD7897"/>
    <w:rsid w:val="00FD7A7F"/>
    <w:rsid w:val="00FE05D8"/>
    <w:rsid w:val="00FE164B"/>
    <w:rsid w:val="00FE1866"/>
    <w:rsid w:val="00FE20B5"/>
    <w:rsid w:val="00FE2439"/>
    <w:rsid w:val="00FE2C04"/>
    <w:rsid w:val="00FE326F"/>
    <w:rsid w:val="00FE378C"/>
    <w:rsid w:val="00FE3E0A"/>
    <w:rsid w:val="00FE3FFB"/>
    <w:rsid w:val="00FE4365"/>
    <w:rsid w:val="00FE5CAE"/>
    <w:rsid w:val="00FE6AC4"/>
    <w:rsid w:val="00FE7A4F"/>
    <w:rsid w:val="00FE7C8A"/>
    <w:rsid w:val="00FF06CF"/>
    <w:rsid w:val="00FF0AC1"/>
    <w:rsid w:val="00FF2606"/>
    <w:rsid w:val="00FF37E1"/>
    <w:rsid w:val="00FF5670"/>
    <w:rsid w:val="00FF5A76"/>
    <w:rsid w:val="00FF5FA6"/>
    <w:rsid w:val="00FF648B"/>
    <w:rsid w:val="00FF6DFB"/>
    <w:rsid w:val="00FF73BB"/>
    <w:rsid w:val="00FF7756"/>
    <w:rsid w:val="00FF7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4545"/>
    <o:shapelayout v:ext="edit">
      <o:idmap v:ext="edit" data="1"/>
    </o:shapelayout>
  </w:shapeDefaults>
  <w:decimalSymbol w:val=","/>
  <w:listSeparator w:val=";"/>
  <w14:docId w14:val="47CA98AD"/>
  <w15:docId w15:val="{BC1EA8DE-F0BE-403A-A165-0734A4B7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12EF"/>
    <w:pPr>
      <w:spacing w:line="360" w:lineRule="auto"/>
      <w:ind w:firstLine="567"/>
      <w:jc w:val="both"/>
    </w:pPr>
    <w:rPr>
      <w:rFonts w:ascii="Times New Roman" w:eastAsia="Times New Roman" w:hAnsi="Times New Roman"/>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0"/>
    <w:uiPriority w:val="9"/>
    <w:qFormat/>
    <w:rsid w:val="003604BA"/>
    <w:pPr>
      <w:keepNext/>
      <w:keepLines/>
      <w:pageBreakBefore/>
      <w:tabs>
        <w:tab w:val="num" w:pos="1134"/>
      </w:tabs>
      <w:suppressAutoHyphens/>
      <w:spacing w:before="480" w:after="240" w:line="240" w:lineRule="auto"/>
      <w:ind w:left="1134" w:hanging="1134"/>
      <w:jc w:val="left"/>
      <w:outlineLvl w:val="0"/>
    </w:pPr>
    <w:rPr>
      <w:rFonts w:ascii="Arial" w:hAnsi="Arial" w:cs="Arial"/>
      <w:b/>
      <w:bCs/>
      <w:kern w:val="28"/>
      <w:sz w:val="40"/>
      <w:szCs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uiPriority w:val="9"/>
    <w:qFormat/>
    <w:rsid w:val="003604BA"/>
    <w:pPr>
      <w:keepNext/>
      <w:tabs>
        <w:tab w:val="num" w:pos="1134"/>
      </w:tabs>
      <w:suppressAutoHyphens/>
      <w:spacing w:before="360" w:after="120" w:line="240" w:lineRule="auto"/>
      <w:ind w:left="1134" w:hanging="1134"/>
      <w:jc w:val="left"/>
      <w:outlineLvl w:val="1"/>
    </w:pPr>
    <w:rPr>
      <w:b/>
      <w:bCs/>
      <w:sz w:val="32"/>
      <w:szCs w:val="32"/>
    </w:rPr>
  </w:style>
  <w:style w:type="paragraph" w:styleId="3">
    <w:name w:val="heading 3"/>
    <w:basedOn w:val="a0"/>
    <w:next w:val="a0"/>
    <w:link w:val="30"/>
    <w:uiPriority w:val="9"/>
    <w:qFormat/>
    <w:rsid w:val="003604BA"/>
    <w:pPr>
      <w:keepNext/>
      <w:numPr>
        <w:ilvl w:val="2"/>
        <w:numId w:val="1"/>
      </w:numPr>
      <w:suppressAutoHyphens/>
      <w:spacing w:before="120" w:after="120" w:line="240" w:lineRule="auto"/>
      <w:jc w:val="left"/>
      <w:outlineLvl w:val="2"/>
    </w:pPr>
    <w:rPr>
      <w:b/>
      <w:bCs/>
    </w:rPr>
  </w:style>
  <w:style w:type="paragraph" w:styleId="4">
    <w:name w:val="heading 4"/>
    <w:basedOn w:val="a0"/>
    <w:next w:val="a0"/>
    <w:link w:val="40"/>
    <w:uiPriority w:val="99"/>
    <w:qFormat/>
    <w:rsid w:val="003604BA"/>
    <w:pPr>
      <w:keepNext/>
      <w:numPr>
        <w:ilvl w:val="3"/>
        <w:numId w:val="1"/>
      </w:numPr>
      <w:tabs>
        <w:tab w:val="left" w:pos="1134"/>
      </w:tabs>
      <w:suppressAutoHyphens/>
      <w:spacing w:before="240" w:after="120" w:line="240" w:lineRule="auto"/>
      <w:outlineLvl w:val="3"/>
    </w:pPr>
    <w:rPr>
      <w:b/>
      <w:bCs/>
      <w:i/>
      <w:iCs/>
    </w:rPr>
  </w:style>
  <w:style w:type="paragraph" w:styleId="5">
    <w:name w:val="heading 5"/>
    <w:basedOn w:val="a0"/>
    <w:next w:val="a0"/>
    <w:link w:val="50"/>
    <w:uiPriority w:val="99"/>
    <w:qFormat/>
    <w:rsid w:val="003604BA"/>
    <w:pPr>
      <w:keepNext/>
      <w:numPr>
        <w:ilvl w:val="4"/>
        <w:numId w:val="2"/>
      </w:numPr>
      <w:tabs>
        <w:tab w:val="clear" w:pos="1008"/>
        <w:tab w:val="num" w:pos="360"/>
      </w:tabs>
      <w:suppressAutoHyphens/>
      <w:spacing w:before="60"/>
      <w:ind w:left="0" w:firstLine="0"/>
      <w:outlineLvl w:val="4"/>
    </w:pPr>
    <w:rPr>
      <w:b/>
      <w:bCs/>
      <w:sz w:val="26"/>
      <w:szCs w:val="26"/>
    </w:rPr>
  </w:style>
  <w:style w:type="paragraph" w:styleId="6">
    <w:name w:val="heading 6"/>
    <w:basedOn w:val="a0"/>
    <w:next w:val="a0"/>
    <w:link w:val="60"/>
    <w:uiPriority w:val="99"/>
    <w:qFormat/>
    <w:rsid w:val="003604BA"/>
    <w:pPr>
      <w:widowControl w:val="0"/>
      <w:numPr>
        <w:ilvl w:val="5"/>
        <w:numId w:val="2"/>
      </w:numPr>
      <w:tabs>
        <w:tab w:val="clear" w:pos="1152"/>
        <w:tab w:val="num" w:pos="360"/>
      </w:tabs>
      <w:suppressAutoHyphens/>
      <w:spacing w:before="240" w:after="60"/>
      <w:ind w:left="0" w:firstLine="0"/>
      <w:outlineLvl w:val="5"/>
    </w:pPr>
    <w:rPr>
      <w:b/>
      <w:bCs/>
      <w:sz w:val="22"/>
      <w:szCs w:val="22"/>
    </w:rPr>
  </w:style>
  <w:style w:type="paragraph" w:styleId="7">
    <w:name w:val="heading 7"/>
    <w:basedOn w:val="a0"/>
    <w:next w:val="a0"/>
    <w:link w:val="70"/>
    <w:uiPriority w:val="99"/>
    <w:qFormat/>
    <w:rsid w:val="003604BA"/>
    <w:pPr>
      <w:widowControl w:val="0"/>
      <w:numPr>
        <w:ilvl w:val="6"/>
        <w:numId w:val="2"/>
      </w:numPr>
      <w:tabs>
        <w:tab w:val="clear" w:pos="1296"/>
        <w:tab w:val="num" w:pos="360"/>
      </w:tabs>
      <w:suppressAutoHyphens/>
      <w:spacing w:before="240" w:after="60"/>
      <w:ind w:left="0" w:firstLine="0"/>
      <w:outlineLvl w:val="6"/>
    </w:pPr>
    <w:rPr>
      <w:sz w:val="26"/>
      <w:szCs w:val="26"/>
    </w:rPr>
  </w:style>
  <w:style w:type="paragraph" w:styleId="8">
    <w:name w:val="heading 8"/>
    <w:basedOn w:val="a0"/>
    <w:next w:val="a0"/>
    <w:link w:val="80"/>
    <w:uiPriority w:val="99"/>
    <w:qFormat/>
    <w:rsid w:val="003604BA"/>
    <w:pPr>
      <w:widowControl w:val="0"/>
      <w:numPr>
        <w:ilvl w:val="7"/>
        <w:numId w:val="2"/>
      </w:numPr>
      <w:tabs>
        <w:tab w:val="clear" w:pos="1440"/>
        <w:tab w:val="num" w:pos="360"/>
      </w:tabs>
      <w:suppressAutoHyphens/>
      <w:spacing w:before="240" w:after="60"/>
      <w:ind w:left="0" w:firstLine="0"/>
      <w:outlineLvl w:val="7"/>
    </w:pPr>
    <w:rPr>
      <w:i/>
      <w:iCs/>
      <w:sz w:val="26"/>
      <w:szCs w:val="26"/>
    </w:rPr>
  </w:style>
  <w:style w:type="paragraph" w:styleId="9">
    <w:name w:val="heading 9"/>
    <w:basedOn w:val="a0"/>
    <w:next w:val="a0"/>
    <w:link w:val="90"/>
    <w:uiPriority w:val="99"/>
    <w:qFormat/>
    <w:rsid w:val="003604BA"/>
    <w:pPr>
      <w:widowControl w:val="0"/>
      <w:numPr>
        <w:ilvl w:val="8"/>
        <w:numId w:val="2"/>
      </w:numPr>
      <w:tabs>
        <w:tab w:val="clear" w:pos="1584"/>
        <w:tab w:val="num" w:pos="360"/>
      </w:tabs>
      <w:suppressAutoHyphens/>
      <w:spacing w:before="240" w:after="60"/>
      <w:ind w:left="0" w:firstLine="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1"/>
    <w:link w:val="1"/>
    <w:uiPriority w:val="9"/>
    <w:locked/>
    <w:rsid w:val="003604BA"/>
    <w:rPr>
      <w:rFonts w:ascii="Arial" w:hAnsi="Arial" w:cs="Arial"/>
      <w:b/>
      <w:bCs/>
      <w:kern w:val="28"/>
      <w:sz w:val="40"/>
      <w:szCs w:val="40"/>
      <w:lang w:eastAsia="ru-RU"/>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locked/>
    <w:rsid w:val="003604BA"/>
    <w:rPr>
      <w:rFonts w:ascii="Times New Roman" w:hAnsi="Times New Roman" w:cs="Times New Roman"/>
      <w:b/>
      <w:bCs/>
      <w:sz w:val="32"/>
      <w:szCs w:val="32"/>
      <w:lang w:eastAsia="ru-RU"/>
    </w:rPr>
  </w:style>
  <w:style w:type="character" w:customStyle="1" w:styleId="30">
    <w:name w:val="Заголовок 3 Знак"/>
    <w:basedOn w:val="a1"/>
    <w:link w:val="3"/>
    <w:uiPriority w:val="9"/>
    <w:locked/>
    <w:rsid w:val="003604BA"/>
    <w:rPr>
      <w:rFonts w:ascii="Times New Roman" w:eastAsia="Times New Roman" w:hAnsi="Times New Roman"/>
      <w:b/>
      <w:bCs/>
      <w:sz w:val="28"/>
      <w:szCs w:val="28"/>
    </w:rPr>
  </w:style>
  <w:style w:type="character" w:customStyle="1" w:styleId="40">
    <w:name w:val="Заголовок 4 Знак"/>
    <w:basedOn w:val="a1"/>
    <w:link w:val="4"/>
    <w:uiPriority w:val="99"/>
    <w:locked/>
    <w:rsid w:val="003604BA"/>
    <w:rPr>
      <w:rFonts w:ascii="Times New Roman" w:eastAsia="Times New Roman" w:hAnsi="Times New Roman"/>
      <w:b/>
      <w:bCs/>
      <w:i/>
      <w:iCs/>
      <w:sz w:val="28"/>
      <w:szCs w:val="28"/>
    </w:rPr>
  </w:style>
  <w:style w:type="character" w:customStyle="1" w:styleId="50">
    <w:name w:val="Заголовок 5 Знак"/>
    <w:basedOn w:val="a1"/>
    <w:link w:val="5"/>
    <w:uiPriority w:val="99"/>
    <w:locked/>
    <w:rsid w:val="003604BA"/>
    <w:rPr>
      <w:rFonts w:ascii="Times New Roman" w:eastAsia="Times New Roman" w:hAnsi="Times New Roman"/>
      <w:b/>
      <w:bCs/>
      <w:sz w:val="26"/>
      <w:szCs w:val="26"/>
    </w:rPr>
  </w:style>
  <w:style w:type="character" w:customStyle="1" w:styleId="60">
    <w:name w:val="Заголовок 6 Знак"/>
    <w:basedOn w:val="a1"/>
    <w:link w:val="6"/>
    <w:uiPriority w:val="99"/>
    <w:locked/>
    <w:rsid w:val="003604BA"/>
    <w:rPr>
      <w:rFonts w:ascii="Times New Roman" w:eastAsia="Times New Roman" w:hAnsi="Times New Roman"/>
      <w:b/>
      <w:bCs/>
    </w:rPr>
  </w:style>
  <w:style w:type="character" w:customStyle="1" w:styleId="70">
    <w:name w:val="Заголовок 7 Знак"/>
    <w:basedOn w:val="a1"/>
    <w:link w:val="7"/>
    <w:uiPriority w:val="99"/>
    <w:locked/>
    <w:rsid w:val="003604BA"/>
    <w:rPr>
      <w:rFonts w:ascii="Times New Roman" w:eastAsia="Times New Roman" w:hAnsi="Times New Roman"/>
      <w:sz w:val="26"/>
      <w:szCs w:val="26"/>
    </w:rPr>
  </w:style>
  <w:style w:type="character" w:customStyle="1" w:styleId="80">
    <w:name w:val="Заголовок 8 Знак"/>
    <w:basedOn w:val="a1"/>
    <w:link w:val="8"/>
    <w:uiPriority w:val="99"/>
    <w:locked/>
    <w:rsid w:val="003604BA"/>
    <w:rPr>
      <w:rFonts w:ascii="Times New Roman" w:eastAsia="Times New Roman" w:hAnsi="Times New Roman"/>
      <w:i/>
      <w:iCs/>
      <w:sz w:val="26"/>
      <w:szCs w:val="26"/>
    </w:rPr>
  </w:style>
  <w:style w:type="character" w:customStyle="1" w:styleId="90">
    <w:name w:val="Заголовок 9 Знак"/>
    <w:basedOn w:val="a1"/>
    <w:link w:val="9"/>
    <w:uiPriority w:val="99"/>
    <w:locked/>
    <w:rsid w:val="003604BA"/>
    <w:rPr>
      <w:rFonts w:ascii="Arial" w:eastAsia="Times New Roman" w:hAnsi="Arial" w:cs="Arial"/>
    </w:rPr>
  </w:style>
  <w:style w:type="paragraph" w:styleId="a4">
    <w:name w:val="header"/>
    <w:basedOn w:val="a0"/>
    <w:link w:val="a5"/>
    <w:uiPriority w:val="99"/>
    <w:rsid w:val="003604BA"/>
    <w:pPr>
      <w:pBdr>
        <w:bottom w:val="single" w:sz="4" w:space="1" w:color="auto"/>
      </w:pBdr>
      <w:tabs>
        <w:tab w:val="center" w:pos="4153"/>
        <w:tab w:val="right" w:pos="8306"/>
      </w:tabs>
      <w:spacing w:line="240" w:lineRule="auto"/>
      <w:ind w:firstLine="0"/>
      <w:jc w:val="center"/>
    </w:pPr>
    <w:rPr>
      <w:i/>
      <w:iCs/>
      <w:sz w:val="20"/>
      <w:szCs w:val="20"/>
    </w:rPr>
  </w:style>
  <w:style w:type="character" w:customStyle="1" w:styleId="a5">
    <w:name w:val="Верхний колонтитул Знак"/>
    <w:basedOn w:val="a1"/>
    <w:link w:val="a4"/>
    <w:uiPriority w:val="99"/>
    <w:locked/>
    <w:rsid w:val="003604BA"/>
    <w:rPr>
      <w:rFonts w:ascii="Times New Roman" w:hAnsi="Times New Roman" w:cs="Times New Roman"/>
      <w:i/>
      <w:iCs/>
      <w:sz w:val="20"/>
      <w:szCs w:val="20"/>
      <w:lang w:eastAsia="ru-RU"/>
    </w:rPr>
  </w:style>
  <w:style w:type="paragraph" w:styleId="a6">
    <w:name w:val="footer"/>
    <w:basedOn w:val="a0"/>
    <w:link w:val="a7"/>
    <w:uiPriority w:val="99"/>
    <w:rsid w:val="003604BA"/>
    <w:pPr>
      <w:tabs>
        <w:tab w:val="center" w:pos="4253"/>
        <w:tab w:val="right" w:pos="9356"/>
      </w:tabs>
      <w:spacing w:line="240" w:lineRule="auto"/>
      <w:ind w:firstLine="0"/>
    </w:pPr>
    <w:rPr>
      <w:sz w:val="20"/>
      <w:szCs w:val="20"/>
    </w:rPr>
  </w:style>
  <w:style w:type="character" w:customStyle="1" w:styleId="a7">
    <w:name w:val="Нижний колонтитул Знак"/>
    <w:basedOn w:val="a1"/>
    <w:link w:val="a6"/>
    <w:uiPriority w:val="99"/>
    <w:locked/>
    <w:rsid w:val="003604BA"/>
    <w:rPr>
      <w:rFonts w:ascii="Times New Roman" w:hAnsi="Times New Roman" w:cs="Times New Roman"/>
      <w:sz w:val="20"/>
      <w:szCs w:val="20"/>
      <w:lang w:eastAsia="ru-RU"/>
    </w:rPr>
  </w:style>
  <w:style w:type="character" w:styleId="a8">
    <w:name w:val="Hyperlink"/>
    <w:basedOn w:val="a1"/>
    <w:uiPriority w:val="99"/>
    <w:rsid w:val="003604BA"/>
    <w:rPr>
      <w:rFonts w:cs="Times New Roman"/>
      <w:color w:val="0000FF"/>
      <w:u w:val="single"/>
    </w:rPr>
  </w:style>
  <w:style w:type="character" w:styleId="a9">
    <w:name w:val="footnote reference"/>
    <w:basedOn w:val="a1"/>
    <w:uiPriority w:val="99"/>
    <w:semiHidden/>
    <w:rsid w:val="003604BA"/>
    <w:rPr>
      <w:rFonts w:cs="Times New Roman"/>
      <w:vertAlign w:val="superscript"/>
    </w:rPr>
  </w:style>
  <w:style w:type="character" w:styleId="aa">
    <w:name w:val="page number"/>
    <w:basedOn w:val="a1"/>
    <w:uiPriority w:val="99"/>
    <w:rsid w:val="003604BA"/>
    <w:rPr>
      <w:rFonts w:ascii="Times New Roman" w:hAnsi="Times New Roman" w:cs="Times New Roman"/>
      <w:sz w:val="20"/>
      <w:szCs w:val="20"/>
    </w:rPr>
  </w:style>
  <w:style w:type="paragraph" w:styleId="11">
    <w:name w:val="toc 1"/>
    <w:basedOn w:val="a0"/>
    <w:next w:val="a0"/>
    <w:autoRedefine/>
    <w:uiPriority w:val="99"/>
    <w:rsid w:val="00707AC6"/>
    <w:pPr>
      <w:tabs>
        <w:tab w:val="left" w:pos="540"/>
        <w:tab w:val="right" w:leader="dot" w:pos="9356"/>
      </w:tabs>
      <w:spacing w:before="240" w:after="120" w:line="240" w:lineRule="auto"/>
      <w:ind w:firstLine="0"/>
      <w:jc w:val="left"/>
    </w:pPr>
    <w:rPr>
      <w:b/>
      <w:bCs/>
      <w:caps/>
      <w:noProof/>
    </w:rPr>
  </w:style>
  <w:style w:type="paragraph" w:styleId="21">
    <w:name w:val="toc 2"/>
    <w:basedOn w:val="a0"/>
    <w:next w:val="a0"/>
    <w:autoRedefine/>
    <w:uiPriority w:val="99"/>
    <w:rsid w:val="005430F3"/>
    <w:pPr>
      <w:tabs>
        <w:tab w:val="left" w:pos="1134"/>
        <w:tab w:val="right" w:leader="dot" w:pos="9356"/>
        <w:tab w:val="right" w:leader="dot" w:pos="9781"/>
      </w:tabs>
      <w:spacing w:before="120" w:after="120" w:line="240" w:lineRule="auto"/>
      <w:ind w:right="423" w:firstLine="0"/>
      <w:jc w:val="left"/>
    </w:pPr>
    <w:rPr>
      <w:b/>
      <w:bCs/>
      <w:noProof/>
      <w:sz w:val="24"/>
      <w:szCs w:val="24"/>
    </w:rPr>
  </w:style>
  <w:style w:type="paragraph" w:styleId="31">
    <w:name w:val="toc 3"/>
    <w:basedOn w:val="a0"/>
    <w:next w:val="a0"/>
    <w:autoRedefine/>
    <w:uiPriority w:val="99"/>
    <w:rsid w:val="003604BA"/>
    <w:pPr>
      <w:tabs>
        <w:tab w:val="left" w:pos="1980"/>
        <w:tab w:val="right" w:leader="dot" w:pos="10195"/>
      </w:tabs>
      <w:spacing w:after="120" w:line="240" w:lineRule="auto"/>
      <w:ind w:left="1985" w:right="1134" w:hanging="851"/>
      <w:jc w:val="left"/>
    </w:pPr>
    <w:rPr>
      <w:noProof/>
      <w:sz w:val="24"/>
      <w:szCs w:val="24"/>
    </w:rPr>
  </w:style>
  <w:style w:type="character" w:styleId="ab">
    <w:name w:val="FollowedHyperlink"/>
    <w:basedOn w:val="a1"/>
    <w:uiPriority w:val="99"/>
    <w:rsid w:val="003604BA"/>
    <w:rPr>
      <w:rFonts w:cs="Times New Roman"/>
      <w:color w:val="800080"/>
      <w:u w:val="single"/>
    </w:rPr>
  </w:style>
  <w:style w:type="character" w:customStyle="1" w:styleId="DocumentMapChar">
    <w:name w:val="Document Map Char"/>
    <w:uiPriority w:val="99"/>
    <w:semiHidden/>
    <w:locked/>
    <w:rsid w:val="003604BA"/>
    <w:rPr>
      <w:rFonts w:ascii="Tahoma" w:hAnsi="Tahoma"/>
      <w:sz w:val="20"/>
      <w:shd w:val="clear" w:color="auto" w:fill="000080"/>
      <w:lang w:eastAsia="ru-RU"/>
    </w:rPr>
  </w:style>
  <w:style w:type="paragraph" w:styleId="ac">
    <w:name w:val="Document Map"/>
    <w:basedOn w:val="a0"/>
    <w:link w:val="ad"/>
    <w:uiPriority w:val="99"/>
    <w:semiHidden/>
    <w:rsid w:val="003604BA"/>
    <w:pPr>
      <w:shd w:val="clear" w:color="auto" w:fill="000080"/>
    </w:pPr>
    <w:rPr>
      <w:rFonts w:ascii="Tahoma" w:hAnsi="Tahoma" w:cs="Tahoma"/>
      <w:sz w:val="20"/>
      <w:szCs w:val="20"/>
    </w:rPr>
  </w:style>
  <w:style w:type="character" w:customStyle="1" w:styleId="ad">
    <w:name w:val="Схема документа Знак"/>
    <w:basedOn w:val="a1"/>
    <w:link w:val="ac"/>
    <w:uiPriority w:val="99"/>
    <w:semiHidden/>
    <w:locked/>
    <w:rsid w:val="00A527B2"/>
    <w:rPr>
      <w:rFonts w:ascii="Times New Roman" w:hAnsi="Times New Roman" w:cs="Times New Roman"/>
      <w:sz w:val="2"/>
    </w:rPr>
  </w:style>
  <w:style w:type="paragraph" w:customStyle="1" w:styleId="ae">
    <w:name w:val="Таблица шапка"/>
    <w:basedOn w:val="a0"/>
    <w:rsid w:val="003604BA"/>
    <w:pPr>
      <w:keepNext/>
      <w:spacing w:before="40" w:after="40" w:line="240" w:lineRule="auto"/>
      <w:ind w:left="57" w:right="57" w:firstLine="0"/>
      <w:jc w:val="left"/>
    </w:pPr>
    <w:rPr>
      <w:sz w:val="22"/>
      <w:szCs w:val="22"/>
    </w:rPr>
  </w:style>
  <w:style w:type="character" w:customStyle="1" w:styleId="FootnoteTextChar">
    <w:name w:val="Footnote Text Char"/>
    <w:uiPriority w:val="99"/>
    <w:semiHidden/>
    <w:locked/>
    <w:rsid w:val="003604BA"/>
    <w:rPr>
      <w:rFonts w:ascii="Times New Roman" w:hAnsi="Times New Roman"/>
      <w:sz w:val="20"/>
      <w:lang w:eastAsia="ru-RU"/>
    </w:rPr>
  </w:style>
  <w:style w:type="paragraph" w:styleId="af">
    <w:name w:val="footnote text"/>
    <w:basedOn w:val="a0"/>
    <w:link w:val="af0"/>
    <w:uiPriority w:val="99"/>
    <w:semiHidden/>
    <w:rsid w:val="003604BA"/>
    <w:pPr>
      <w:spacing w:line="240" w:lineRule="auto"/>
    </w:pPr>
    <w:rPr>
      <w:sz w:val="20"/>
      <w:szCs w:val="20"/>
    </w:rPr>
  </w:style>
  <w:style w:type="character" w:customStyle="1" w:styleId="af0">
    <w:name w:val="Текст сноски Знак"/>
    <w:basedOn w:val="a1"/>
    <w:link w:val="af"/>
    <w:uiPriority w:val="99"/>
    <w:semiHidden/>
    <w:locked/>
    <w:rsid w:val="00A527B2"/>
    <w:rPr>
      <w:rFonts w:ascii="Times New Roman" w:hAnsi="Times New Roman" w:cs="Times New Roman"/>
      <w:sz w:val="20"/>
      <w:szCs w:val="20"/>
    </w:rPr>
  </w:style>
  <w:style w:type="paragraph" w:customStyle="1" w:styleId="af1">
    <w:name w:val="Таблица текст"/>
    <w:basedOn w:val="a0"/>
    <w:rsid w:val="003604BA"/>
    <w:pPr>
      <w:spacing w:before="40" w:after="40" w:line="240" w:lineRule="auto"/>
      <w:ind w:left="57" w:right="57" w:firstLine="0"/>
      <w:jc w:val="left"/>
    </w:pPr>
    <w:rPr>
      <w:sz w:val="24"/>
      <w:szCs w:val="24"/>
    </w:rPr>
  </w:style>
  <w:style w:type="paragraph" w:styleId="af2">
    <w:name w:val="caption"/>
    <w:basedOn w:val="a0"/>
    <w:next w:val="a0"/>
    <w:uiPriority w:val="99"/>
    <w:qFormat/>
    <w:rsid w:val="003604BA"/>
    <w:pPr>
      <w:pageBreakBefore/>
      <w:suppressAutoHyphens/>
      <w:spacing w:before="120" w:after="120" w:line="240" w:lineRule="auto"/>
      <w:ind w:firstLine="0"/>
    </w:pPr>
    <w:rPr>
      <w:i/>
      <w:iCs/>
      <w:sz w:val="24"/>
      <w:szCs w:val="24"/>
    </w:rPr>
  </w:style>
  <w:style w:type="paragraph" w:customStyle="1" w:styleId="af3">
    <w:name w:val="Служебный"/>
    <w:basedOn w:val="af4"/>
    <w:uiPriority w:val="99"/>
    <w:rsid w:val="003604BA"/>
  </w:style>
  <w:style w:type="paragraph" w:customStyle="1" w:styleId="af4">
    <w:name w:val="Главы"/>
    <w:basedOn w:val="af5"/>
    <w:next w:val="a0"/>
    <w:uiPriority w:val="99"/>
    <w:rsid w:val="003604BA"/>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rsid w:val="003604BA"/>
    <w:pPr>
      <w:pageBreakBefore/>
      <w:pBdr>
        <w:bottom w:val="thinThickSmallGap" w:sz="24" w:space="1" w:color="auto"/>
      </w:pBdr>
      <w:tabs>
        <w:tab w:val="num" w:pos="567"/>
        <w:tab w:val="left" w:pos="851"/>
      </w:tabs>
      <w:suppressAutoHyphens/>
      <w:spacing w:before="480" w:after="240" w:line="240" w:lineRule="auto"/>
      <w:ind w:left="567" w:right="2835" w:hanging="567"/>
      <w:jc w:val="left"/>
      <w:outlineLvl w:val="0"/>
    </w:pPr>
    <w:rPr>
      <w:rFonts w:ascii="Arial" w:hAnsi="Arial" w:cs="Arial"/>
      <w:b/>
      <w:bCs/>
      <w:caps/>
      <w:sz w:val="36"/>
      <w:szCs w:val="36"/>
    </w:rPr>
  </w:style>
  <w:style w:type="paragraph" w:customStyle="1" w:styleId="af6">
    <w:name w:val="Пункт"/>
    <w:basedOn w:val="a0"/>
    <w:link w:val="12"/>
    <w:rsid w:val="003604BA"/>
    <w:pPr>
      <w:tabs>
        <w:tab w:val="num" w:pos="360"/>
      </w:tabs>
      <w:ind w:left="360" w:hanging="360"/>
    </w:pPr>
  </w:style>
  <w:style w:type="character" w:customStyle="1" w:styleId="12">
    <w:name w:val="Пункт Знак1"/>
    <w:basedOn w:val="a1"/>
    <w:link w:val="af6"/>
    <w:locked/>
    <w:rsid w:val="003604BA"/>
    <w:rPr>
      <w:rFonts w:ascii="Times New Roman" w:hAnsi="Times New Roman" w:cs="Times New Roman"/>
      <w:sz w:val="28"/>
      <w:szCs w:val="28"/>
      <w:lang w:eastAsia="ru-RU"/>
    </w:rPr>
  </w:style>
  <w:style w:type="character" w:customStyle="1" w:styleId="af7">
    <w:name w:val="Пункт Знак"/>
    <w:basedOn w:val="a1"/>
    <w:uiPriority w:val="99"/>
    <w:rsid w:val="003604BA"/>
    <w:rPr>
      <w:rFonts w:cs="Times New Roman"/>
      <w:sz w:val="28"/>
      <w:szCs w:val="28"/>
      <w:lang w:val="ru-RU" w:eastAsia="ru-RU"/>
    </w:rPr>
  </w:style>
  <w:style w:type="paragraph" w:customStyle="1" w:styleId="af8">
    <w:name w:val="Подпункт"/>
    <w:basedOn w:val="af6"/>
    <w:uiPriority w:val="99"/>
    <w:rsid w:val="003604BA"/>
    <w:pPr>
      <w:numPr>
        <w:ilvl w:val="3"/>
      </w:numPr>
      <w:tabs>
        <w:tab w:val="num" w:pos="360"/>
      </w:tabs>
      <w:ind w:left="360" w:hanging="360"/>
    </w:pPr>
  </w:style>
  <w:style w:type="character" w:customStyle="1" w:styleId="af9">
    <w:name w:val="Подпункт Знак"/>
    <w:basedOn w:val="af7"/>
    <w:uiPriority w:val="99"/>
    <w:rsid w:val="003604BA"/>
    <w:rPr>
      <w:rFonts w:cs="Times New Roman"/>
      <w:sz w:val="28"/>
      <w:szCs w:val="28"/>
      <w:lang w:val="ru-RU" w:eastAsia="ru-RU"/>
    </w:rPr>
  </w:style>
  <w:style w:type="character" w:customStyle="1" w:styleId="afa">
    <w:name w:val="комментарий"/>
    <w:basedOn w:val="a1"/>
    <w:uiPriority w:val="99"/>
    <w:rsid w:val="003604BA"/>
    <w:rPr>
      <w:rFonts w:cs="Times New Roman"/>
      <w:b/>
      <w:bCs/>
      <w:i/>
      <w:iCs/>
      <w:shd w:val="clear" w:color="auto" w:fill="FFFF99"/>
    </w:rPr>
  </w:style>
  <w:style w:type="paragraph" w:customStyle="1" w:styleId="22">
    <w:name w:val="Пункт2"/>
    <w:basedOn w:val="af6"/>
    <w:link w:val="23"/>
    <w:uiPriority w:val="99"/>
    <w:rsid w:val="003604BA"/>
    <w:pPr>
      <w:keepNext/>
      <w:suppressAutoHyphens/>
      <w:spacing w:before="240" w:after="120" w:line="240" w:lineRule="auto"/>
      <w:jc w:val="left"/>
      <w:outlineLvl w:val="2"/>
    </w:pPr>
    <w:rPr>
      <w:b/>
      <w:bCs/>
    </w:rPr>
  </w:style>
  <w:style w:type="character" w:customStyle="1" w:styleId="23">
    <w:name w:val="Пункт2 Знак"/>
    <w:basedOn w:val="12"/>
    <w:link w:val="22"/>
    <w:uiPriority w:val="99"/>
    <w:locked/>
    <w:rsid w:val="003604BA"/>
    <w:rPr>
      <w:rFonts w:ascii="Times New Roman" w:hAnsi="Times New Roman" w:cs="Times New Roman"/>
      <w:b/>
      <w:bCs/>
      <w:sz w:val="28"/>
      <w:szCs w:val="28"/>
      <w:lang w:eastAsia="ru-RU"/>
    </w:rPr>
  </w:style>
  <w:style w:type="paragraph" w:customStyle="1" w:styleId="afb">
    <w:name w:val="Подподпункт"/>
    <w:basedOn w:val="af8"/>
    <w:uiPriority w:val="99"/>
    <w:rsid w:val="003604BA"/>
    <w:pPr>
      <w:numPr>
        <w:ilvl w:val="4"/>
      </w:numPr>
      <w:tabs>
        <w:tab w:val="num" w:pos="360"/>
      </w:tabs>
      <w:ind w:left="1701" w:hanging="567"/>
    </w:pPr>
  </w:style>
  <w:style w:type="paragraph" w:styleId="afc">
    <w:name w:val="List Number"/>
    <w:basedOn w:val="a0"/>
    <w:uiPriority w:val="99"/>
    <w:rsid w:val="003604BA"/>
    <w:pPr>
      <w:tabs>
        <w:tab w:val="num" w:pos="1134"/>
      </w:tabs>
      <w:autoSpaceDE w:val="0"/>
      <w:autoSpaceDN w:val="0"/>
      <w:spacing w:before="60"/>
      <w:ind w:left="360" w:hanging="360"/>
    </w:pPr>
  </w:style>
  <w:style w:type="paragraph" w:customStyle="1" w:styleId="afd">
    <w:name w:val="Пункт б/н"/>
    <w:basedOn w:val="a0"/>
    <w:uiPriority w:val="99"/>
    <w:rsid w:val="003604BA"/>
    <w:pPr>
      <w:tabs>
        <w:tab w:val="left" w:pos="1134"/>
      </w:tabs>
      <w:ind w:left="1134" w:firstLine="0"/>
    </w:pPr>
  </w:style>
  <w:style w:type="paragraph" w:styleId="afe">
    <w:name w:val="List Bullet"/>
    <w:basedOn w:val="a0"/>
    <w:autoRedefine/>
    <w:uiPriority w:val="99"/>
    <w:rsid w:val="003604BA"/>
    <w:pPr>
      <w:tabs>
        <w:tab w:val="num" w:pos="360"/>
      </w:tabs>
      <w:ind w:left="360" w:hanging="360"/>
    </w:pPr>
  </w:style>
  <w:style w:type="character" w:customStyle="1" w:styleId="BalloonTextChar">
    <w:name w:val="Balloon Text Char"/>
    <w:uiPriority w:val="99"/>
    <w:semiHidden/>
    <w:locked/>
    <w:rsid w:val="003604BA"/>
    <w:rPr>
      <w:rFonts w:ascii="Tahoma" w:hAnsi="Tahoma"/>
      <w:sz w:val="16"/>
      <w:lang w:eastAsia="ru-RU"/>
    </w:rPr>
  </w:style>
  <w:style w:type="paragraph" w:styleId="aff">
    <w:name w:val="Balloon Text"/>
    <w:basedOn w:val="a0"/>
    <w:link w:val="aff0"/>
    <w:uiPriority w:val="99"/>
    <w:semiHidden/>
    <w:rsid w:val="003604BA"/>
    <w:rPr>
      <w:rFonts w:ascii="Tahoma" w:hAnsi="Tahoma" w:cs="Tahoma"/>
      <w:sz w:val="16"/>
      <w:szCs w:val="16"/>
    </w:rPr>
  </w:style>
  <w:style w:type="character" w:customStyle="1" w:styleId="aff0">
    <w:name w:val="Текст выноски Знак"/>
    <w:basedOn w:val="a1"/>
    <w:link w:val="aff"/>
    <w:uiPriority w:val="99"/>
    <w:semiHidden/>
    <w:locked/>
    <w:rsid w:val="00A527B2"/>
    <w:rPr>
      <w:rFonts w:ascii="Times New Roman" w:hAnsi="Times New Roman" w:cs="Times New Roman"/>
      <w:sz w:val="2"/>
    </w:rPr>
  </w:style>
  <w:style w:type="paragraph" w:customStyle="1" w:styleId="aff1">
    <w:name w:val="Подподподпункт"/>
    <w:basedOn w:val="a0"/>
    <w:uiPriority w:val="99"/>
    <w:rsid w:val="003604BA"/>
    <w:pPr>
      <w:tabs>
        <w:tab w:val="left" w:pos="1134"/>
        <w:tab w:val="left" w:pos="1701"/>
        <w:tab w:val="num" w:pos="3560"/>
      </w:tabs>
      <w:ind w:left="3560" w:hanging="1008"/>
    </w:pPr>
  </w:style>
  <w:style w:type="character" w:customStyle="1" w:styleId="CommentTextChar">
    <w:name w:val="Comment Text Char"/>
    <w:uiPriority w:val="99"/>
    <w:semiHidden/>
    <w:locked/>
    <w:rsid w:val="003604BA"/>
    <w:rPr>
      <w:rFonts w:ascii="Times New Roman" w:hAnsi="Times New Roman"/>
      <w:sz w:val="20"/>
      <w:lang w:eastAsia="ru-RU"/>
    </w:rPr>
  </w:style>
  <w:style w:type="paragraph" w:styleId="aff2">
    <w:name w:val="annotation text"/>
    <w:basedOn w:val="a0"/>
    <w:link w:val="aff3"/>
    <w:uiPriority w:val="99"/>
    <w:semiHidden/>
    <w:rsid w:val="003604BA"/>
    <w:rPr>
      <w:sz w:val="20"/>
      <w:szCs w:val="20"/>
    </w:rPr>
  </w:style>
  <w:style w:type="character" w:customStyle="1" w:styleId="aff3">
    <w:name w:val="Текст примечания Знак"/>
    <w:basedOn w:val="a1"/>
    <w:link w:val="aff2"/>
    <w:uiPriority w:val="99"/>
    <w:semiHidden/>
    <w:locked/>
    <w:rsid w:val="00A527B2"/>
    <w:rPr>
      <w:rFonts w:ascii="Times New Roman" w:hAnsi="Times New Roman" w:cs="Times New Roman"/>
      <w:sz w:val="20"/>
      <w:szCs w:val="20"/>
    </w:rPr>
  </w:style>
  <w:style w:type="character" w:customStyle="1" w:styleId="CommentSubjectChar">
    <w:name w:val="Comment Subject Char"/>
    <w:uiPriority w:val="99"/>
    <w:semiHidden/>
    <w:locked/>
    <w:rsid w:val="003604BA"/>
    <w:rPr>
      <w:rFonts w:ascii="Times New Roman" w:hAnsi="Times New Roman"/>
      <w:b/>
      <w:sz w:val="20"/>
      <w:lang w:eastAsia="ru-RU"/>
    </w:rPr>
  </w:style>
  <w:style w:type="paragraph" w:styleId="aff4">
    <w:name w:val="annotation subject"/>
    <w:basedOn w:val="aff2"/>
    <w:next w:val="aff2"/>
    <w:link w:val="aff5"/>
    <w:uiPriority w:val="99"/>
    <w:semiHidden/>
    <w:rsid w:val="003604BA"/>
    <w:rPr>
      <w:b/>
      <w:bCs/>
    </w:rPr>
  </w:style>
  <w:style w:type="character" w:customStyle="1" w:styleId="aff5">
    <w:name w:val="Тема примечания Знак"/>
    <w:basedOn w:val="CommentTextChar"/>
    <w:link w:val="aff4"/>
    <w:uiPriority w:val="99"/>
    <w:semiHidden/>
    <w:locked/>
    <w:rsid w:val="00A527B2"/>
    <w:rPr>
      <w:rFonts w:ascii="Times New Roman" w:hAnsi="Times New Roman" w:cs="Times New Roman"/>
      <w:b/>
      <w:bCs/>
      <w:sz w:val="20"/>
      <w:szCs w:val="20"/>
      <w:lang w:eastAsia="ru-RU"/>
    </w:rPr>
  </w:style>
  <w:style w:type="paragraph" w:customStyle="1" w:styleId="13">
    <w:name w:val="Стиль1"/>
    <w:basedOn w:val="af8"/>
    <w:uiPriority w:val="99"/>
    <w:rsid w:val="003604BA"/>
    <w:pPr>
      <w:numPr>
        <w:ilvl w:val="0"/>
      </w:numPr>
      <w:tabs>
        <w:tab w:val="num" w:pos="360"/>
      </w:tabs>
      <w:spacing w:line="240" w:lineRule="auto"/>
      <w:ind w:left="360" w:hanging="360"/>
    </w:pPr>
  </w:style>
  <w:style w:type="paragraph" w:customStyle="1" w:styleId="14">
    <w:name w:val="Пункт1"/>
    <w:basedOn w:val="a0"/>
    <w:uiPriority w:val="99"/>
    <w:rsid w:val="003604BA"/>
    <w:pPr>
      <w:tabs>
        <w:tab w:val="num" w:pos="567"/>
      </w:tabs>
      <w:spacing w:before="240"/>
      <w:ind w:left="567" w:hanging="279"/>
      <w:jc w:val="center"/>
    </w:pPr>
    <w:rPr>
      <w:rFonts w:ascii="Arial" w:hAnsi="Arial" w:cs="Arial"/>
      <w:b/>
      <w:bCs/>
    </w:rPr>
  </w:style>
  <w:style w:type="paragraph" w:customStyle="1" w:styleId="24">
    <w:name w:val="Пункт_2"/>
    <w:basedOn w:val="a0"/>
    <w:uiPriority w:val="99"/>
    <w:rsid w:val="003604BA"/>
    <w:pPr>
      <w:tabs>
        <w:tab w:val="num" w:pos="851"/>
        <w:tab w:val="left" w:pos="1134"/>
      </w:tabs>
      <w:ind w:left="851" w:hanging="851"/>
    </w:pPr>
  </w:style>
  <w:style w:type="paragraph" w:customStyle="1" w:styleId="32">
    <w:name w:val="Пункт_3"/>
    <w:basedOn w:val="24"/>
    <w:uiPriority w:val="99"/>
    <w:rsid w:val="003604BA"/>
    <w:pPr>
      <w:numPr>
        <w:ilvl w:val="2"/>
      </w:numPr>
      <w:tabs>
        <w:tab w:val="clear" w:pos="1134"/>
        <w:tab w:val="num" w:pos="0"/>
        <w:tab w:val="num" w:pos="851"/>
      </w:tabs>
      <w:ind w:left="1134" w:hanging="1134"/>
    </w:pPr>
  </w:style>
  <w:style w:type="paragraph" w:customStyle="1" w:styleId="41">
    <w:name w:val="Пункт_4"/>
    <w:basedOn w:val="32"/>
    <w:uiPriority w:val="99"/>
    <w:rsid w:val="003604BA"/>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rsid w:val="003604BA"/>
    <w:pPr>
      <w:tabs>
        <w:tab w:val="left" w:pos="1134"/>
        <w:tab w:val="left" w:pos="1701"/>
        <w:tab w:val="num" w:pos="3560"/>
      </w:tabs>
      <w:ind w:left="3560" w:hanging="1008"/>
    </w:pPr>
  </w:style>
  <w:style w:type="paragraph" w:customStyle="1" w:styleId="15">
    <w:name w:val="Пункт_1"/>
    <w:basedOn w:val="a0"/>
    <w:uiPriority w:val="99"/>
    <w:rsid w:val="003604BA"/>
    <w:pPr>
      <w:keepNext/>
      <w:tabs>
        <w:tab w:val="num" w:pos="567"/>
      </w:tabs>
      <w:spacing w:before="240"/>
      <w:ind w:left="567" w:hanging="278"/>
      <w:jc w:val="center"/>
    </w:pPr>
    <w:rPr>
      <w:rFonts w:ascii="Arial" w:hAnsi="Arial" w:cs="Arial"/>
      <w:b/>
      <w:bCs/>
    </w:rPr>
  </w:style>
  <w:style w:type="paragraph" w:customStyle="1" w:styleId="aff6">
    <w:name w:val="Подпподпункт"/>
    <w:basedOn w:val="a0"/>
    <w:uiPriority w:val="99"/>
    <w:rsid w:val="003604BA"/>
    <w:pPr>
      <w:tabs>
        <w:tab w:val="num" w:pos="1701"/>
      </w:tabs>
      <w:ind w:left="1701" w:hanging="567"/>
    </w:pPr>
  </w:style>
  <w:style w:type="paragraph" w:customStyle="1" w:styleId="-3">
    <w:name w:val="Пункт-3"/>
    <w:basedOn w:val="a0"/>
    <w:uiPriority w:val="99"/>
    <w:rsid w:val="003604BA"/>
    <w:pPr>
      <w:tabs>
        <w:tab w:val="num" w:pos="1701"/>
      </w:tabs>
      <w:spacing w:line="288" w:lineRule="auto"/>
    </w:pPr>
  </w:style>
  <w:style w:type="paragraph" w:customStyle="1" w:styleId="-4">
    <w:name w:val="Пункт-4"/>
    <w:basedOn w:val="a0"/>
    <w:uiPriority w:val="99"/>
    <w:rsid w:val="003604BA"/>
    <w:pPr>
      <w:tabs>
        <w:tab w:val="num" w:pos="1701"/>
      </w:tabs>
      <w:spacing w:line="288" w:lineRule="auto"/>
    </w:pPr>
  </w:style>
  <w:style w:type="paragraph" w:customStyle="1" w:styleId="-5">
    <w:name w:val="Пункт-5"/>
    <w:basedOn w:val="a0"/>
    <w:uiPriority w:val="99"/>
    <w:rsid w:val="003604BA"/>
    <w:pPr>
      <w:tabs>
        <w:tab w:val="num" w:pos="1701"/>
      </w:tabs>
      <w:spacing w:line="288" w:lineRule="auto"/>
    </w:pPr>
  </w:style>
  <w:style w:type="paragraph" w:customStyle="1" w:styleId="-6">
    <w:name w:val="Пункт-6"/>
    <w:basedOn w:val="a0"/>
    <w:uiPriority w:val="99"/>
    <w:rsid w:val="003604BA"/>
    <w:pPr>
      <w:tabs>
        <w:tab w:val="num" w:pos="1701"/>
      </w:tabs>
      <w:spacing w:line="288" w:lineRule="auto"/>
    </w:pPr>
  </w:style>
  <w:style w:type="paragraph" w:customStyle="1" w:styleId="-7">
    <w:name w:val="Пункт-7"/>
    <w:basedOn w:val="a0"/>
    <w:uiPriority w:val="99"/>
    <w:rsid w:val="003604BA"/>
    <w:pPr>
      <w:tabs>
        <w:tab w:val="num" w:pos="1701"/>
      </w:tabs>
      <w:spacing w:line="288" w:lineRule="auto"/>
    </w:pPr>
  </w:style>
  <w:style w:type="paragraph" w:customStyle="1" w:styleId="CharChar">
    <w:name w:val="Char Char"/>
    <w:basedOn w:val="a0"/>
    <w:uiPriority w:val="99"/>
    <w:rsid w:val="003604BA"/>
    <w:pPr>
      <w:widowControl w:val="0"/>
      <w:spacing w:line="240" w:lineRule="auto"/>
      <w:ind w:firstLine="0"/>
    </w:pPr>
    <w:rPr>
      <w:rFonts w:ascii="Tahoma" w:eastAsia="SimSun" w:hAnsi="Tahoma" w:cs="Tahoma"/>
      <w:kern w:val="2"/>
      <w:sz w:val="24"/>
      <w:szCs w:val="24"/>
      <w:lang w:val="en-US" w:eastAsia="zh-CN"/>
    </w:rPr>
  </w:style>
  <w:style w:type="table" w:styleId="aff7">
    <w:name w:val="Table Grid"/>
    <w:basedOn w:val="a2"/>
    <w:uiPriority w:val="59"/>
    <w:rsid w:val="00F068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Абзац списка2"/>
    <w:basedOn w:val="a0"/>
    <w:link w:val="aff9"/>
    <w:uiPriority w:val="34"/>
    <w:qFormat/>
    <w:rsid w:val="000F316D"/>
    <w:pPr>
      <w:widowControl w:val="0"/>
      <w:autoSpaceDE w:val="0"/>
      <w:autoSpaceDN w:val="0"/>
      <w:adjustRightInd w:val="0"/>
      <w:spacing w:line="240" w:lineRule="auto"/>
      <w:ind w:left="720" w:firstLine="0"/>
      <w:contextualSpacing/>
      <w:jc w:val="left"/>
    </w:pPr>
    <w:rPr>
      <w:rFonts w:ascii="Arial" w:hAnsi="Arial" w:cs="Arial"/>
      <w:sz w:val="20"/>
      <w:szCs w:val="20"/>
    </w:rPr>
  </w:style>
  <w:style w:type="paragraph" w:customStyle="1" w:styleId="affa">
    <w:name w:val="Стиль"/>
    <w:uiPriority w:val="99"/>
    <w:rsid w:val="003405DC"/>
    <w:pPr>
      <w:widowControl w:val="0"/>
      <w:autoSpaceDE w:val="0"/>
      <w:autoSpaceDN w:val="0"/>
      <w:adjustRightInd w:val="0"/>
    </w:pPr>
    <w:rPr>
      <w:rFonts w:ascii="Times New Roman" w:eastAsia="Times New Roman" w:hAnsi="Times New Roman"/>
      <w:sz w:val="24"/>
      <w:szCs w:val="24"/>
    </w:rPr>
  </w:style>
  <w:style w:type="paragraph" w:styleId="affb">
    <w:name w:val="Title"/>
    <w:basedOn w:val="a0"/>
    <w:link w:val="affc"/>
    <w:qFormat/>
    <w:rsid w:val="008C7434"/>
    <w:pPr>
      <w:autoSpaceDE w:val="0"/>
      <w:autoSpaceDN w:val="0"/>
      <w:spacing w:line="240" w:lineRule="auto"/>
      <w:ind w:firstLine="0"/>
      <w:jc w:val="center"/>
    </w:pPr>
    <w:rPr>
      <w:b/>
      <w:bCs/>
      <w:sz w:val="24"/>
      <w:szCs w:val="24"/>
    </w:rPr>
  </w:style>
  <w:style w:type="character" w:customStyle="1" w:styleId="affc">
    <w:name w:val="Заголовок Знак"/>
    <w:basedOn w:val="a1"/>
    <w:link w:val="affb"/>
    <w:rsid w:val="008C7434"/>
    <w:rPr>
      <w:rFonts w:ascii="Times New Roman" w:eastAsia="Times New Roman" w:hAnsi="Times New Roman"/>
      <w:b/>
      <w:bCs/>
      <w:sz w:val="24"/>
      <w:szCs w:val="24"/>
    </w:rPr>
  </w:style>
  <w:style w:type="paragraph" w:styleId="affd">
    <w:name w:val="Body Text Indent"/>
    <w:basedOn w:val="a0"/>
    <w:link w:val="affe"/>
    <w:semiHidden/>
    <w:unhideWhenUsed/>
    <w:locked/>
    <w:rsid w:val="008C7434"/>
    <w:pPr>
      <w:autoSpaceDE w:val="0"/>
      <w:autoSpaceDN w:val="0"/>
      <w:spacing w:line="240" w:lineRule="auto"/>
      <w:ind w:firstLine="720"/>
    </w:pPr>
    <w:rPr>
      <w:sz w:val="24"/>
      <w:szCs w:val="24"/>
    </w:rPr>
  </w:style>
  <w:style w:type="character" w:customStyle="1" w:styleId="affe">
    <w:name w:val="Основной текст с отступом Знак"/>
    <w:basedOn w:val="a1"/>
    <w:link w:val="affd"/>
    <w:semiHidden/>
    <w:rsid w:val="008C7434"/>
    <w:rPr>
      <w:rFonts w:ascii="Times New Roman" w:eastAsia="Times New Roman" w:hAnsi="Times New Roman"/>
      <w:sz w:val="24"/>
      <w:szCs w:val="24"/>
    </w:rPr>
  </w:style>
  <w:style w:type="paragraph" w:styleId="25">
    <w:name w:val="Body Text 2"/>
    <w:basedOn w:val="a0"/>
    <w:link w:val="26"/>
    <w:semiHidden/>
    <w:unhideWhenUsed/>
    <w:locked/>
    <w:rsid w:val="008C7434"/>
    <w:pPr>
      <w:autoSpaceDE w:val="0"/>
      <w:autoSpaceDN w:val="0"/>
      <w:spacing w:line="240" w:lineRule="auto"/>
      <w:ind w:firstLine="0"/>
    </w:pPr>
    <w:rPr>
      <w:rFonts w:eastAsia="Arial Unicode MS"/>
      <w:sz w:val="22"/>
      <w:szCs w:val="24"/>
    </w:rPr>
  </w:style>
  <w:style w:type="character" w:customStyle="1" w:styleId="26">
    <w:name w:val="Основной текст 2 Знак"/>
    <w:basedOn w:val="a1"/>
    <w:link w:val="25"/>
    <w:semiHidden/>
    <w:rsid w:val="008C7434"/>
    <w:rPr>
      <w:rFonts w:ascii="Times New Roman" w:eastAsia="Arial Unicode MS" w:hAnsi="Times New Roman"/>
      <w:szCs w:val="24"/>
    </w:rPr>
  </w:style>
  <w:style w:type="paragraph" w:styleId="33">
    <w:name w:val="Body Text Indent 3"/>
    <w:basedOn w:val="a0"/>
    <w:link w:val="34"/>
    <w:semiHidden/>
    <w:unhideWhenUsed/>
    <w:locked/>
    <w:rsid w:val="008C7434"/>
    <w:pPr>
      <w:autoSpaceDE w:val="0"/>
      <w:autoSpaceDN w:val="0"/>
      <w:spacing w:line="240" w:lineRule="auto"/>
    </w:pPr>
    <w:rPr>
      <w:sz w:val="22"/>
      <w:szCs w:val="22"/>
    </w:rPr>
  </w:style>
  <w:style w:type="character" w:customStyle="1" w:styleId="34">
    <w:name w:val="Основной текст с отступом 3 Знак"/>
    <w:basedOn w:val="a1"/>
    <w:link w:val="33"/>
    <w:semiHidden/>
    <w:rsid w:val="008C7434"/>
    <w:rPr>
      <w:rFonts w:ascii="Times New Roman" w:eastAsia="Times New Roman" w:hAnsi="Times New Roman"/>
    </w:rPr>
  </w:style>
  <w:style w:type="paragraph" w:styleId="afff">
    <w:name w:val="Block Text"/>
    <w:basedOn w:val="a0"/>
    <w:uiPriority w:val="99"/>
    <w:unhideWhenUsed/>
    <w:locked/>
    <w:rsid w:val="008C7434"/>
    <w:pPr>
      <w:spacing w:line="240" w:lineRule="auto"/>
      <w:ind w:left="360" w:right="-1759" w:firstLine="0"/>
    </w:pPr>
    <w:rPr>
      <w:sz w:val="24"/>
      <w:szCs w:val="20"/>
    </w:rPr>
  </w:style>
  <w:style w:type="paragraph" w:customStyle="1" w:styleId="ConsNormal">
    <w:name w:val="ConsNormal"/>
    <w:link w:val="ConsNormal0"/>
    <w:qFormat/>
    <w:rsid w:val="008C7434"/>
    <w:pPr>
      <w:autoSpaceDE w:val="0"/>
      <w:autoSpaceDN w:val="0"/>
      <w:adjustRightInd w:val="0"/>
      <w:ind w:right="19772" w:firstLine="720"/>
    </w:pPr>
    <w:rPr>
      <w:rFonts w:ascii="Arial" w:eastAsia="Times New Roman" w:hAnsi="Arial" w:cs="Arial"/>
      <w:sz w:val="20"/>
      <w:szCs w:val="20"/>
    </w:rPr>
  </w:style>
  <w:style w:type="paragraph" w:customStyle="1" w:styleId="210">
    <w:name w:val="Основной текст 21"/>
    <w:basedOn w:val="a0"/>
    <w:rsid w:val="00746D73"/>
    <w:pPr>
      <w:suppressAutoHyphens/>
      <w:spacing w:line="240" w:lineRule="auto"/>
      <w:ind w:firstLine="0"/>
    </w:pPr>
    <w:rPr>
      <w:sz w:val="24"/>
      <w:szCs w:val="20"/>
      <w:lang w:eastAsia="ar-SA"/>
    </w:rPr>
  </w:style>
  <w:style w:type="paragraph" w:styleId="afff0">
    <w:name w:val="Body Text"/>
    <w:aliases w:val="Caaieiaie aeaau"/>
    <w:basedOn w:val="a0"/>
    <w:link w:val="afff1"/>
    <w:uiPriority w:val="99"/>
    <w:unhideWhenUsed/>
    <w:locked/>
    <w:rsid w:val="004A1036"/>
    <w:pPr>
      <w:spacing w:after="120" w:line="240" w:lineRule="auto"/>
      <w:ind w:firstLine="720"/>
    </w:pPr>
  </w:style>
  <w:style w:type="character" w:customStyle="1" w:styleId="afff1">
    <w:name w:val="Основной текст Знак"/>
    <w:aliases w:val="Caaieiaie aeaau Знак"/>
    <w:basedOn w:val="a1"/>
    <w:link w:val="afff0"/>
    <w:uiPriority w:val="99"/>
    <w:rsid w:val="004A1036"/>
    <w:rPr>
      <w:rFonts w:ascii="Times New Roman" w:eastAsia="Times New Roman" w:hAnsi="Times New Roman"/>
      <w:sz w:val="28"/>
      <w:szCs w:val="28"/>
    </w:rPr>
  </w:style>
  <w:style w:type="paragraph" w:customStyle="1" w:styleId="ConsPlusNormal">
    <w:name w:val="ConsPlusNormal"/>
    <w:link w:val="ConsPlusNormal0"/>
    <w:qFormat/>
    <w:rsid w:val="00A514C2"/>
    <w:pPr>
      <w:widowControl w:val="0"/>
      <w:autoSpaceDE w:val="0"/>
      <w:autoSpaceDN w:val="0"/>
      <w:adjustRightInd w:val="0"/>
      <w:ind w:firstLine="720"/>
    </w:pPr>
    <w:rPr>
      <w:rFonts w:ascii="Arial" w:eastAsia="Times New Roman" w:hAnsi="Arial" w:cs="Arial"/>
      <w:sz w:val="20"/>
      <w:szCs w:val="20"/>
    </w:rPr>
  </w:style>
  <w:style w:type="character" w:customStyle="1" w:styleId="ConsNormal0">
    <w:name w:val="ConsNormal Знак"/>
    <w:link w:val="ConsNormal"/>
    <w:locked/>
    <w:rsid w:val="003A1D7F"/>
    <w:rPr>
      <w:rFonts w:ascii="Arial" w:eastAsia="Times New Roman" w:hAnsi="Arial" w:cs="Arial"/>
      <w:sz w:val="20"/>
      <w:szCs w:val="20"/>
    </w:rPr>
  </w:style>
  <w:style w:type="paragraph" w:styleId="afff2">
    <w:name w:val="Normal (Web)"/>
    <w:aliases w:val="Обычный (Web),Обычный (веб) Знак Знак,Обычный (Web) Знак Знак Знак"/>
    <w:basedOn w:val="a0"/>
    <w:link w:val="afff3"/>
    <w:uiPriority w:val="99"/>
    <w:qFormat/>
    <w:locked/>
    <w:rsid w:val="003A1D7F"/>
    <w:pPr>
      <w:spacing w:line="240" w:lineRule="auto"/>
      <w:ind w:firstLine="0"/>
      <w:jc w:val="left"/>
    </w:pPr>
    <w:rPr>
      <w:rFonts w:ascii="Calibri" w:eastAsia="Calibri" w:hAnsi="Calibri"/>
      <w:sz w:val="24"/>
      <w:szCs w:val="20"/>
    </w:rPr>
  </w:style>
  <w:style w:type="character" w:customStyle="1" w:styleId="afff3">
    <w:name w:val="Обычный (веб) Знак"/>
    <w:aliases w:val="Обычный (Web) Знак,Обычный (веб) Знак Знак Знак,Обычный (Web) Знак Знак Знак Знак"/>
    <w:link w:val="afff2"/>
    <w:uiPriority w:val="99"/>
    <w:locked/>
    <w:rsid w:val="003A1D7F"/>
    <w:rPr>
      <w:sz w:val="24"/>
      <w:szCs w:val="20"/>
    </w:rPr>
  </w:style>
  <w:style w:type="character" w:customStyle="1" w:styleId="FontStyle11">
    <w:name w:val="Font Style11"/>
    <w:uiPriority w:val="99"/>
    <w:rsid w:val="001E034F"/>
    <w:rPr>
      <w:rFonts w:ascii="Times New Roman" w:hAnsi="Times New Roman"/>
      <w:i/>
      <w:spacing w:val="50"/>
      <w:sz w:val="36"/>
    </w:rPr>
  </w:style>
  <w:style w:type="character" w:customStyle="1" w:styleId="FontStyle12">
    <w:name w:val="Font Style12"/>
    <w:uiPriority w:val="99"/>
    <w:rsid w:val="001E034F"/>
    <w:rPr>
      <w:rFonts w:ascii="Times New Roman" w:hAnsi="Times New Roman"/>
      <w:b/>
      <w:sz w:val="22"/>
    </w:rPr>
  </w:style>
  <w:style w:type="paragraph" w:customStyle="1" w:styleId="-">
    <w:name w:val="Контракт-раздел"/>
    <w:basedOn w:val="a0"/>
    <w:uiPriority w:val="99"/>
    <w:rsid w:val="005303F8"/>
    <w:pPr>
      <w:keepNext/>
      <w:keepLines/>
      <w:numPr>
        <w:numId w:val="7"/>
      </w:numPr>
      <w:tabs>
        <w:tab w:val="clear" w:pos="1134"/>
      </w:tabs>
      <w:suppressAutoHyphens/>
      <w:spacing w:before="240" w:after="120" w:line="240" w:lineRule="auto"/>
      <w:ind w:firstLine="0"/>
      <w:jc w:val="center"/>
      <w:outlineLvl w:val="0"/>
    </w:pPr>
    <w:rPr>
      <w:b/>
      <w:sz w:val="32"/>
      <w:szCs w:val="32"/>
    </w:rPr>
  </w:style>
  <w:style w:type="paragraph" w:customStyle="1" w:styleId="-0">
    <w:name w:val="Контракт-пункт"/>
    <w:basedOn w:val="a0"/>
    <w:uiPriority w:val="99"/>
    <w:rsid w:val="005303F8"/>
    <w:pPr>
      <w:numPr>
        <w:ilvl w:val="1"/>
        <w:numId w:val="7"/>
      </w:numPr>
    </w:pPr>
    <w:rPr>
      <w:szCs w:val="20"/>
    </w:rPr>
  </w:style>
  <w:style w:type="paragraph" w:styleId="afff4">
    <w:name w:val="TOC Heading"/>
    <w:basedOn w:val="1"/>
    <w:next w:val="a0"/>
    <w:uiPriority w:val="99"/>
    <w:qFormat/>
    <w:rsid w:val="005303F8"/>
    <w:pPr>
      <w:pageBreakBefore w:val="0"/>
      <w:tabs>
        <w:tab w:val="clear" w:pos="1134"/>
      </w:tabs>
      <w:suppressAutoHyphens w:val="0"/>
      <w:spacing w:after="0" w:line="276" w:lineRule="auto"/>
      <w:ind w:left="0" w:firstLine="0"/>
      <w:outlineLvl w:val="9"/>
    </w:pPr>
    <w:rPr>
      <w:rFonts w:ascii="Cambria" w:eastAsia="Calibri" w:hAnsi="Cambria" w:cs="Times New Roman"/>
      <w:bCs w:val="0"/>
      <w:color w:val="365F91"/>
      <w:kern w:val="0"/>
      <w:sz w:val="28"/>
      <w:szCs w:val="28"/>
    </w:rPr>
  </w:style>
  <w:style w:type="paragraph" w:customStyle="1" w:styleId="16">
    <w:name w:val="Без интервала1"/>
    <w:uiPriority w:val="99"/>
    <w:rsid w:val="005303F8"/>
    <w:rPr>
      <w:rFonts w:eastAsia="Times New Roman" w:cs="Calibri"/>
    </w:rPr>
  </w:style>
  <w:style w:type="paragraph" w:customStyle="1" w:styleId="ConsNonformat">
    <w:name w:val="ConsNonformat"/>
    <w:rsid w:val="005303F8"/>
    <w:pPr>
      <w:widowControl w:val="0"/>
      <w:suppressAutoHyphens/>
      <w:autoSpaceDE w:val="0"/>
      <w:ind w:right="19772"/>
    </w:pPr>
    <w:rPr>
      <w:rFonts w:ascii="Courier New" w:hAnsi="Courier New" w:cs="Courier New"/>
      <w:sz w:val="20"/>
      <w:szCs w:val="20"/>
      <w:lang w:eastAsia="ar-SA"/>
    </w:rPr>
  </w:style>
  <w:style w:type="paragraph" w:customStyle="1" w:styleId="120">
    <w:name w:val="Обычный + 12 пт"/>
    <w:basedOn w:val="a0"/>
    <w:uiPriority w:val="99"/>
    <w:rsid w:val="005303F8"/>
    <w:pPr>
      <w:shd w:val="clear" w:color="auto" w:fill="FFFFFF"/>
      <w:spacing w:line="240" w:lineRule="auto"/>
      <w:ind w:left="38" w:firstLine="0"/>
    </w:pPr>
    <w:rPr>
      <w:sz w:val="24"/>
      <w:szCs w:val="24"/>
    </w:rPr>
  </w:style>
  <w:style w:type="paragraph" w:customStyle="1" w:styleId="310">
    <w:name w:val="Основной текст 31"/>
    <w:basedOn w:val="a0"/>
    <w:rsid w:val="005303F8"/>
    <w:pPr>
      <w:shd w:val="clear" w:color="auto" w:fill="FFFFFF"/>
      <w:suppressAutoHyphens/>
      <w:spacing w:line="240" w:lineRule="auto"/>
      <w:ind w:firstLine="0"/>
      <w:jc w:val="center"/>
    </w:pPr>
    <w:rPr>
      <w:rFonts w:ascii="Courier New" w:hAnsi="Courier New"/>
      <w:color w:val="000000"/>
      <w:sz w:val="24"/>
      <w:szCs w:val="20"/>
      <w:lang w:eastAsia="ar-SA"/>
    </w:rPr>
  </w:style>
  <w:style w:type="character" w:customStyle="1" w:styleId="FontStyle13">
    <w:name w:val="Font Style13"/>
    <w:rsid w:val="005303F8"/>
    <w:rPr>
      <w:rFonts w:ascii="Times New Roman" w:hAnsi="Times New Roman"/>
      <w:sz w:val="30"/>
    </w:rPr>
  </w:style>
  <w:style w:type="paragraph" w:customStyle="1" w:styleId="27">
    <w:name w:val="Без интервала2"/>
    <w:uiPriority w:val="99"/>
    <w:rsid w:val="005303F8"/>
    <w:rPr>
      <w:rFonts w:eastAsia="Times New Roman" w:cs="Calibri"/>
    </w:rPr>
  </w:style>
  <w:style w:type="paragraph" w:customStyle="1" w:styleId="35">
    <w:name w:val="Без интервала3"/>
    <w:uiPriority w:val="99"/>
    <w:rsid w:val="005303F8"/>
    <w:rPr>
      <w:rFonts w:eastAsia="Times New Roman" w:cs="Calibri"/>
    </w:rPr>
  </w:style>
  <w:style w:type="character" w:customStyle="1" w:styleId="apple-style-span">
    <w:name w:val="apple-style-span"/>
    <w:uiPriority w:val="99"/>
    <w:rsid w:val="005303F8"/>
  </w:style>
  <w:style w:type="character" w:styleId="afff5">
    <w:name w:val="Emphasis"/>
    <w:basedOn w:val="a1"/>
    <w:uiPriority w:val="99"/>
    <w:qFormat/>
    <w:rsid w:val="005303F8"/>
    <w:rPr>
      <w:rFonts w:cs="Times New Roman"/>
      <w:i/>
    </w:rPr>
  </w:style>
  <w:style w:type="character" w:customStyle="1" w:styleId="FontStyle15">
    <w:name w:val="Font Style15"/>
    <w:rsid w:val="005303F8"/>
    <w:rPr>
      <w:rFonts w:ascii="Times New Roman" w:hAnsi="Times New Roman"/>
      <w:sz w:val="22"/>
    </w:rPr>
  </w:style>
  <w:style w:type="paragraph" w:customStyle="1" w:styleId="Style7">
    <w:name w:val="Style7"/>
    <w:basedOn w:val="a0"/>
    <w:uiPriority w:val="99"/>
    <w:rsid w:val="005303F8"/>
    <w:pPr>
      <w:widowControl w:val="0"/>
      <w:autoSpaceDE w:val="0"/>
      <w:autoSpaceDN w:val="0"/>
      <w:adjustRightInd w:val="0"/>
      <w:spacing w:line="277" w:lineRule="exact"/>
      <w:ind w:firstLine="0"/>
    </w:pPr>
    <w:rPr>
      <w:sz w:val="24"/>
      <w:szCs w:val="24"/>
    </w:rPr>
  </w:style>
  <w:style w:type="character" w:customStyle="1" w:styleId="afff6">
    <w:name w:val="Не вступил в силу"/>
    <w:uiPriority w:val="99"/>
    <w:rsid w:val="005303F8"/>
    <w:rPr>
      <w:color w:val="008080"/>
      <w:sz w:val="20"/>
    </w:rPr>
  </w:style>
  <w:style w:type="character" w:styleId="afff7">
    <w:name w:val="Subtle Emphasis"/>
    <w:basedOn w:val="a1"/>
    <w:uiPriority w:val="99"/>
    <w:qFormat/>
    <w:rsid w:val="005303F8"/>
    <w:rPr>
      <w:rFonts w:cs="Times New Roman"/>
      <w:i/>
      <w:iCs/>
      <w:color w:val="808080"/>
    </w:rPr>
  </w:style>
  <w:style w:type="paragraph" w:customStyle="1" w:styleId="ConsPlusTitle">
    <w:name w:val="ConsPlusTitle"/>
    <w:rsid w:val="005303F8"/>
    <w:pPr>
      <w:widowControl w:val="0"/>
      <w:autoSpaceDE w:val="0"/>
      <w:autoSpaceDN w:val="0"/>
      <w:adjustRightInd w:val="0"/>
    </w:pPr>
    <w:rPr>
      <w:rFonts w:ascii="Times New Roman" w:hAnsi="Times New Roman"/>
      <w:b/>
      <w:bCs/>
      <w:sz w:val="24"/>
      <w:szCs w:val="24"/>
    </w:rPr>
  </w:style>
  <w:style w:type="paragraph" w:customStyle="1" w:styleId="ConsPlusCell">
    <w:name w:val="ConsPlusCell"/>
    <w:uiPriority w:val="99"/>
    <w:rsid w:val="005303F8"/>
    <w:pPr>
      <w:widowControl w:val="0"/>
      <w:autoSpaceDE w:val="0"/>
      <w:autoSpaceDN w:val="0"/>
      <w:adjustRightInd w:val="0"/>
    </w:pPr>
    <w:rPr>
      <w:rFonts w:ascii="Times New Roman" w:hAnsi="Times New Roman"/>
      <w:sz w:val="24"/>
      <w:szCs w:val="24"/>
    </w:rPr>
  </w:style>
  <w:style w:type="character" w:styleId="afff8">
    <w:name w:val="Strong"/>
    <w:basedOn w:val="a1"/>
    <w:uiPriority w:val="22"/>
    <w:qFormat/>
    <w:rsid w:val="005303F8"/>
    <w:rPr>
      <w:b/>
      <w:bCs/>
    </w:rPr>
  </w:style>
  <w:style w:type="paragraph" w:styleId="afff9">
    <w:name w:val="Subtitle"/>
    <w:basedOn w:val="a0"/>
    <w:next w:val="a0"/>
    <w:link w:val="afffa"/>
    <w:qFormat/>
    <w:rsid w:val="005303F8"/>
    <w:pPr>
      <w:spacing w:after="60" w:line="276" w:lineRule="auto"/>
      <w:ind w:firstLine="0"/>
      <w:jc w:val="center"/>
      <w:outlineLvl w:val="1"/>
    </w:pPr>
    <w:rPr>
      <w:rFonts w:asciiTheme="majorHAnsi" w:eastAsiaTheme="majorEastAsia" w:hAnsiTheme="majorHAnsi" w:cstheme="majorBidi"/>
      <w:sz w:val="24"/>
      <w:szCs w:val="24"/>
      <w:lang w:eastAsia="en-US"/>
    </w:rPr>
  </w:style>
  <w:style w:type="character" w:customStyle="1" w:styleId="afffa">
    <w:name w:val="Подзаголовок Знак"/>
    <w:basedOn w:val="a1"/>
    <w:link w:val="afff9"/>
    <w:rsid w:val="005303F8"/>
    <w:rPr>
      <w:rFonts w:asciiTheme="majorHAnsi" w:eastAsiaTheme="majorEastAsia" w:hAnsiTheme="majorHAnsi" w:cstheme="majorBidi"/>
      <w:sz w:val="24"/>
      <w:szCs w:val="24"/>
      <w:lang w:eastAsia="en-US"/>
    </w:rPr>
  </w:style>
  <w:style w:type="paragraph" w:customStyle="1" w:styleId="Times12">
    <w:name w:val="Times 12"/>
    <w:basedOn w:val="a0"/>
    <w:rsid w:val="00C97065"/>
    <w:pPr>
      <w:overflowPunct w:val="0"/>
      <w:autoSpaceDE w:val="0"/>
      <w:autoSpaceDN w:val="0"/>
      <w:adjustRightInd w:val="0"/>
      <w:spacing w:line="240" w:lineRule="auto"/>
    </w:pPr>
    <w:rPr>
      <w:bCs/>
      <w:sz w:val="24"/>
      <w:szCs w:val="22"/>
    </w:rPr>
  </w:style>
  <w:style w:type="numbering" w:customStyle="1" w:styleId="17">
    <w:name w:val="Нет списка1"/>
    <w:next w:val="a3"/>
    <w:uiPriority w:val="99"/>
    <w:semiHidden/>
    <w:unhideWhenUsed/>
    <w:rsid w:val="00F8400F"/>
  </w:style>
  <w:style w:type="paragraph" w:customStyle="1" w:styleId="xl65">
    <w:name w:val="xl65"/>
    <w:basedOn w:val="a0"/>
    <w:rsid w:val="00F8400F"/>
    <w:pPr>
      <w:spacing w:before="100" w:beforeAutospacing="1" w:after="100" w:afterAutospacing="1" w:line="240" w:lineRule="auto"/>
      <w:ind w:firstLine="0"/>
      <w:jc w:val="left"/>
    </w:pPr>
    <w:rPr>
      <w:b/>
      <w:bCs/>
      <w:sz w:val="24"/>
      <w:szCs w:val="24"/>
    </w:rPr>
  </w:style>
  <w:style w:type="paragraph" w:customStyle="1" w:styleId="xl66">
    <w:name w:val="xl66"/>
    <w:basedOn w:val="a0"/>
    <w:rsid w:val="00F8400F"/>
    <w:pPr>
      <w:spacing w:before="100" w:beforeAutospacing="1" w:after="100" w:afterAutospacing="1" w:line="240" w:lineRule="auto"/>
      <w:ind w:firstLine="0"/>
      <w:jc w:val="left"/>
    </w:pPr>
    <w:rPr>
      <w:i/>
      <w:iCs/>
      <w:sz w:val="24"/>
      <w:szCs w:val="24"/>
    </w:rPr>
  </w:style>
  <w:style w:type="paragraph" w:customStyle="1" w:styleId="xl67">
    <w:name w:val="xl67"/>
    <w:basedOn w:val="a0"/>
    <w:rsid w:val="00F8400F"/>
    <w:pPr>
      <w:spacing w:before="100" w:beforeAutospacing="1" w:after="100" w:afterAutospacing="1" w:line="240" w:lineRule="auto"/>
      <w:ind w:firstLine="0"/>
      <w:jc w:val="left"/>
    </w:pPr>
    <w:rPr>
      <w:b/>
      <w:bCs/>
      <w:i/>
      <w:iCs/>
      <w:sz w:val="24"/>
      <w:szCs w:val="24"/>
    </w:rPr>
  </w:style>
  <w:style w:type="paragraph" w:customStyle="1" w:styleId="xl68">
    <w:name w:val="xl6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szCs w:val="24"/>
    </w:rPr>
  </w:style>
  <w:style w:type="paragraph" w:customStyle="1" w:styleId="xl69">
    <w:name w:val="xl6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24"/>
      <w:szCs w:val="24"/>
    </w:rPr>
  </w:style>
  <w:style w:type="paragraph" w:customStyle="1" w:styleId="xl70">
    <w:name w:val="xl70"/>
    <w:basedOn w:val="a0"/>
    <w:rsid w:val="00F8400F"/>
    <w:pPr>
      <w:spacing w:before="100" w:beforeAutospacing="1" w:after="100" w:afterAutospacing="1" w:line="240" w:lineRule="auto"/>
      <w:ind w:firstLine="0"/>
      <w:jc w:val="center"/>
    </w:pPr>
    <w:rPr>
      <w:sz w:val="24"/>
      <w:szCs w:val="24"/>
    </w:rPr>
  </w:style>
  <w:style w:type="paragraph" w:customStyle="1" w:styleId="xl71">
    <w:name w:val="xl7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72">
    <w:name w:val="xl72"/>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0"/>
      <w:szCs w:val="20"/>
    </w:rPr>
  </w:style>
  <w:style w:type="paragraph" w:customStyle="1" w:styleId="xl73">
    <w:name w:val="xl73"/>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74">
    <w:name w:val="xl74"/>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i/>
      <w:iCs/>
      <w:sz w:val="20"/>
      <w:szCs w:val="20"/>
    </w:rPr>
  </w:style>
  <w:style w:type="paragraph" w:customStyle="1" w:styleId="xl75">
    <w:name w:val="xl75"/>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0"/>
      <w:szCs w:val="20"/>
    </w:rPr>
  </w:style>
  <w:style w:type="paragraph" w:customStyle="1" w:styleId="xl76">
    <w:name w:val="xl76"/>
    <w:basedOn w:val="a0"/>
    <w:rsid w:val="00F840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 w:val="20"/>
      <w:szCs w:val="20"/>
    </w:rPr>
  </w:style>
  <w:style w:type="paragraph" w:customStyle="1" w:styleId="xl77">
    <w:name w:val="xl77"/>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18"/>
      <w:szCs w:val="18"/>
    </w:rPr>
  </w:style>
  <w:style w:type="paragraph" w:customStyle="1" w:styleId="xl78">
    <w:name w:val="xl7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18"/>
      <w:szCs w:val="18"/>
    </w:rPr>
  </w:style>
  <w:style w:type="paragraph" w:customStyle="1" w:styleId="xl79">
    <w:name w:val="xl7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rPr>
  </w:style>
  <w:style w:type="paragraph" w:customStyle="1" w:styleId="xl80">
    <w:name w:val="xl80"/>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18"/>
      <w:szCs w:val="18"/>
    </w:rPr>
  </w:style>
  <w:style w:type="paragraph" w:customStyle="1" w:styleId="xl81">
    <w:name w:val="xl8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numbering" w:customStyle="1" w:styleId="28">
    <w:name w:val="Нет списка2"/>
    <w:next w:val="a3"/>
    <w:uiPriority w:val="99"/>
    <w:semiHidden/>
    <w:unhideWhenUsed/>
    <w:rsid w:val="00F8400F"/>
  </w:style>
  <w:style w:type="paragraph" w:customStyle="1" w:styleId="afffb">
    <w:name w:val="Таблицы (моноширинный)"/>
    <w:basedOn w:val="a0"/>
    <w:next w:val="a0"/>
    <w:rsid w:val="00EA30D5"/>
    <w:pPr>
      <w:widowControl w:val="0"/>
      <w:autoSpaceDE w:val="0"/>
      <w:autoSpaceDN w:val="0"/>
      <w:adjustRightInd w:val="0"/>
      <w:spacing w:line="240" w:lineRule="auto"/>
      <w:ind w:firstLine="0"/>
    </w:pPr>
    <w:rPr>
      <w:rFonts w:ascii="Courier New" w:hAnsi="Courier New" w:cs="Courier New"/>
      <w:sz w:val="20"/>
      <w:szCs w:val="20"/>
    </w:rPr>
  </w:style>
  <w:style w:type="numbering" w:customStyle="1" w:styleId="36">
    <w:name w:val="Нет списка3"/>
    <w:next w:val="a3"/>
    <w:uiPriority w:val="99"/>
    <w:semiHidden/>
    <w:unhideWhenUsed/>
    <w:rsid w:val="00006068"/>
  </w:style>
  <w:style w:type="table" w:customStyle="1" w:styleId="18">
    <w:name w:val="Сетка таблицы1"/>
    <w:basedOn w:val="a2"/>
    <w:next w:val="aff7"/>
    <w:uiPriority w:val="39"/>
    <w:rsid w:val="000060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5004FB"/>
    <w:rPr>
      <w:rFonts w:cs="Times New Roman"/>
    </w:rPr>
  </w:style>
  <w:style w:type="paragraph" w:customStyle="1" w:styleId="ConsPlusNonformat">
    <w:name w:val="ConsPlusNonformat"/>
    <w:uiPriority w:val="99"/>
    <w:rsid w:val="003B6B00"/>
    <w:pPr>
      <w:autoSpaceDE w:val="0"/>
      <w:autoSpaceDN w:val="0"/>
      <w:adjustRightInd w:val="0"/>
    </w:pPr>
    <w:rPr>
      <w:rFonts w:ascii="Courier New" w:eastAsia="Times New Roman" w:hAnsi="Courier New" w:cs="Courier New"/>
      <w:sz w:val="20"/>
      <w:szCs w:val="20"/>
    </w:rPr>
  </w:style>
  <w:style w:type="table" w:customStyle="1" w:styleId="29">
    <w:name w:val="Сетка таблицы2"/>
    <w:basedOn w:val="a2"/>
    <w:next w:val="aff7"/>
    <w:rsid w:val="00E6113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947C20"/>
    <w:pPr>
      <w:numPr>
        <w:numId w:val="8"/>
      </w:numPr>
      <w:tabs>
        <w:tab w:val="left" w:pos="284"/>
      </w:tabs>
      <w:spacing w:before="60" w:line="240" w:lineRule="auto"/>
    </w:pPr>
    <w:rPr>
      <w:sz w:val="22"/>
      <w:szCs w:val="24"/>
    </w:rPr>
  </w:style>
  <w:style w:type="paragraph" w:customStyle="1" w:styleId="ListBul2">
    <w:name w:val="ListBul2"/>
    <w:basedOn w:val="a0"/>
    <w:rsid w:val="00947C20"/>
    <w:pPr>
      <w:numPr>
        <w:numId w:val="6"/>
      </w:numPr>
      <w:tabs>
        <w:tab w:val="left" w:pos="567"/>
        <w:tab w:val="num" w:pos="644"/>
      </w:tabs>
      <w:spacing w:line="240" w:lineRule="auto"/>
      <w:ind w:left="567" w:hanging="283"/>
    </w:pPr>
    <w:rPr>
      <w:sz w:val="22"/>
      <w:szCs w:val="24"/>
    </w:rPr>
  </w:style>
  <w:style w:type="paragraph" w:styleId="afffc">
    <w:name w:val="No Spacing"/>
    <w:uiPriority w:val="1"/>
    <w:qFormat/>
    <w:rsid w:val="002346F6"/>
    <w:rPr>
      <w:lang w:eastAsia="en-US"/>
    </w:rPr>
  </w:style>
  <w:style w:type="table" w:customStyle="1" w:styleId="42">
    <w:name w:val="Сетка таблицы4"/>
    <w:basedOn w:val="a2"/>
    <w:next w:val="aff7"/>
    <w:uiPriority w:val="59"/>
    <w:rsid w:val="008846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1AA0"/>
    <w:pPr>
      <w:autoSpaceDE w:val="0"/>
      <w:autoSpaceDN w:val="0"/>
      <w:adjustRightInd w:val="0"/>
    </w:pPr>
    <w:rPr>
      <w:rFonts w:ascii="Times New Roman" w:eastAsia="Times New Roman" w:hAnsi="Times New Roman"/>
      <w:color w:val="000000"/>
      <w:sz w:val="24"/>
      <w:szCs w:val="24"/>
    </w:rPr>
  </w:style>
  <w:style w:type="table" w:customStyle="1" w:styleId="37">
    <w:name w:val="Сетка таблицы3"/>
    <w:basedOn w:val="a2"/>
    <w:next w:val="aff7"/>
    <w:rsid w:val="00C61A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2"/>
    <w:uiPriority w:val="99"/>
    <w:unhideWhenUsed/>
    <w:locked/>
    <w:rsid w:val="00C61AA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uiPriority w:val="99"/>
    <w:rsid w:val="00C61AA0"/>
    <w:pPr>
      <w:spacing w:after="200" w:line="276" w:lineRule="auto"/>
      <w:ind w:left="720" w:firstLine="0"/>
      <w:contextualSpacing/>
      <w:jc w:val="left"/>
    </w:pPr>
    <w:rPr>
      <w:rFonts w:ascii="Calibri" w:hAnsi="Calibri"/>
      <w:sz w:val="22"/>
      <w:szCs w:val="22"/>
      <w:lang w:eastAsia="en-US"/>
    </w:rPr>
  </w:style>
  <w:style w:type="paragraph" w:customStyle="1" w:styleId="a">
    <w:name w:val="нумерованный"/>
    <w:basedOn w:val="a0"/>
    <w:semiHidden/>
    <w:rsid w:val="00C61AA0"/>
    <w:pPr>
      <w:numPr>
        <w:numId w:val="10"/>
      </w:numPr>
      <w:tabs>
        <w:tab w:val="clear" w:pos="1134"/>
        <w:tab w:val="num" w:pos="432"/>
      </w:tabs>
      <w:ind w:left="432" w:hanging="432"/>
    </w:pPr>
    <w:rPr>
      <w:snapToGrid w:val="0"/>
      <w:szCs w:val="20"/>
    </w:rPr>
  </w:style>
  <w:style w:type="paragraph" w:customStyle="1" w:styleId="xl63">
    <w:name w:val="xl63"/>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64">
    <w:name w:val="xl6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2">
    <w:name w:val="xl8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83">
    <w:name w:val="xl83"/>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18"/>
      <w:szCs w:val="18"/>
    </w:rPr>
  </w:style>
  <w:style w:type="paragraph" w:customStyle="1" w:styleId="xl84">
    <w:name w:val="xl8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5">
    <w:name w:val="xl85"/>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sz w:val="18"/>
      <w:szCs w:val="18"/>
    </w:rPr>
  </w:style>
  <w:style w:type="paragraph" w:customStyle="1" w:styleId="xl86">
    <w:name w:val="xl86"/>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87">
    <w:name w:val="xl8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88">
    <w:name w:val="xl88"/>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89">
    <w:name w:val="xl89"/>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90">
    <w:name w:val="xl9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91">
    <w:name w:val="xl9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b/>
      <w:bCs/>
      <w:sz w:val="18"/>
      <w:szCs w:val="18"/>
    </w:rPr>
  </w:style>
  <w:style w:type="paragraph" w:customStyle="1" w:styleId="xl92">
    <w:name w:val="xl9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sz w:val="18"/>
      <w:szCs w:val="18"/>
    </w:rPr>
  </w:style>
  <w:style w:type="paragraph" w:customStyle="1" w:styleId="xl93">
    <w:name w:val="xl9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4">
    <w:name w:val="xl9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5">
    <w:name w:val="xl95"/>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96">
    <w:name w:val="xl9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7">
    <w:name w:val="xl9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98">
    <w:name w:val="xl9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0"/>
      <w:szCs w:val="20"/>
    </w:rPr>
  </w:style>
  <w:style w:type="paragraph" w:customStyle="1" w:styleId="xl99">
    <w:name w:val="xl9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00">
    <w:name w:val="xl10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01">
    <w:name w:val="xl101"/>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color w:val="000000"/>
      <w:sz w:val="18"/>
      <w:szCs w:val="18"/>
    </w:rPr>
  </w:style>
  <w:style w:type="paragraph" w:customStyle="1" w:styleId="xl102">
    <w:name w:val="xl102"/>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4"/>
      <w:szCs w:val="24"/>
    </w:rPr>
  </w:style>
  <w:style w:type="paragraph" w:customStyle="1" w:styleId="xl103">
    <w:name w:val="xl10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104">
    <w:name w:val="xl10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sz w:val="18"/>
      <w:szCs w:val="18"/>
    </w:rPr>
  </w:style>
  <w:style w:type="paragraph" w:customStyle="1" w:styleId="xl105">
    <w:name w:val="xl10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i/>
      <w:iCs/>
      <w:sz w:val="18"/>
      <w:szCs w:val="18"/>
    </w:rPr>
  </w:style>
  <w:style w:type="paragraph" w:customStyle="1" w:styleId="xl106">
    <w:name w:val="xl106"/>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i/>
      <w:iCs/>
      <w:color w:val="FF0000"/>
      <w:sz w:val="18"/>
      <w:szCs w:val="18"/>
    </w:rPr>
  </w:style>
  <w:style w:type="paragraph" w:customStyle="1" w:styleId="xl107">
    <w:name w:val="xl107"/>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FF0000"/>
      <w:sz w:val="18"/>
      <w:szCs w:val="18"/>
    </w:rPr>
  </w:style>
  <w:style w:type="paragraph" w:customStyle="1" w:styleId="xl108">
    <w:name w:val="xl108"/>
    <w:basedOn w:val="a0"/>
    <w:rsid w:val="00C61AA0"/>
    <w:pPr>
      <w:spacing w:before="100" w:beforeAutospacing="1" w:after="100" w:afterAutospacing="1" w:line="240" w:lineRule="auto"/>
      <w:ind w:firstLine="0"/>
      <w:jc w:val="left"/>
    </w:pPr>
    <w:rPr>
      <w:i/>
      <w:iCs/>
      <w:color w:val="FF0000"/>
      <w:sz w:val="24"/>
      <w:szCs w:val="24"/>
    </w:rPr>
  </w:style>
  <w:style w:type="paragraph" w:customStyle="1" w:styleId="xl109">
    <w:name w:val="xl10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10">
    <w:name w:val="xl11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11">
    <w:name w:val="xl111"/>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2">
    <w:name w:val="xl11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3">
    <w:name w:val="xl11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4">
    <w:name w:val="xl11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5">
    <w:name w:val="xl11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6">
    <w:name w:val="xl116"/>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7">
    <w:name w:val="xl117"/>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8">
    <w:name w:val="xl11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9">
    <w:name w:val="xl11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20">
    <w:name w:val="xl12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Verdana" w:hAnsi="Verdana"/>
      <w:sz w:val="16"/>
      <w:szCs w:val="16"/>
    </w:rPr>
  </w:style>
  <w:style w:type="paragraph" w:customStyle="1" w:styleId="xl121">
    <w:name w:val="xl12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22">
    <w:name w:val="xl12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b/>
      <w:bCs/>
      <w:sz w:val="18"/>
      <w:szCs w:val="18"/>
    </w:rPr>
  </w:style>
  <w:style w:type="paragraph" w:customStyle="1" w:styleId="xl123">
    <w:name w:val="xl123"/>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24">
    <w:name w:val="xl124"/>
    <w:basedOn w:val="a0"/>
    <w:rsid w:val="00C61AA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5">
    <w:name w:val="xl125"/>
    <w:basedOn w:val="a0"/>
    <w:rsid w:val="00C61AA0"/>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6">
    <w:name w:val="xl126"/>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sz w:val="18"/>
      <w:szCs w:val="18"/>
    </w:rPr>
  </w:style>
  <w:style w:type="paragraph" w:customStyle="1" w:styleId="xl127">
    <w:name w:val="xl127"/>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b/>
      <w:bCs/>
      <w:sz w:val="18"/>
      <w:szCs w:val="18"/>
    </w:rPr>
  </w:style>
  <w:style w:type="paragraph" w:customStyle="1" w:styleId="xl128">
    <w:name w:val="xl12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29">
    <w:name w:val="xl129"/>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0">
    <w:name w:val="xl13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31">
    <w:name w:val="xl131"/>
    <w:basedOn w:val="a0"/>
    <w:rsid w:val="00C61AA0"/>
    <w:pPr>
      <w:spacing w:before="100" w:beforeAutospacing="1" w:after="100" w:afterAutospacing="1" w:line="240" w:lineRule="auto"/>
      <w:ind w:firstLine="0"/>
      <w:jc w:val="left"/>
    </w:pPr>
    <w:rPr>
      <w:sz w:val="24"/>
      <w:szCs w:val="24"/>
    </w:rPr>
  </w:style>
  <w:style w:type="paragraph" w:customStyle="1" w:styleId="xl132">
    <w:name w:val="xl132"/>
    <w:basedOn w:val="a0"/>
    <w:rsid w:val="00C61AA0"/>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33">
    <w:name w:val="xl133"/>
    <w:basedOn w:val="a0"/>
    <w:rsid w:val="00C61AA0"/>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4">
    <w:name w:val="xl134"/>
    <w:basedOn w:val="a0"/>
    <w:rsid w:val="00C61AA0"/>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5">
    <w:name w:val="xl13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6">
    <w:name w:val="xl13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137">
    <w:name w:val="xl137"/>
    <w:basedOn w:val="a0"/>
    <w:rsid w:val="00C61AA0"/>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8">
    <w:name w:val="xl138"/>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b/>
      <w:bCs/>
      <w:i/>
      <w:iCs/>
      <w:color w:val="000000"/>
      <w:sz w:val="18"/>
      <w:szCs w:val="18"/>
    </w:rPr>
  </w:style>
  <w:style w:type="paragraph" w:customStyle="1" w:styleId="xl139">
    <w:name w:val="xl139"/>
    <w:basedOn w:val="a0"/>
    <w:rsid w:val="00C61AA0"/>
    <w:pPr>
      <w:pBdr>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character" w:customStyle="1" w:styleId="ConsPlusNormal0">
    <w:name w:val="ConsPlusNormal Знак"/>
    <w:link w:val="ConsPlusNormal"/>
    <w:locked/>
    <w:rsid w:val="00C61AA0"/>
    <w:rPr>
      <w:rFonts w:ascii="Arial" w:eastAsia="Times New Roman" w:hAnsi="Arial" w:cs="Arial"/>
      <w:sz w:val="20"/>
      <w:szCs w:val="20"/>
    </w:rPr>
  </w:style>
  <w:style w:type="paragraph" w:customStyle="1" w:styleId="TableParagraph">
    <w:name w:val="Table Paragraph"/>
    <w:basedOn w:val="a0"/>
    <w:uiPriority w:val="1"/>
    <w:qFormat/>
    <w:rsid w:val="00C61AA0"/>
    <w:pPr>
      <w:widowControl w:val="0"/>
      <w:autoSpaceDE w:val="0"/>
      <w:autoSpaceDN w:val="0"/>
      <w:spacing w:line="240" w:lineRule="auto"/>
      <w:ind w:left="107" w:firstLine="0"/>
      <w:jc w:val="left"/>
    </w:pPr>
    <w:rPr>
      <w:sz w:val="22"/>
      <w:szCs w:val="22"/>
      <w:lang w:val="en-US" w:eastAsia="en-US" w:bidi="en-US"/>
    </w:rPr>
  </w:style>
  <w:style w:type="table" w:customStyle="1" w:styleId="410">
    <w:name w:val="Сетка таблицы41"/>
    <w:basedOn w:val="a2"/>
    <w:next w:val="aff7"/>
    <w:uiPriority w:val="59"/>
    <w:rsid w:val="00BE0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84AE1"/>
  </w:style>
  <w:style w:type="numbering" w:customStyle="1" w:styleId="110">
    <w:name w:val="Нет списка11"/>
    <w:next w:val="a3"/>
    <w:uiPriority w:val="99"/>
    <w:semiHidden/>
    <w:unhideWhenUsed/>
    <w:rsid w:val="00184AE1"/>
  </w:style>
  <w:style w:type="table" w:customStyle="1" w:styleId="TableGrid1">
    <w:name w:val="Table Grid1"/>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f7"/>
    <w:uiPriority w:val="59"/>
    <w:rsid w:val="00184A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84AE1"/>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
    <w:name w:val="Сетка таблицы42"/>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5F2887"/>
  </w:style>
  <w:style w:type="table" w:customStyle="1" w:styleId="TableGrid2">
    <w:name w:val="Table Grid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5F2887"/>
  </w:style>
  <w:style w:type="numbering" w:customStyle="1" w:styleId="212">
    <w:name w:val="Нет списка21"/>
    <w:next w:val="a3"/>
    <w:uiPriority w:val="99"/>
    <w:semiHidden/>
    <w:unhideWhenUsed/>
    <w:rsid w:val="005F2887"/>
  </w:style>
  <w:style w:type="numbering" w:customStyle="1" w:styleId="312">
    <w:name w:val="Нет списка31"/>
    <w:next w:val="a3"/>
    <w:uiPriority w:val="99"/>
    <w:semiHidden/>
    <w:unhideWhenUsed/>
    <w:rsid w:val="005F2887"/>
  </w:style>
  <w:style w:type="table" w:customStyle="1" w:styleId="122">
    <w:name w:val="Сетка таблицы1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7"/>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5F2887"/>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5F2887"/>
  </w:style>
  <w:style w:type="numbering" w:customStyle="1" w:styleId="1110">
    <w:name w:val="Нет списка111"/>
    <w:next w:val="a3"/>
    <w:uiPriority w:val="99"/>
    <w:semiHidden/>
    <w:unhideWhenUsed/>
    <w:rsid w:val="005F2887"/>
  </w:style>
  <w:style w:type="table" w:customStyle="1" w:styleId="TableGrid110">
    <w:name w:val="Table Grid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ff7"/>
    <w:uiPriority w:val="59"/>
    <w:rsid w:val="005F28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5F2887"/>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5F2887"/>
    <w:pPr>
      <w:spacing w:before="100" w:beforeAutospacing="1" w:after="100" w:afterAutospacing="1" w:line="240" w:lineRule="auto"/>
      <w:ind w:firstLine="0"/>
      <w:jc w:val="left"/>
    </w:pPr>
    <w:rPr>
      <w:sz w:val="24"/>
      <w:szCs w:val="24"/>
    </w:rPr>
  </w:style>
  <w:style w:type="paragraph" w:customStyle="1" w:styleId="xl140">
    <w:name w:val="xl140"/>
    <w:basedOn w:val="a0"/>
    <w:rsid w:val="005F2887"/>
    <w:pPr>
      <w:pBdr>
        <w:top w:val="single" w:sz="4" w:space="0" w:color="auto"/>
        <w:bottom w:val="single" w:sz="4" w:space="0" w:color="auto"/>
      </w:pBdr>
      <w:spacing w:before="100" w:beforeAutospacing="1" w:after="100" w:afterAutospacing="1" w:line="240" w:lineRule="auto"/>
      <w:ind w:firstLine="0"/>
      <w:jc w:val="center"/>
    </w:pPr>
    <w:rPr>
      <w:b/>
      <w:bCs/>
      <w:sz w:val="20"/>
      <w:szCs w:val="20"/>
    </w:rPr>
  </w:style>
  <w:style w:type="paragraph" w:customStyle="1" w:styleId="xl141">
    <w:name w:val="xl141"/>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142">
    <w:name w:val="xl142"/>
    <w:basedOn w:val="a0"/>
    <w:rsid w:val="005F2887"/>
    <w:pPr>
      <w:pBdr>
        <w:top w:val="single" w:sz="4" w:space="0" w:color="auto"/>
        <w:left w:val="single" w:sz="8"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3">
    <w:name w:val="xl143"/>
    <w:basedOn w:val="a0"/>
    <w:rsid w:val="005F2887"/>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4">
    <w:name w:val="xl144"/>
    <w:basedOn w:val="a0"/>
    <w:rsid w:val="005F2887"/>
    <w:pPr>
      <w:pBdr>
        <w:top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5">
    <w:name w:val="xl145"/>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xl146">
    <w:name w:val="xl146"/>
    <w:basedOn w:val="a0"/>
    <w:rsid w:val="005F2887"/>
    <w:pPr>
      <w:pBdr>
        <w:top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rPr>
  </w:style>
  <w:style w:type="paragraph" w:customStyle="1" w:styleId="xl147">
    <w:name w:val="xl147"/>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8">
    <w:name w:val="xl148"/>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9">
    <w:name w:val="xl149"/>
    <w:basedOn w:val="a0"/>
    <w:rsid w:val="005F2887"/>
    <w:pPr>
      <w:pBdr>
        <w:bottom w:val="single" w:sz="4" w:space="0" w:color="auto"/>
      </w:pBdr>
      <w:spacing w:before="100" w:beforeAutospacing="1" w:after="100" w:afterAutospacing="1" w:line="240" w:lineRule="auto"/>
      <w:ind w:firstLine="0"/>
      <w:jc w:val="center"/>
    </w:pPr>
    <w:rPr>
      <w:sz w:val="20"/>
      <w:szCs w:val="20"/>
    </w:rPr>
  </w:style>
  <w:style w:type="character" w:customStyle="1" w:styleId="q">
    <w:name w:val="q"/>
    <w:basedOn w:val="a1"/>
    <w:rsid w:val="005F2887"/>
  </w:style>
  <w:style w:type="character" w:customStyle="1" w:styleId="tt">
    <w:name w:val="tt"/>
    <w:basedOn w:val="a1"/>
    <w:rsid w:val="005F2887"/>
  </w:style>
  <w:style w:type="character" w:customStyle="1" w:styleId="nw">
    <w:name w:val="nw"/>
    <w:basedOn w:val="a1"/>
    <w:rsid w:val="005F2887"/>
  </w:style>
  <w:style w:type="numbering" w:customStyle="1" w:styleId="44">
    <w:name w:val="Нет списка4"/>
    <w:next w:val="a3"/>
    <w:uiPriority w:val="99"/>
    <w:semiHidden/>
    <w:unhideWhenUsed/>
    <w:rsid w:val="006E341A"/>
  </w:style>
  <w:style w:type="numbering" w:customStyle="1" w:styleId="130">
    <w:name w:val="Нет списка13"/>
    <w:next w:val="a3"/>
    <w:uiPriority w:val="99"/>
    <w:semiHidden/>
    <w:unhideWhenUsed/>
    <w:rsid w:val="006E341A"/>
  </w:style>
  <w:style w:type="table" w:customStyle="1" w:styleId="131">
    <w:name w:val="Сетка таблицы13"/>
    <w:basedOn w:val="a2"/>
    <w:next w:val="aff7"/>
    <w:uiPriority w:val="59"/>
    <w:rsid w:val="006E341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6E341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574EB0"/>
  </w:style>
  <w:style w:type="table" w:customStyle="1" w:styleId="52">
    <w:name w:val="Сетка таблицы5"/>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574EB0"/>
  </w:style>
  <w:style w:type="table" w:customStyle="1" w:styleId="240">
    <w:name w:val="Сетка таблицы24"/>
    <w:basedOn w:val="a2"/>
    <w:next w:val="aff7"/>
    <w:uiPriority w:val="9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Подзаголовок1"/>
    <w:basedOn w:val="a0"/>
    <w:next w:val="a0"/>
    <w:qFormat/>
    <w:rsid w:val="00574EB0"/>
    <w:pPr>
      <w:spacing w:after="60" w:line="276" w:lineRule="auto"/>
      <w:ind w:firstLine="0"/>
      <w:jc w:val="center"/>
      <w:outlineLvl w:val="1"/>
    </w:pPr>
    <w:rPr>
      <w:rFonts w:ascii="Cambria" w:hAnsi="Cambria"/>
      <w:sz w:val="24"/>
      <w:szCs w:val="24"/>
      <w:lang w:eastAsia="en-US"/>
    </w:rPr>
  </w:style>
  <w:style w:type="numbering" w:customStyle="1" w:styleId="112">
    <w:name w:val="Нет списка112"/>
    <w:next w:val="a3"/>
    <w:uiPriority w:val="99"/>
    <w:semiHidden/>
    <w:unhideWhenUsed/>
    <w:rsid w:val="00574EB0"/>
  </w:style>
  <w:style w:type="numbering" w:customStyle="1" w:styleId="221">
    <w:name w:val="Нет списка22"/>
    <w:next w:val="a3"/>
    <w:uiPriority w:val="99"/>
    <w:semiHidden/>
    <w:unhideWhenUsed/>
    <w:rsid w:val="00574EB0"/>
  </w:style>
  <w:style w:type="numbering" w:customStyle="1" w:styleId="321">
    <w:name w:val="Нет списка32"/>
    <w:next w:val="a3"/>
    <w:uiPriority w:val="99"/>
    <w:semiHidden/>
    <w:unhideWhenUsed/>
    <w:rsid w:val="00574EB0"/>
  </w:style>
  <w:style w:type="table" w:customStyle="1" w:styleId="1120">
    <w:name w:val="Сетка таблицы112"/>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7"/>
    <w:uiPriority w:val="99"/>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2"/>
    <w:next w:val="19"/>
    <w:uiPriority w:val="99"/>
    <w:unhideWhenUsed/>
    <w:lock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0">
    <w:name w:val="Сетка таблицы51"/>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574EB0"/>
    <w:rPr>
      <w:rFonts w:ascii="Times New Roman" w:hAnsi="Times New Roman"/>
      <w:color w:val="000000"/>
      <w:sz w:val="26"/>
    </w:rPr>
  </w:style>
  <w:style w:type="character" w:customStyle="1" w:styleId="delimiter">
    <w:name w:val="delimiter"/>
    <w:rsid w:val="00574EB0"/>
  </w:style>
  <w:style w:type="character" w:customStyle="1" w:styleId="dfaq">
    <w:name w:val="dfaq"/>
    <w:rsid w:val="00574EB0"/>
  </w:style>
  <w:style w:type="character" w:customStyle="1" w:styleId="delimiter1">
    <w:name w:val="delimiter1"/>
    <w:uiPriority w:val="99"/>
    <w:rsid w:val="00574EB0"/>
  </w:style>
  <w:style w:type="character" w:customStyle="1" w:styleId="dfaq1">
    <w:name w:val="dfaq1"/>
    <w:uiPriority w:val="99"/>
    <w:rsid w:val="00574EB0"/>
  </w:style>
  <w:style w:type="table" w:styleId="1c">
    <w:name w:val="Table Simple 1"/>
    <w:basedOn w:val="a2"/>
    <w:uiPriority w:val="99"/>
    <w:locked/>
    <w:rsid w:val="00574EB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d">
    <w:name w:val="Основной текст_"/>
    <w:link w:val="45"/>
    <w:uiPriority w:val="99"/>
    <w:locked/>
    <w:rsid w:val="00574EB0"/>
    <w:rPr>
      <w:rFonts w:ascii="Times New Roman" w:hAnsi="Times New Roman"/>
      <w:shd w:val="clear" w:color="auto" w:fill="FFFFFF"/>
    </w:rPr>
  </w:style>
  <w:style w:type="character" w:customStyle="1" w:styleId="1d">
    <w:name w:val="Основной текст1"/>
    <w:uiPriority w:val="99"/>
    <w:rsid w:val="00574EB0"/>
    <w:rPr>
      <w:rFonts w:ascii="Times New Roman" w:hAnsi="Times New Roman"/>
      <w:color w:val="000000"/>
      <w:spacing w:val="0"/>
      <w:w w:val="100"/>
      <w:position w:val="0"/>
      <w:sz w:val="20"/>
      <w:shd w:val="clear" w:color="auto" w:fill="FFFFFF"/>
      <w:lang w:val="ru-RU"/>
    </w:rPr>
  </w:style>
  <w:style w:type="character" w:customStyle="1" w:styleId="afffe">
    <w:name w:val="Основной текст + Курсив"/>
    <w:uiPriority w:val="99"/>
    <w:rsid w:val="00574EB0"/>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d"/>
    <w:uiPriority w:val="99"/>
    <w:rsid w:val="00574EB0"/>
    <w:pPr>
      <w:widowControl w:val="0"/>
      <w:shd w:val="clear" w:color="auto" w:fill="FFFFFF"/>
      <w:spacing w:line="240" w:lineRule="auto"/>
      <w:ind w:firstLine="0"/>
      <w:jc w:val="left"/>
    </w:pPr>
    <w:rPr>
      <w:rFonts w:eastAsia="Calibri"/>
      <w:sz w:val="22"/>
      <w:szCs w:val="22"/>
    </w:rPr>
  </w:style>
  <w:style w:type="paragraph" w:customStyle="1" w:styleId="2a">
    <w:name w:val="Знак Знак Знак2 Знак"/>
    <w:basedOn w:val="a0"/>
    <w:uiPriority w:val="99"/>
    <w:rsid w:val="00574EB0"/>
    <w:pPr>
      <w:widowControl w:val="0"/>
      <w:adjustRightInd w:val="0"/>
      <w:spacing w:after="160" w:line="240" w:lineRule="exact"/>
      <w:ind w:firstLine="0"/>
      <w:jc w:val="right"/>
    </w:pPr>
    <w:rPr>
      <w:sz w:val="20"/>
      <w:szCs w:val="20"/>
      <w:lang w:val="en-GB" w:eastAsia="en-US"/>
    </w:rPr>
  </w:style>
  <w:style w:type="table" w:customStyle="1" w:styleId="11110">
    <w:name w:val="Сетка таблицы111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111"/>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
    <w:name w:val="Простая таблица 11"/>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0">
    <w:name w:val="Сетка таблицы12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 12"/>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
    <w:name w:val="Plain Text"/>
    <w:basedOn w:val="a0"/>
    <w:link w:val="affff0"/>
    <w:uiPriority w:val="99"/>
    <w:unhideWhenUsed/>
    <w:locked/>
    <w:rsid w:val="00574EB0"/>
    <w:pPr>
      <w:spacing w:line="240" w:lineRule="auto"/>
      <w:ind w:firstLine="0"/>
      <w:jc w:val="left"/>
    </w:pPr>
    <w:rPr>
      <w:rFonts w:ascii="Calibri" w:eastAsia="Calibri" w:hAnsi="Calibri" w:cs="Calibri"/>
      <w:sz w:val="22"/>
      <w:szCs w:val="22"/>
      <w:lang w:eastAsia="en-US"/>
    </w:rPr>
  </w:style>
  <w:style w:type="character" w:customStyle="1" w:styleId="affff0">
    <w:name w:val="Текст Знак"/>
    <w:basedOn w:val="a1"/>
    <w:link w:val="affff"/>
    <w:uiPriority w:val="99"/>
    <w:rsid w:val="00574EB0"/>
    <w:rPr>
      <w:rFonts w:cs="Calibri"/>
      <w:lang w:eastAsia="en-US"/>
    </w:rPr>
  </w:style>
  <w:style w:type="character" w:customStyle="1" w:styleId="1e">
    <w:name w:val="Заголовок Знак1"/>
    <w:basedOn w:val="a1"/>
    <w:rsid w:val="00574EB0"/>
    <w:rPr>
      <w:rFonts w:ascii="Times New Roman" w:eastAsia="Times New Roman" w:hAnsi="Times New Roman"/>
      <w:b/>
      <w:sz w:val="28"/>
      <w:szCs w:val="24"/>
      <w:lang w:val="x-none" w:eastAsia="x-none"/>
    </w:rPr>
  </w:style>
  <w:style w:type="table" w:customStyle="1" w:styleId="2120">
    <w:name w:val="Сетка таблицы2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1">
    <w:name w:val="Выделение жирным"/>
    <w:qFormat/>
    <w:rsid w:val="00574EB0"/>
    <w:rPr>
      <w:b/>
      <w:bCs/>
    </w:rPr>
  </w:style>
  <w:style w:type="table" w:customStyle="1" w:styleId="71">
    <w:name w:val="Сетка таблицы7"/>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Подзаголовок Знак1"/>
    <w:basedOn w:val="a1"/>
    <w:uiPriority w:val="11"/>
    <w:rsid w:val="00574EB0"/>
    <w:rPr>
      <w:rFonts w:eastAsia="Times New Roman"/>
      <w:color w:val="5A5A5A"/>
      <w:spacing w:val="15"/>
    </w:rPr>
  </w:style>
  <w:style w:type="table" w:customStyle="1" w:styleId="142">
    <w:name w:val="Сетка таблицы 14"/>
    <w:basedOn w:val="a2"/>
    <w:next w:val="19"/>
    <w:uiPriority w:val="99"/>
    <w:semiHidden/>
    <w:unhideWhenUsed/>
    <w:rsid w:val="00574EB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grafa">
    <w:name w:val="grafa"/>
    <w:basedOn w:val="a1"/>
    <w:rsid w:val="00E175AA"/>
  </w:style>
  <w:style w:type="character" w:customStyle="1" w:styleId="typeitog">
    <w:name w:val="typeitog"/>
    <w:basedOn w:val="a1"/>
    <w:rsid w:val="00E175AA"/>
  </w:style>
  <w:style w:type="character" w:customStyle="1" w:styleId="vidtopitog">
    <w:name w:val="vidtopitog"/>
    <w:basedOn w:val="a1"/>
    <w:rsid w:val="00E175AA"/>
  </w:style>
  <w:style w:type="character" w:customStyle="1" w:styleId="giditog">
    <w:name w:val="giditog"/>
    <w:basedOn w:val="a1"/>
    <w:rsid w:val="00E175AA"/>
  </w:style>
  <w:style w:type="character" w:customStyle="1" w:styleId="storitog">
    <w:name w:val="storitog"/>
    <w:basedOn w:val="a1"/>
    <w:rsid w:val="00E175AA"/>
  </w:style>
  <w:style w:type="character" w:customStyle="1" w:styleId="inditog">
    <w:name w:val="inditog"/>
    <w:basedOn w:val="a1"/>
    <w:rsid w:val="00E175AA"/>
  </w:style>
  <w:style w:type="character" w:customStyle="1" w:styleId="komplitog">
    <w:name w:val="komplitog"/>
    <w:basedOn w:val="a1"/>
    <w:rsid w:val="00E175AA"/>
  </w:style>
  <w:style w:type="character" w:customStyle="1" w:styleId="rukav">
    <w:name w:val="rukav"/>
    <w:basedOn w:val="a1"/>
    <w:rsid w:val="00E175AA"/>
  </w:style>
  <w:style w:type="character" w:customStyle="1" w:styleId="aff9">
    <w:name w:val="Абзац списка Знак"/>
    <w:aliases w:val="СТ Знак,Bullet List Знак,FooterText Знак,numbered Знак,Paragraphe de liste1 Знак,lp1 Знак,Абзац списка2 Знак"/>
    <w:link w:val="aff8"/>
    <w:uiPriority w:val="34"/>
    <w:rsid w:val="0033091E"/>
    <w:rPr>
      <w:rFonts w:ascii="Arial" w:eastAsia="Times New Roman" w:hAnsi="Arial" w:cs="Arial"/>
      <w:sz w:val="20"/>
      <w:szCs w:val="20"/>
    </w:rPr>
  </w:style>
  <w:style w:type="table" w:customStyle="1" w:styleId="250">
    <w:name w:val="Сетка таблицы25"/>
    <w:basedOn w:val="a2"/>
    <w:next w:val="aff7"/>
    <w:rsid w:val="0019589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3"/>
    <w:uiPriority w:val="99"/>
    <w:semiHidden/>
    <w:unhideWhenUsed/>
    <w:rsid w:val="00A73470"/>
  </w:style>
  <w:style w:type="table" w:customStyle="1" w:styleId="81">
    <w:name w:val="Сетка таблицы8"/>
    <w:basedOn w:val="a2"/>
    <w:next w:val="aff7"/>
    <w:uiPriority w:val="3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A73470"/>
  </w:style>
  <w:style w:type="numbering" w:customStyle="1" w:styleId="231">
    <w:name w:val="Нет списка23"/>
    <w:next w:val="a3"/>
    <w:uiPriority w:val="99"/>
    <w:semiHidden/>
    <w:unhideWhenUsed/>
    <w:rsid w:val="00A73470"/>
  </w:style>
  <w:style w:type="numbering" w:customStyle="1" w:styleId="331">
    <w:name w:val="Нет списка33"/>
    <w:next w:val="a3"/>
    <w:uiPriority w:val="99"/>
    <w:semiHidden/>
    <w:unhideWhenUsed/>
    <w:rsid w:val="00A73470"/>
  </w:style>
  <w:style w:type="table" w:customStyle="1" w:styleId="151">
    <w:name w:val="Сетка таблицы1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A73470"/>
  </w:style>
  <w:style w:type="numbering" w:customStyle="1" w:styleId="1130">
    <w:name w:val="Нет списка113"/>
    <w:next w:val="a3"/>
    <w:uiPriority w:val="99"/>
    <w:semiHidden/>
    <w:unhideWhenUsed/>
    <w:rsid w:val="00A73470"/>
  </w:style>
  <w:style w:type="table" w:customStyle="1" w:styleId="TableGrid120">
    <w:name w:val="Table Grid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A73470"/>
  </w:style>
  <w:style w:type="table" w:customStyle="1" w:styleId="TableGrid21">
    <w:name w:val="Table Grid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A73470"/>
  </w:style>
  <w:style w:type="numbering" w:customStyle="1" w:styleId="2111">
    <w:name w:val="Нет списка211"/>
    <w:next w:val="a3"/>
    <w:uiPriority w:val="99"/>
    <w:semiHidden/>
    <w:unhideWhenUsed/>
    <w:rsid w:val="00A73470"/>
  </w:style>
  <w:style w:type="numbering" w:customStyle="1" w:styleId="3111">
    <w:name w:val="Нет списка311"/>
    <w:next w:val="a3"/>
    <w:uiPriority w:val="99"/>
    <w:semiHidden/>
    <w:unhideWhenUsed/>
    <w:rsid w:val="00A73470"/>
  </w:style>
  <w:style w:type="table" w:customStyle="1" w:styleId="1220">
    <w:name w:val="Сетка таблицы1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A73470"/>
  </w:style>
  <w:style w:type="numbering" w:customStyle="1" w:styleId="11111">
    <w:name w:val="Нет списка1111"/>
    <w:next w:val="a3"/>
    <w:uiPriority w:val="99"/>
    <w:semiHidden/>
    <w:unhideWhenUsed/>
    <w:rsid w:val="00A73470"/>
  </w:style>
  <w:style w:type="table" w:customStyle="1" w:styleId="TableGrid1110">
    <w:name w:val="Table Grid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3"/>
    <w:uiPriority w:val="99"/>
    <w:semiHidden/>
    <w:unhideWhenUsed/>
    <w:rsid w:val="00A73470"/>
  </w:style>
  <w:style w:type="numbering" w:customStyle="1" w:styleId="1310">
    <w:name w:val="Нет списка131"/>
    <w:next w:val="a3"/>
    <w:uiPriority w:val="99"/>
    <w:semiHidden/>
    <w:unhideWhenUsed/>
    <w:rsid w:val="00A73470"/>
  </w:style>
  <w:style w:type="table" w:customStyle="1" w:styleId="1311">
    <w:name w:val="Сетка таблицы131"/>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A73470"/>
  </w:style>
  <w:style w:type="table" w:customStyle="1" w:styleId="520">
    <w:name w:val="Сетка таблицы52"/>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unhideWhenUsed/>
    <w:rsid w:val="00A73470"/>
  </w:style>
  <w:style w:type="table" w:customStyle="1" w:styleId="241">
    <w:name w:val="Сетка таблицы241"/>
    <w:basedOn w:val="a2"/>
    <w:next w:val="aff7"/>
    <w:uiPriority w:val="9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3"/>
    <w:uiPriority w:val="99"/>
    <w:semiHidden/>
    <w:unhideWhenUsed/>
    <w:rsid w:val="00A73470"/>
  </w:style>
  <w:style w:type="numbering" w:customStyle="1" w:styleId="2211">
    <w:name w:val="Нет списка221"/>
    <w:next w:val="a3"/>
    <w:uiPriority w:val="99"/>
    <w:semiHidden/>
    <w:unhideWhenUsed/>
    <w:rsid w:val="00A73470"/>
  </w:style>
  <w:style w:type="numbering" w:customStyle="1" w:styleId="3211">
    <w:name w:val="Нет списка321"/>
    <w:next w:val="a3"/>
    <w:uiPriority w:val="99"/>
    <w:semiHidden/>
    <w:unhideWhenUsed/>
    <w:rsid w:val="00A73470"/>
  </w:style>
  <w:style w:type="table" w:customStyle="1" w:styleId="11210">
    <w:name w:val="Сетка таблицы11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2"/>
    <w:next w:val="aff7"/>
    <w:uiPriority w:val="99"/>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2"/>
    <w:next w:val="19"/>
    <w:uiPriority w:val="99"/>
    <w:unhideWhenUsed/>
    <w:lock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0">
    <w:name w:val="Сетка таблицы5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Простая таблица 13"/>
    <w:basedOn w:val="a2"/>
    <w:next w:val="1c"/>
    <w:uiPriority w:val="99"/>
    <w:locked/>
    <w:rsid w:val="00A7347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0">
    <w:name w:val="Сетка таблицы111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 111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0">
    <w:name w:val="Сетка таблицы12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
    <w:name w:val="Сетка таблицы2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0">
    <w:name w:val="Сетка таблицы7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 141"/>
    <w:basedOn w:val="a2"/>
    <w:next w:val="19"/>
    <w:uiPriority w:val="99"/>
    <w:semiHidden/>
    <w:unhideWhenUsed/>
    <w:rsid w:val="00A7347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
    <w:name w:val="Нет списка7"/>
    <w:next w:val="a3"/>
    <w:uiPriority w:val="99"/>
    <w:semiHidden/>
    <w:unhideWhenUsed/>
    <w:rsid w:val="00317EBC"/>
  </w:style>
  <w:style w:type="table" w:customStyle="1" w:styleId="91">
    <w:name w:val="Сетка таблицы9"/>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317EBC"/>
  </w:style>
  <w:style w:type="numbering" w:customStyle="1" w:styleId="242">
    <w:name w:val="Нет списка24"/>
    <w:next w:val="a3"/>
    <w:uiPriority w:val="99"/>
    <w:semiHidden/>
    <w:unhideWhenUsed/>
    <w:rsid w:val="00317EBC"/>
  </w:style>
  <w:style w:type="numbering" w:customStyle="1" w:styleId="341">
    <w:name w:val="Нет списка34"/>
    <w:next w:val="a3"/>
    <w:uiPriority w:val="99"/>
    <w:semiHidden/>
    <w:unhideWhenUsed/>
    <w:rsid w:val="00317EBC"/>
  </w:style>
  <w:style w:type="table" w:customStyle="1" w:styleId="161">
    <w:name w:val="Сетка таблицы1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 16"/>
    <w:basedOn w:val="a2"/>
    <w:next w:val="19"/>
    <w:uiPriority w:val="99"/>
    <w:unhideWhenUsed/>
    <w:lock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0">
    <w:name w:val="Сетка таблицы4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317EBC"/>
  </w:style>
  <w:style w:type="numbering" w:customStyle="1" w:styleId="1140">
    <w:name w:val="Нет списка114"/>
    <w:next w:val="a3"/>
    <w:uiPriority w:val="99"/>
    <w:semiHidden/>
    <w:unhideWhenUsed/>
    <w:rsid w:val="00317EBC"/>
  </w:style>
  <w:style w:type="table" w:customStyle="1" w:styleId="TableGrid13">
    <w:name w:val="Table Grid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317EBC"/>
  </w:style>
  <w:style w:type="table" w:customStyle="1" w:styleId="TableGrid22">
    <w:name w:val="Table Grid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317EBC"/>
  </w:style>
  <w:style w:type="numbering" w:customStyle="1" w:styleId="2122">
    <w:name w:val="Нет списка212"/>
    <w:next w:val="a3"/>
    <w:uiPriority w:val="99"/>
    <w:semiHidden/>
    <w:unhideWhenUsed/>
    <w:rsid w:val="00317EBC"/>
  </w:style>
  <w:style w:type="numbering" w:customStyle="1" w:styleId="3122">
    <w:name w:val="Нет списка312"/>
    <w:next w:val="a3"/>
    <w:uiPriority w:val="99"/>
    <w:semiHidden/>
    <w:unhideWhenUsed/>
    <w:rsid w:val="00317EBC"/>
  </w:style>
  <w:style w:type="table" w:customStyle="1" w:styleId="1230">
    <w:name w:val="Сетка таблицы1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317EBC"/>
  </w:style>
  <w:style w:type="numbering" w:customStyle="1" w:styleId="11121">
    <w:name w:val="Нет списка1112"/>
    <w:next w:val="a3"/>
    <w:uiPriority w:val="99"/>
    <w:semiHidden/>
    <w:unhideWhenUsed/>
    <w:rsid w:val="00317EBC"/>
  </w:style>
  <w:style w:type="table" w:customStyle="1" w:styleId="TableGrid1120">
    <w:name w:val="Table Grid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
    <w:next w:val="a3"/>
    <w:uiPriority w:val="99"/>
    <w:semiHidden/>
    <w:unhideWhenUsed/>
    <w:rsid w:val="00317EBC"/>
  </w:style>
  <w:style w:type="numbering" w:customStyle="1" w:styleId="1320">
    <w:name w:val="Нет списка132"/>
    <w:next w:val="a3"/>
    <w:uiPriority w:val="99"/>
    <w:semiHidden/>
    <w:unhideWhenUsed/>
    <w:rsid w:val="00317EBC"/>
  </w:style>
  <w:style w:type="table" w:customStyle="1" w:styleId="1321">
    <w:name w:val="Сетка таблицы132"/>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317EBC"/>
  </w:style>
  <w:style w:type="table" w:customStyle="1" w:styleId="53">
    <w:name w:val="Сетка таблицы53"/>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3"/>
    <w:uiPriority w:val="99"/>
    <w:semiHidden/>
    <w:unhideWhenUsed/>
    <w:rsid w:val="00317EBC"/>
  </w:style>
  <w:style w:type="table" w:customStyle="1" w:styleId="2420">
    <w:name w:val="Сетка таблицы242"/>
    <w:basedOn w:val="a2"/>
    <w:next w:val="aff7"/>
    <w:uiPriority w:val="9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317EBC"/>
  </w:style>
  <w:style w:type="numbering" w:customStyle="1" w:styleId="2220">
    <w:name w:val="Нет списка222"/>
    <w:next w:val="a3"/>
    <w:uiPriority w:val="99"/>
    <w:semiHidden/>
    <w:unhideWhenUsed/>
    <w:rsid w:val="00317EBC"/>
  </w:style>
  <w:style w:type="numbering" w:customStyle="1" w:styleId="3220">
    <w:name w:val="Нет списка322"/>
    <w:next w:val="a3"/>
    <w:uiPriority w:val="99"/>
    <w:semiHidden/>
    <w:unhideWhenUsed/>
    <w:rsid w:val="00317EBC"/>
  </w:style>
  <w:style w:type="table" w:customStyle="1" w:styleId="11221">
    <w:name w:val="Сетка таблицы11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f7"/>
    <w:uiPriority w:val="99"/>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317EBC"/>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0">
    <w:name w:val="Сетка таблицы111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 111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0">
    <w:name w:val="Сетка таблицы12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 12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0">
    <w:name w:val="Сетка таблицы2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0">
    <w:name w:val="Сетка таблицы7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 142"/>
    <w:basedOn w:val="a2"/>
    <w:next w:val="19"/>
    <w:uiPriority w:val="99"/>
    <w:semiHidden/>
    <w:unhideWhenUsed/>
    <w:rsid w:val="00317EBC"/>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0">
    <w:name w:val="Сетка таблицы81"/>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892244"/>
  </w:style>
  <w:style w:type="numbering" w:customStyle="1" w:styleId="170">
    <w:name w:val="Нет списка17"/>
    <w:next w:val="a3"/>
    <w:uiPriority w:val="99"/>
    <w:semiHidden/>
    <w:unhideWhenUsed/>
    <w:rsid w:val="00892244"/>
  </w:style>
  <w:style w:type="table" w:customStyle="1" w:styleId="100">
    <w:name w:val="Сетка таблицы10"/>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
    <w:name w:val="Сетка таблицы47"/>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3"/>
    <w:uiPriority w:val="99"/>
    <w:semiHidden/>
    <w:unhideWhenUsed/>
    <w:rsid w:val="00892244"/>
  </w:style>
  <w:style w:type="table" w:customStyle="1" w:styleId="54">
    <w:name w:val="Сетка таблицы5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892244"/>
  </w:style>
  <w:style w:type="numbering" w:customStyle="1" w:styleId="2130">
    <w:name w:val="Нет списка213"/>
    <w:next w:val="a3"/>
    <w:uiPriority w:val="99"/>
    <w:semiHidden/>
    <w:unhideWhenUsed/>
    <w:rsid w:val="00892244"/>
  </w:style>
  <w:style w:type="numbering" w:customStyle="1" w:styleId="351">
    <w:name w:val="Нет списка35"/>
    <w:next w:val="a3"/>
    <w:uiPriority w:val="99"/>
    <w:semiHidden/>
    <w:unhideWhenUsed/>
    <w:rsid w:val="00892244"/>
  </w:style>
  <w:style w:type="table" w:customStyle="1" w:styleId="1150">
    <w:name w:val="Сетка таблицы1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 114"/>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
    <w:name w:val="Сетка таблицы4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92244"/>
  </w:style>
  <w:style w:type="numbering" w:customStyle="1" w:styleId="11131">
    <w:name w:val="Нет списка1113"/>
    <w:next w:val="a3"/>
    <w:uiPriority w:val="99"/>
    <w:semiHidden/>
    <w:unhideWhenUsed/>
    <w:rsid w:val="00892244"/>
  </w:style>
  <w:style w:type="table" w:customStyle="1" w:styleId="TableGrid14">
    <w:name w:val="Table Grid1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
    <w:name w:val="No List23"/>
    <w:next w:val="a3"/>
    <w:uiPriority w:val="99"/>
    <w:semiHidden/>
    <w:unhideWhenUsed/>
    <w:rsid w:val="00892244"/>
  </w:style>
  <w:style w:type="table" w:customStyle="1" w:styleId="TableGrid23">
    <w:name w:val="Table Grid2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3"/>
    <w:uiPriority w:val="99"/>
    <w:semiHidden/>
    <w:unhideWhenUsed/>
    <w:rsid w:val="00892244"/>
  </w:style>
  <w:style w:type="numbering" w:customStyle="1" w:styleId="21111">
    <w:name w:val="Нет списка2111"/>
    <w:next w:val="a3"/>
    <w:uiPriority w:val="99"/>
    <w:semiHidden/>
    <w:unhideWhenUsed/>
    <w:rsid w:val="00892244"/>
  </w:style>
  <w:style w:type="numbering" w:customStyle="1" w:styleId="3130">
    <w:name w:val="Нет списка313"/>
    <w:next w:val="a3"/>
    <w:uiPriority w:val="99"/>
    <w:semiHidden/>
    <w:unhideWhenUsed/>
    <w:rsid w:val="00892244"/>
  </w:style>
  <w:style w:type="table" w:customStyle="1" w:styleId="1240">
    <w:name w:val="Сетка таблицы124"/>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
    <w:name w:val="No List113"/>
    <w:next w:val="a3"/>
    <w:uiPriority w:val="99"/>
    <w:semiHidden/>
    <w:unhideWhenUsed/>
    <w:rsid w:val="00892244"/>
  </w:style>
  <w:style w:type="numbering" w:customStyle="1" w:styleId="111111">
    <w:name w:val="Нет списка11111"/>
    <w:next w:val="a3"/>
    <w:uiPriority w:val="99"/>
    <w:semiHidden/>
    <w:unhideWhenUsed/>
    <w:rsid w:val="00892244"/>
  </w:style>
  <w:style w:type="table" w:customStyle="1" w:styleId="TableGrid1130">
    <w:name w:val="Table Grid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
    <w:name w:val="Сетка таблицы42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92244"/>
  </w:style>
  <w:style w:type="table" w:customStyle="1" w:styleId="153">
    <w:name w:val="Простая таблица 15"/>
    <w:basedOn w:val="a2"/>
    <w:next w:val="1c"/>
    <w:uiPriority w:val="99"/>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
    <w:name w:val="TableStyle0"/>
    <w:rsid w:val="00892244"/>
    <w:rPr>
      <w:rFonts w:ascii="Arial" w:eastAsia="Times New Roman" w:hAnsi="Arial"/>
      <w:sz w:val="16"/>
    </w:rPr>
    <w:tblPr>
      <w:tblCellMar>
        <w:top w:w="0" w:type="dxa"/>
        <w:left w:w="0" w:type="dxa"/>
        <w:bottom w:w="0" w:type="dxa"/>
        <w:right w:w="0" w:type="dxa"/>
      </w:tblCellMar>
    </w:tblPr>
  </w:style>
  <w:style w:type="paragraph" w:customStyle="1" w:styleId="1CStyle56">
    <w:name w:val="1CStyle56"/>
    <w:rsid w:val="00892244"/>
    <w:pPr>
      <w:spacing w:after="160" w:line="259" w:lineRule="auto"/>
    </w:pPr>
    <w:rPr>
      <w:rFonts w:ascii="Times New Roman" w:eastAsia="Times New Roman" w:hAnsi="Times New Roman"/>
      <w:sz w:val="24"/>
    </w:rPr>
  </w:style>
  <w:style w:type="paragraph" w:customStyle="1" w:styleId="1CStyle51">
    <w:name w:val="1CStyle51"/>
    <w:rsid w:val="00892244"/>
    <w:pPr>
      <w:spacing w:after="160" w:line="259" w:lineRule="auto"/>
    </w:pPr>
    <w:rPr>
      <w:rFonts w:ascii="Times New Roman" w:eastAsia="Times New Roman" w:hAnsi="Times New Roman"/>
      <w:sz w:val="24"/>
    </w:rPr>
  </w:style>
  <w:style w:type="paragraph" w:customStyle="1" w:styleId="1CStyle49">
    <w:name w:val="1CStyle49"/>
    <w:rsid w:val="00892244"/>
    <w:pPr>
      <w:spacing w:after="160" w:line="259" w:lineRule="auto"/>
    </w:pPr>
    <w:rPr>
      <w:rFonts w:ascii="Times New Roman" w:eastAsia="Times New Roman" w:hAnsi="Times New Roman"/>
      <w:sz w:val="24"/>
    </w:rPr>
  </w:style>
  <w:style w:type="paragraph" w:customStyle="1" w:styleId="1CStyle57">
    <w:name w:val="1CStyle57"/>
    <w:rsid w:val="00892244"/>
    <w:pPr>
      <w:spacing w:after="160" w:line="259" w:lineRule="auto"/>
      <w:jc w:val="both"/>
    </w:pPr>
    <w:rPr>
      <w:rFonts w:ascii="Times New Roman" w:eastAsia="Times New Roman" w:hAnsi="Times New Roman"/>
      <w:sz w:val="24"/>
    </w:rPr>
  </w:style>
  <w:style w:type="paragraph" w:customStyle="1" w:styleId="1CStyle59">
    <w:name w:val="1CStyle59"/>
    <w:rsid w:val="00892244"/>
    <w:pPr>
      <w:spacing w:after="160" w:line="259" w:lineRule="auto"/>
      <w:jc w:val="both"/>
    </w:pPr>
    <w:rPr>
      <w:rFonts w:ascii="Times New Roman" w:eastAsia="Times New Roman" w:hAnsi="Times New Roman"/>
      <w:sz w:val="24"/>
    </w:rPr>
  </w:style>
  <w:style w:type="paragraph" w:customStyle="1" w:styleId="1CStyle61">
    <w:name w:val="1CStyle61"/>
    <w:rsid w:val="00892244"/>
    <w:pPr>
      <w:spacing w:after="160" w:line="259" w:lineRule="auto"/>
      <w:jc w:val="both"/>
    </w:pPr>
    <w:rPr>
      <w:rFonts w:ascii="Times New Roman" w:eastAsia="Times New Roman" w:hAnsi="Times New Roman"/>
      <w:sz w:val="24"/>
    </w:rPr>
  </w:style>
  <w:style w:type="paragraph" w:customStyle="1" w:styleId="1CStyle60">
    <w:name w:val="1CStyle60"/>
    <w:rsid w:val="00892244"/>
    <w:pPr>
      <w:spacing w:after="160" w:line="259" w:lineRule="auto"/>
      <w:jc w:val="center"/>
    </w:pPr>
    <w:rPr>
      <w:rFonts w:ascii="Times New Roman" w:eastAsia="Times New Roman" w:hAnsi="Times New Roman"/>
      <w:sz w:val="20"/>
    </w:rPr>
  </w:style>
  <w:style w:type="paragraph" w:customStyle="1" w:styleId="1CStyle58">
    <w:name w:val="1CStyle58"/>
    <w:rsid w:val="00892244"/>
    <w:pPr>
      <w:spacing w:after="160" w:line="259" w:lineRule="auto"/>
      <w:jc w:val="center"/>
    </w:pPr>
    <w:rPr>
      <w:rFonts w:ascii="Times New Roman" w:eastAsia="Times New Roman" w:hAnsi="Times New Roman"/>
      <w:sz w:val="20"/>
    </w:rPr>
  </w:style>
  <w:style w:type="paragraph" w:customStyle="1" w:styleId="1CStyle6">
    <w:name w:val="1CStyle6"/>
    <w:rsid w:val="00892244"/>
    <w:pPr>
      <w:spacing w:after="160" w:line="259" w:lineRule="auto"/>
      <w:jc w:val="both"/>
    </w:pPr>
    <w:rPr>
      <w:rFonts w:ascii="Times New Roman" w:eastAsia="Times New Roman" w:hAnsi="Times New Roman"/>
      <w:sz w:val="24"/>
    </w:rPr>
  </w:style>
  <w:style w:type="paragraph" w:customStyle="1" w:styleId="1CStyle8">
    <w:name w:val="1CStyle8"/>
    <w:rsid w:val="00892244"/>
    <w:pPr>
      <w:spacing w:after="160" w:line="259" w:lineRule="auto"/>
      <w:jc w:val="both"/>
    </w:pPr>
    <w:rPr>
      <w:rFonts w:ascii="Times New Roman" w:eastAsia="Times New Roman" w:hAnsi="Times New Roman"/>
      <w:sz w:val="24"/>
    </w:rPr>
  </w:style>
  <w:style w:type="paragraph" w:customStyle="1" w:styleId="1CStyle15">
    <w:name w:val="1CStyle15"/>
    <w:rsid w:val="00892244"/>
    <w:pPr>
      <w:spacing w:after="160" w:line="259" w:lineRule="auto"/>
      <w:jc w:val="center"/>
    </w:pPr>
    <w:rPr>
      <w:rFonts w:ascii="Times New Roman" w:eastAsia="Times New Roman" w:hAnsi="Times New Roman"/>
      <w:b/>
      <w:sz w:val="24"/>
    </w:rPr>
  </w:style>
  <w:style w:type="paragraph" w:customStyle="1" w:styleId="1CStyle11">
    <w:name w:val="1CStyle11"/>
    <w:rsid w:val="00892244"/>
    <w:pPr>
      <w:spacing w:after="160" w:line="259" w:lineRule="auto"/>
      <w:jc w:val="both"/>
    </w:pPr>
    <w:rPr>
      <w:rFonts w:ascii="Times New Roman" w:eastAsia="Times New Roman" w:hAnsi="Times New Roman"/>
      <w:sz w:val="24"/>
    </w:rPr>
  </w:style>
  <w:style w:type="paragraph" w:customStyle="1" w:styleId="1CStyle22">
    <w:name w:val="1CStyle22"/>
    <w:rsid w:val="00892244"/>
    <w:pPr>
      <w:spacing w:after="160" w:line="259" w:lineRule="auto"/>
      <w:jc w:val="both"/>
    </w:pPr>
    <w:rPr>
      <w:rFonts w:ascii="Times New Roman" w:eastAsia="Times New Roman" w:hAnsi="Times New Roman"/>
      <w:sz w:val="24"/>
    </w:rPr>
  </w:style>
  <w:style w:type="paragraph" w:customStyle="1" w:styleId="1CStyle27">
    <w:name w:val="1CStyle27"/>
    <w:rsid w:val="00892244"/>
    <w:pPr>
      <w:spacing w:after="160" w:line="259" w:lineRule="auto"/>
      <w:jc w:val="both"/>
    </w:pPr>
    <w:rPr>
      <w:rFonts w:ascii="Times New Roman" w:eastAsia="Times New Roman" w:hAnsi="Times New Roman"/>
      <w:sz w:val="24"/>
    </w:rPr>
  </w:style>
  <w:style w:type="paragraph" w:customStyle="1" w:styleId="1CStyle50">
    <w:name w:val="1CStyle50"/>
    <w:rsid w:val="00892244"/>
    <w:pPr>
      <w:spacing w:after="160" w:line="259" w:lineRule="auto"/>
      <w:jc w:val="right"/>
    </w:pPr>
    <w:rPr>
      <w:rFonts w:ascii="Times New Roman" w:eastAsia="Times New Roman" w:hAnsi="Times New Roman"/>
      <w:sz w:val="24"/>
    </w:rPr>
  </w:style>
  <w:style w:type="paragraph" w:customStyle="1" w:styleId="1CStyle54">
    <w:name w:val="1CStyle54"/>
    <w:rsid w:val="00892244"/>
    <w:pPr>
      <w:spacing w:after="160" w:line="259" w:lineRule="auto"/>
      <w:jc w:val="both"/>
    </w:pPr>
    <w:rPr>
      <w:rFonts w:ascii="Times New Roman" w:eastAsia="Times New Roman" w:hAnsi="Times New Roman"/>
      <w:sz w:val="24"/>
    </w:rPr>
  </w:style>
  <w:style w:type="paragraph" w:customStyle="1" w:styleId="1CStyle48">
    <w:name w:val="1CStyle48"/>
    <w:rsid w:val="00892244"/>
    <w:pPr>
      <w:spacing w:after="160" w:line="259" w:lineRule="auto"/>
      <w:jc w:val="right"/>
    </w:pPr>
    <w:rPr>
      <w:rFonts w:ascii="Times New Roman" w:eastAsia="Times New Roman" w:hAnsi="Times New Roman"/>
      <w:sz w:val="24"/>
    </w:rPr>
  </w:style>
  <w:style w:type="paragraph" w:customStyle="1" w:styleId="1CStyle36">
    <w:name w:val="1CStyle36"/>
    <w:rsid w:val="00892244"/>
    <w:pPr>
      <w:spacing w:after="160" w:line="259" w:lineRule="auto"/>
      <w:jc w:val="both"/>
    </w:pPr>
    <w:rPr>
      <w:rFonts w:ascii="Times New Roman" w:eastAsia="Times New Roman" w:hAnsi="Times New Roman"/>
      <w:sz w:val="24"/>
    </w:rPr>
  </w:style>
  <w:style w:type="paragraph" w:customStyle="1" w:styleId="1CStyle55">
    <w:name w:val="1CStyle55"/>
    <w:rsid w:val="00892244"/>
    <w:pPr>
      <w:spacing w:after="160" w:line="259" w:lineRule="auto"/>
      <w:jc w:val="right"/>
    </w:pPr>
    <w:rPr>
      <w:rFonts w:ascii="Times New Roman" w:eastAsia="Times New Roman" w:hAnsi="Times New Roman"/>
      <w:sz w:val="24"/>
    </w:rPr>
  </w:style>
  <w:style w:type="paragraph" w:customStyle="1" w:styleId="1CStyle53">
    <w:name w:val="1CStyle53"/>
    <w:rsid w:val="00892244"/>
    <w:pPr>
      <w:spacing w:after="160" w:line="259" w:lineRule="auto"/>
      <w:jc w:val="both"/>
    </w:pPr>
    <w:rPr>
      <w:rFonts w:ascii="Times New Roman" w:eastAsia="Times New Roman" w:hAnsi="Times New Roman"/>
      <w:sz w:val="24"/>
    </w:rPr>
  </w:style>
  <w:style w:type="paragraph" w:customStyle="1" w:styleId="1CStyle28">
    <w:name w:val="1CStyle28"/>
    <w:rsid w:val="00892244"/>
    <w:pPr>
      <w:spacing w:after="160" w:line="259" w:lineRule="auto"/>
      <w:jc w:val="both"/>
    </w:pPr>
    <w:rPr>
      <w:rFonts w:ascii="Times New Roman" w:eastAsia="Times New Roman" w:hAnsi="Times New Roman"/>
      <w:sz w:val="24"/>
    </w:rPr>
  </w:style>
  <w:style w:type="paragraph" w:customStyle="1" w:styleId="1CStyle24">
    <w:name w:val="1CStyle24"/>
    <w:rsid w:val="00892244"/>
    <w:pPr>
      <w:spacing w:after="160" w:line="259" w:lineRule="auto"/>
      <w:jc w:val="both"/>
    </w:pPr>
    <w:rPr>
      <w:rFonts w:ascii="Times New Roman" w:eastAsia="Times New Roman" w:hAnsi="Times New Roman"/>
      <w:sz w:val="24"/>
    </w:rPr>
  </w:style>
  <w:style w:type="paragraph" w:customStyle="1" w:styleId="1CStyle9">
    <w:name w:val="1CStyle9"/>
    <w:rsid w:val="00892244"/>
    <w:pPr>
      <w:spacing w:after="160" w:line="259" w:lineRule="auto"/>
      <w:jc w:val="both"/>
    </w:pPr>
    <w:rPr>
      <w:rFonts w:ascii="Times New Roman" w:eastAsia="Times New Roman" w:hAnsi="Times New Roman"/>
      <w:sz w:val="24"/>
    </w:rPr>
  </w:style>
  <w:style w:type="paragraph" w:customStyle="1" w:styleId="1CStyle12">
    <w:name w:val="1CStyle12"/>
    <w:rsid w:val="00892244"/>
    <w:pPr>
      <w:spacing w:after="160" w:line="259" w:lineRule="auto"/>
      <w:jc w:val="both"/>
    </w:pPr>
    <w:rPr>
      <w:rFonts w:ascii="Times New Roman" w:eastAsia="Times New Roman" w:hAnsi="Times New Roman"/>
      <w:sz w:val="24"/>
    </w:rPr>
  </w:style>
  <w:style w:type="paragraph" w:customStyle="1" w:styleId="1CStyle25">
    <w:name w:val="1CStyle25"/>
    <w:rsid w:val="00892244"/>
    <w:pPr>
      <w:spacing w:after="160" w:line="259" w:lineRule="auto"/>
      <w:jc w:val="both"/>
    </w:pPr>
    <w:rPr>
      <w:rFonts w:ascii="Times New Roman" w:eastAsia="Times New Roman" w:hAnsi="Times New Roman"/>
      <w:sz w:val="24"/>
    </w:rPr>
  </w:style>
  <w:style w:type="paragraph" w:customStyle="1" w:styleId="1CStyle42">
    <w:name w:val="1CStyle42"/>
    <w:rsid w:val="00892244"/>
    <w:pPr>
      <w:spacing w:after="160" w:line="259" w:lineRule="auto"/>
      <w:jc w:val="both"/>
    </w:pPr>
    <w:rPr>
      <w:rFonts w:ascii="Times New Roman" w:eastAsia="Times New Roman" w:hAnsi="Times New Roman"/>
      <w:sz w:val="24"/>
    </w:rPr>
  </w:style>
  <w:style w:type="paragraph" w:customStyle="1" w:styleId="1CStyle40">
    <w:name w:val="1CStyle40"/>
    <w:rsid w:val="00892244"/>
    <w:pPr>
      <w:spacing w:after="160" w:line="259" w:lineRule="auto"/>
      <w:jc w:val="both"/>
    </w:pPr>
    <w:rPr>
      <w:rFonts w:ascii="Times New Roman" w:eastAsia="Times New Roman" w:hAnsi="Times New Roman"/>
      <w:sz w:val="24"/>
    </w:rPr>
  </w:style>
  <w:style w:type="paragraph" w:customStyle="1" w:styleId="1CStyle29">
    <w:name w:val="1CStyle29"/>
    <w:rsid w:val="00892244"/>
    <w:pPr>
      <w:spacing w:after="160" w:line="259" w:lineRule="auto"/>
      <w:jc w:val="both"/>
    </w:pPr>
    <w:rPr>
      <w:rFonts w:ascii="Times New Roman" w:eastAsia="Times New Roman" w:hAnsi="Times New Roman"/>
      <w:sz w:val="24"/>
    </w:rPr>
  </w:style>
  <w:style w:type="paragraph" w:customStyle="1" w:styleId="1CStyle10">
    <w:name w:val="1CStyle10"/>
    <w:rsid w:val="00892244"/>
    <w:pPr>
      <w:spacing w:after="160" w:line="259" w:lineRule="auto"/>
      <w:jc w:val="both"/>
    </w:pPr>
    <w:rPr>
      <w:rFonts w:ascii="Times New Roman" w:eastAsia="Times New Roman" w:hAnsi="Times New Roman"/>
      <w:sz w:val="24"/>
    </w:rPr>
  </w:style>
  <w:style w:type="paragraph" w:customStyle="1" w:styleId="1CStyle20">
    <w:name w:val="1CStyle20"/>
    <w:rsid w:val="00892244"/>
    <w:pPr>
      <w:spacing w:after="160" w:line="259" w:lineRule="auto"/>
      <w:jc w:val="both"/>
    </w:pPr>
    <w:rPr>
      <w:rFonts w:ascii="Times New Roman" w:eastAsia="Times New Roman" w:hAnsi="Times New Roman"/>
      <w:sz w:val="24"/>
    </w:rPr>
  </w:style>
  <w:style w:type="paragraph" w:customStyle="1" w:styleId="1CStyle21">
    <w:name w:val="1CStyle21"/>
    <w:rsid w:val="00892244"/>
    <w:pPr>
      <w:spacing w:after="160" w:line="259" w:lineRule="auto"/>
      <w:jc w:val="center"/>
    </w:pPr>
    <w:rPr>
      <w:rFonts w:ascii="Times New Roman" w:eastAsia="Times New Roman" w:hAnsi="Times New Roman"/>
      <w:b/>
      <w:sz w:val="24"/>
    </w:rPr>
  </w:style>
  <w:style w:type="paragraph" w:customStyle="1" w:styleId="1CStyle47">
    <w:name w:val="1CStyle47"/>
    <w:rsid w:val="00892244"/>
    <w:pPr>
      <w:spacing w:after="160" w:line="259" w:lineRule="auto"/>
      <w:jc w:val="right"/>
    </w:pPr>
    <w:rPr>
      <w:rFonts w:ascii="Times New Roman" w:eastAsia="Times New Roman" w:hAnsi="Times New Roman"/>
      <w:sz w:val="24"/>
    </w:rPr>
  </w:style>
  <w:style w:type="paragraph" w:customStyle="1" w:styleId="1CStyle45">
    <w:name w:val="1CStyle45"/>
    <w:rsid w:val="00892244"/>
    <w:pPr>
      <w:spacing w:after="160" w:line="259" w:lineRule="auto"/>
      <w:jc w:val="right"/>
    </w:pPr>
    <w:rPr>
      <w:rFonts w:ascii="Times New Roman" w:eastAsia="Times New Roman" w:hAnsi="Times New Roman"/>
      <w:sz w:val="24"/>
    </w:rPr>
  </w:style>
  <w:style w:type="paragraph" w:customStyle="1" w:styleId="1CStyle44">
    <w:name w:val="1CStyle44"/>
    <w:rsid w:val="00892244"/>
    <w:pPr>
      <w:spacing w:after="160" w:line="259" w:lineRule="auto"/>
      <w:jc w:val="right"/>
    </w:pPr>
    <w:rPr>
      <w:rFonts w:ascii="Times New Roman" w:eastAsia="Times New Roman" w:hAnsi="Times New Roman"/>
      <w:sz w:val="24"/>
    </w:rPr>
  </w:style>
  <w:style w:type="paragraph" w:customStyle="1" w:styleId="1CStyle46">
    <w:name w:val="1CStyle46"/>
    <w:rsid w:val="00892244"/>
    <w:pPr>
      <w:spacing w:after="160" w:line="259" w:lineRule="auto"/>
      <w:jc w:val="both"/>
    </w:pPr>
    <w:rPr>
      <w:rFonts w:ascii="Times New Roman" w:eastAsia="Times New Roman" w:hAnsi="Times New Roman"/>
      <w:sz w:val="24"/>
    </w:rPr>
  </w:style>
  <w:style w:type="paragraph" w:customStyle="1" w:styleId="1CStyle43">
    <w:name w:val="1CStyle43"/>
    <w:rsid w:val="00892244"/>
    <w:pPr>
      <w:spacing w:after="160" w:line="259" w:lineRule="auto"/>
      <w:jc w:val="both"/>
    </w:pPr>
    <w:rPr>
      <w:rFonts w:ascii="Times New Roman" w:eastAsia="Times New Roman" w:hAnsi="Times New Roman"/>
      <w:sz w:val="24"/>
    </w:rPr>
  </w:style>
  <w:style w:type="paragraph" w:customStyle="1" w:styleId="1CStyle5">
    <w:name w:val="1CStyle5"/>
    <w:rsid w:val="00892244"/>
    <w:pPr>
      <w:spacing w:after="160" w:line="259" w:lineRule="auto"/>
      <w:jc w:val="center"/>
    </w:pPr>
    <w:rPr>
      <w:rFonts w:ascii="Times New Roman" w:eastAsia="Times New Roman" w:hAnsi="Times New Roman"/>
      <w:b/>
      <w:sz w:val="24"/>
    </w:rPr>
  </w:style>
  <w:style w:type="paragraph" w:customStyle="1" w:styleId="1CStyle16">
    <w:name w:val="1CStyle16"/>
    <w:rsid w:val="00892244"/>
    <w:pPr>
      <w:spacing w:after="160" w:line="259" w:lineRule="auto"/>
      <w:jc w:val="both"/>
    </w:pPr>
    <w:rPr>
      <w:rFonts w:ascii="Times New Roman" w:eastAsia="Times New Roman" w:hAnsi="Times New Roman"/>
      <w:sz w:val="24"/>
    </w:rPr>
  </w:style>
  <w:style w:type="paragraph" w:customStyle="1" w:styleId="1CStyle23">
    <w:name w:val="1CStyle23"/>
    <w:rsid w:val="00892244"/>
    <w:pPr>
      <w:spacing w:after="160" w:line="259" w:lineRule="auto"/>
      <w:jc w:val="both"/>
    </w:pPr>
    <w:rPr>
      <w:rFonts w:ascii="Times New Roman" w:eastAsia="Times New Roman" w:hAnsi="Times New Roman"/>
      <w:b/>
      <w:sz w:val="24"/>
      <w:u w:val="single"/>
    </w:rPr>
  </w:style>
  <w:style w:type="paragraph" w:customStyle="1" w:styleId="1CStyle26">
    <w:name w:val="1CStyle26"/>
    <w:rsid w:val="00892244"/>
    <w:pPr>
      <w:spacing w:after="160" w:line="259" w:lineRule="auto"/>
      <w:jc w:val="both"/>
    </w:pPr>
    <w:rPr>
      <w:rFonts w:ascii="Times New Roman" w:eastAsia="Times New Roman" w:hAnsi="Times New Roman"/>
      <w:b/>
      <w:sz w:val="24"/>
      <w:u w:val="single"/>
    </w:rPr>
  </w:style>
  <w:style w:type="paragraph" w:customStyle="1" w:styleId="1CStyle14">
    <w:name w:val="1CStyle14"/>
    <w:rsid w:val="00892244"/>
    <w:pPr>
      <w:spacing w:after="160" w:line="259" w:lineRule="auto"/>
      <w:jc w:val="both"/>
    </w:pPr>
    <w:rPr>
      <w:rFonts w:ascii="Times New Roman" w:eastAsia="Times New Roman" w:hAnsi="Times New Roman"/>
      <w:sz w:val="24"/>
    </w:rPr>
  </w:style>
  <w:style w:type="paragraph" w:customStyle="1" w:styleId="1CStyle30">
    <w:name w:val="1CStyle30"/>
    <w:rsid w:val="00892244"/>
    <w:pPr>
      <w:spacing w:after="160" w:line="259" w:lineRule="auto"/>
      <w:jc w:val="both"/>
    </w:pPr>
    <w:rPr>
      <w:rFonts w:ascii="Times New Roman" w:eastAsia="Times New Roman" w:hAnsi="Times New Roman"/>
      <w:b/>
      <w:sz w:val="24"/>
    </w:rPr>
  </w:style>
  <w:style w:type="paragraph" w:customStyle="1" w:styleId="1CStyle32">
    <w:name w:val="1CStyle32"/>
    <w:rsid w:val="00892244"/>
    <w:pPr>
      <w:spacing w:after="160" w:line="259" w:lineRule="auto"/>
      <w:jc w:val="both"/>
    </w:pPr>
    <w:rPr>
      <w:rFonts w:ascii="Times New Roman" w:eastAsia="Times New Roman" w:hAnsi="Times New Roman"/>
      <w:b/>
      <w:sz w:val="24"/>
    </w:rPr>
  </w:style>
  <w:style w:type="paragraph" w:customStyle="1" w:styleId="1CStyle34">
    <w:name w:val="1CStyle34"/>
    <w:rsid w:val="00892244"/>
    <w:pPr>
      <w:spacing w:after="160" w:line="259" w:lineRule="auto"/>
      <w:jc w:val="both"/>
    </w:pPr>
    <w:rPr>
      <w:rFonts w:ascii="Times New Roman" w:eastAsia="Times New Roman" w:hAnsi="Times New Roman"/>
      <w:sz w:val="24"/>
    </w:rPr>
  </w:style>
  <w:style w:type="paragraph" w:customStyle="1" w:styleId="1CStyle35">
    <w:name w:val="1CStyle35"/>
    <w:rsid w:val="00892244"/>
    <w:pPr>
      <w:spacing w:after="160" w:line="259" w:lineRule="auto"/>
      <w:jc w:val="both"/>
    </w:pPr>
    <w:rPr>
      <w:rFonts w:ascii="Times New Roman" w:eastAsia="Times New Roman" w:hAnsi="Times New Roman"/>
      <w:sz w:val="24"/>
    </w:rPr>
  </w:style>
  <w:style w:type="paragraph" w:customStyle="1" w:styleId="1CStyle31">
    <w:name w:val="1CStyle31"/>
    <w:rsid w:val="00892244"/>
    <w:pPr>
      <w:spacing w:after="160" w:line="259" w:lineRule="auto"/>
      <w:jc w:val="both"/>
    </w:pPr>
    <w:rPr>
      <w:rFonts w:ascii="Times New Roman" w:eastAsia="Times New Roman" w:hAnsi="Times New Roman"/>
      <w:b/>
      <w:sz w:val="24"/>
    </w:rPr>
  </w:style>
  <w:style w:type="paragraph" w:customStyle="1" w:styleId="1CStyle41">
    <w:name w:val="1CStyle41"/>
    <w:rsid w:val="00892244"/>
    <w:pPr>
      <w:spacing w:after="160" w:line="259" w:lineRule="auto"/>
      <w:jc w:val="both"/>
    </w:pPr>
    <w:rPr>
      <w:rFonts w:ascii="Times New Roman" w:eastAsia="Times New Roman" w:hAnsi="Times New Roman"/>
      <w:sz w:val="24"/>
    </w:rPr>
  </w:style>
  <w:style w:type="paragraph" w:customStyle="1" w:styleId="1CStyle52">
    <w:name w:val="1CStyle52"/>
    <w:rsid w:val="00892244"/>
    <w:pPr>
      <w:spacing w:after="160" w:line="259" w:lineRule="auto"/>
      <w:jc w:val="right"/>
    </w:pPr>
    <w:rPr>
      <w:rFonts w:ascii="Times New Roman" w:eastAsia="Times New Roman" w:hAnsi="Times New Roman"/>
      <w:sz w:val="24"/>
    </w:rPr>
  </w:style>
  <w:style w:type="paragraph" w:customStyle="1" w:styleId="1CStyle7">
    <w:name w:val="1CStyle7"/>
    <w:rsid w:val="00892244"/>
    <w:pPr>
      <w:spacing w:after="160" w:line="259" w:lineRule="auto"/>
      <w:jc w:val="center"/>
    </w:pPr>
    <w:rPr>
      <w:rFonts w:ascii="Times New Roman" w:eastAsia="Times New Roman" w:hAnsi="Times New Roman"/>
      <w:b/>
      <w:sz w:val="24"/>
    </w:rPr>
  </w:style>
  <w:style w:type="paragraph" w:customStyle="1" w:styleId="1CStyle39">
    <w:name w:val="1CStyle39"/>
    <w:rsid w:val="00892244"/>
    <w:pPr>
      <w:spacing w:after="160" w:line="259" w:lineRule="auto"/>
      <w:jc w:val="both"/>
    </w:pPr>
    <w:rPr>
      <w:rFonts w:ascii="Times New Roman" w:eastAsia="Times New Roman" w:hAnsi="Times New Roman"/>
      <w:sz w:val="24"/>
    </w:rPr>
  </w:style>
  <w:style w:type="paragraph" w:customStyle="1" w:styleId="1CStyle38">
    <w:name w:val="1CStyle38"/>
    <w:rsid w:val="00892244"/>
    <w:pPr>
      <w:spacing w:after="160" w:line="259" w:lineRule="auto"/>
      <w:jc w:val="both"/>
    </w:pPr>
    <w:rPr>
      <w:rFonts w:ascii="Times New Roman" w:eastAsia="Times New Roman" w:hAnsi="Times New Roman"/>
      <w:sz w:val="24"/>
    </w:rPr>
  </w:style>
  <w:style w:type="paragraph" w:customStyle="1" w:styleId="1CStyle37">
    <w:name w:val="1CStyle37"/>
    <w:rsid w:val="00892244"/>
    <w:pPr>
      <w:spacing w:after="160" w:line="259" w:lineRule="auto"/>
      <w:jc w:val="both"/>
    </w:pPr>
    <w:rPr>
      <w:rFonts w:ascii="Times New Roman" w:eastAsia="Times New Roman" w:hAnsi="Times New Roman"/>
      <w:sz w:val="24"/>
    </w:rPr>
  </w:style>
  <w:style w:type="paragraph" w:customStyle="1" w:styleId="1CStyle33">
    <w:name w:val="1CStyle33"/>
    <w:rsid w:val="00892244"/>
    <w:pPr>
      <w:spacing w:after="160" w:line="259" w:lineRule="auto"/>
      <w:jc w:val="both"/>
    </w:pPr>
    <w:rPr>
      <w:rFonts w:ascii="Times New Roman" w:eastAsia="Times New Roman" w:hAnsi="Times New Roman"/>
      <w:b/>
      <w:sz w:val="24"/>
    </w:rPr>
  </w:style>
  <w:style w:type="paragraph" w:customStyle="1" w:styleId="1CStyle13">
    <w:name w:val="1CStyle13"/>
    <w:rsid w:val="00892244"/>
    <w:pPr>
      <w:spacing w:after="160" w:line="259" w:lineRule="auto"/>
      <w:jc w:val="right"/>
    </w:pPr>
    <w:rPr>
      <w:rFonts w:ascii="Times New Roman" w:eastAsia="Times New Roman" w:hAnsi="Times New Roman"/>
      <w:sz w:val="24"/>
    </w:rPr>
  </w:style>
  <w:style w:type="paragraph" w:customStyle="1" w:styleId="affff2">
    <w:name w:val="исполнитель"/>
    <w:basedOn w:val="a0"/>
    <w:rsid w:val="00892244"/>
    <w:pPr>
      <w:suppressAutoHyphens/>
      <w:spacing w:line="240" w:lineRule="auto"/>
      <w:ind w:firstLine="0"/>
      <w:jc w:val="left"/>
    </w:pPr>
    <w:rPr>
      <w:sz w:val="20"/>
      <w:szCs w:val="24"/>
      <w:lang w:eastAsia="ar-SA"/>
    </w:rPr>
  </w:style>
  <w:style w:type="paragraph" w:customStyle="1" w:styleId="Style6">
    <w:name w:val="Style6"/>
    <w:basedOn w:val="a0"/>
    <w:uiPriority w:val="99"/>
    <w:rsid w:val="00892244"/>
    <w:pPr>
      <w:widowControl w:val="0"/>
      <w:autoSpaceDE w:val="0"/>
      <w:autoSpaceDN w:val="0"/>
      <w:adjustRightInd w:val="0"/>
      <w:spacing w:line="278" w:lineRule="exact"/>
      <w:ind w:hanging="706"/>
    </w:pPr>
    <w:rPr>
      <w:sz w:val="24"/>
      <w:szCs w:val="24"/>
    </w:rPr>
  </w:style>
  <w:style w:type="character" w:customStyle="1" w:styleId="FontStyle14">
    <w:name w:val="Font Style14"/>
    <w:uiPriority w:val="99"/>
    <w:rsid w:val="00892244"/>
    <w:rPr>
      <w:rFonts w:ascii="Times New Roman" w:hAnsi="Times New Roman" w:cs="Times New Roman" w:hint="default"/>
      <w:sz w:val="22"/>
      <w:szCs w:val="22"/>
    </w:rPr>
  </w:style>
  <w:style w:type="numbering" w:customStyle="1" w:styleId="430">
    <w:name w:val="Нет списка43"/>
    <w:next w:val="a3"/>
    <w:uiPriority w:val="99"/>
    <w:semiHidden/>
    <w:unhideWhenUsed/>
    <w:rsid w:val="00892244"/>
  </w:style>
  <w:style w:type="numbering" w:customStyle="1" w:styleId="1330">
    <w:name w:val="Нет списка133"/>
    <w:next w:val="a3"/>
    <w:uiPriority w:val="99"/>
    <w:semiHidden/>
    <w:unhideWhenUsed/>
    <w:rsid w:val="00892244"/>
  </w:style>
  <w:style w:type="numbering" w:customStyle="1" w:styleId="2230">
    <w:name w:val="Нет списка223"/>
    <w:next w:val="a3"/>
    <w:uiPriority w:val="99"/>
    <w:semiHidden/>
    <w:unhideWhenUsed/>
    <w:rsid w:val="00892244"/>
  </w:style>
  <w:style w:type="numbering" w:customStyle="1" w:styleId="3230">
    <w:name w:val="Нет списка323"/>
    <w:next w:val="a3"/>
    <w:uiPriority w:val="99"/>
    <w:semiHidden/>
    <w:unhideWhenUsed/>
    <w:rsid w:val="00892244"/>
  </w:style>
  <w:style w:type="table" w:customStyle="1" w:styleId="1331">
    <w:name w:val="Сетка таблицы1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2"/>
    <w:next w:val="aff7"/>
    <w:uiPriority w:val="99"/>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892244"/>
  </w:style>
  <w:style w:type="numbering" w:customStyle="1" w:styleId="11230">
    <w:name w:val="Нет списка1123"/>
    <w:next w:val="a3"/>
    <w:uiPriority w:val="99"/>
    <w:semiHidden/>
    <w:unhideWhenUsed/>
    <w:rsid w:val="00892244"/>
  </w:style>
  <w:style w:type="table" w:customStyle="1" w:styleId="TableGrid1210">
    <w:name w:val="Table Grid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
    <w:basedOn w:val="a2"/>
    <w:next w:val="aff7"/>
    <w:uiPriority w:val="9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892244"/>
  </w:style>
  <w:style w:type="table" w:customStyle="1" w:styleId="TableGrid211">
    <w:name w:val="Table Grid2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a3"/>
    <w:uiPriority w:val="99"/>
    <w:semiHidden/>
    <w:unhideWhenUsed/>
    <w:rsid w:val="00892244"/>
  </w:style>
  <w:style w:type="numbering" w:customStyle="1" w:styleId="211110">
    <w:name w:val="Нет списка21111"/>
    <w:next w:val="a3"/>
    <w:uiPriority w:val="99"/>
    <w:semiHidden/>
    <w:unhideWhenUsed/>
    <w:rsid w:val="00892244"/>
  </w:style>
  <w:style w:type="numbering" w:customStyle="1" w:styleId="31111">
    <w:name w:val="Нет списка3111"/>
    <w:next w:val="a3"/>
    <w:uiPriority w:val="99"/>
    <w:semiHidden/>
    <w:unhideWhenUsed/>
    <w:rsid w:val="00892244"/>
  </w:style>
  <w:style w:type="table" w:customStyle="1" w:styleId="12130">
    <w:name w:val="Сетка таблицы121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892244"/>
  </w:style>
  <w:style w:type="numbering" w:customStyle="1" w:styleId="1111110">
    <w:name w:val="Нет списка111111"/>
    <w:next w:val="a3"/>
    <w:uiPriority w:val="99"/>
    <w:semiHidden/>
    <w:unhideWhenUsed/>
    <w:rsid w:val="00892244"/>
  </w:style>
  <w:style w:type="table" w:customStyle="1" w:styleId="TableGrid11110">
    <w:name w:val="Table Grid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Простая таблица 131"/>
    <w:basedOn w:val="a2"/>
    <w:next w:val="1c"/>
    <w:uiPriority w:val="99"/>
    <w:locked/>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
    <w:name w:val="Простая таблица 11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
    <w:name w:val="Сетка таблицы 1211"/>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
    <w:name w:val="TableStyle01"/>
    <w:rsid w:val="00892244"/>
    <w:rPr>
      <w:rFonts w:ascii="Arial" w:eastAsia="Times New Roman" w:hAnsi="Arial"/>
      <w:sz w:val="16"/>
    </w:rPr>
    <w:tblPr>
      <w:tblCellMar>
        <w:top w:w="0" w:type="dxa"/>
        <w:left w:w="0" w:type="dxa"/>
        <w:bottom w:w="0" w:type="dxa"/>
        <w:right w:w="0" w:type="dxa"/>
      </w:tblCellMar>
    </w:tblPr>
  </w:style>
  <w:style w:type="character" w:styleId="affff3">
    <w:name w:val="annotation reference"/>
    <w:basedOn w:val="a1"/>
    <w:uiPriority w:val="99"/>
    <w:semiHidden/>
    <w:unhideWhenUsed/>
    <w:locked/>
    <w:rsid w:val="00892244"/>
    <w:rPr>
      <w:sz w:val="16"/>
      <w:szCs w:val="16"/>
    </w:rPr>
  </w:style>
  <w:style w:type="table" w:customStyle="1" w:styleId="451">
    <w:name w:val="Сетка таблицы45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MarkedNormal">
    <w:name w:val="QAMarkedNormal"/>
    <w:basedOn w:val="a0"/>
    <w:rsid w:val="00892244"/>
    <w:pPr>
      <w:numPr>
        <w:numId w:val="32"/>
      </w:numPr>
      <w:overflowPunct w:val="0"/>
      <w:autoSpaceDE w:val="0"/>
      <w:autoSpaceDN w:val="0"/>
      <w:adjustRightInd w:val="0"/>
      <w:spacing w:after="170" w:line="240" w:lineRule="auto"/>
      <w:jc w:val="center"/>
    </w:pPr>
    <w:rPr>
      <w:rFonts w:ascii="Arial" w:hAnsi="Arial"/>
      <w:sz w:val="20"/>
      <w:szCs w:val="20"/>
    </w:rPr>
  </w:style>
  <w:style w:type="paragraph" w:styleId="2b">
    <w:name w:val="List 2"/>
    <w:basedOn w:val="a0"/>
    <w:unhideWhenUsed/>
    <w:locked/>
    <w:rsid w:val="00892244"/>
    <w:pPr>
      <w:spacing w:after="200" w:line="276" w:lineRule="auto"/>
      <w:ind w:left="566" w:hanging="283"/>
      <w:contextualSpacing/>
      <w:jc w:val="left"/>
    </w:pPr>
    <w:rPr>
      <w:rFonts w:ascii="Calibri" w:eastAsia="Calibri" w:hAnsi="Calibri"/>
      <w:sz w:val="22"/>
      <w:szCs w:val="22"/>
      <w:lang w:eastAsia="en-US"/>
    </w:rPr>
  </w:style>
  <w:style w:type="numbering" w:customStyle="1" w:styleId="530">
    <w:name w:val="Нет списка53"/>
    <w:next w:val="a3"/>
    <w:uiPriority w:val="99"/>
    <w:semiHidden/>
    <w:unhideWhenUsed/>
    <w:rsid w:val="00892244"/>
  </w:style>
  <w:style w:type="table" w:customStyle="1" w:styleId="820">
    <w:name w:val="Сетка таблицы82"/>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92244"/>
    <w:rPr>
      <w:rFonts w:eastAsia="Times New Roman"/>
    </w:rPr>
    <w:tblPr>
      <w:tblCellMar>
        <w:top w:w="0" w:type="dxa"/>
        <w:left w:w="0" w:type="dxa"/>
        <w:bottom w:w="0" w:type="dxa"/>
        <w:right w:w="0" w:type="dxa"/>
      </w:tblCellMar>
    </w:tblPr>
  </w:style>
  <w:style w:type="table" w:customStyle="1" w:styleId="1430">
    <w:name w:val="Сетка таблицы143"/>
    <w:basedOn w:val="a2"/>
    <w:next w:val="aff7"/>
    <w:uiPriority w:val="39"/>
    <w:locked/>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892244"/>
  </w:style>
  <w:style w:type="table" w:customStyle="1" w:styleId="1510">
    <w:name w:val="Сетка таблицы15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892244"/>
    <w:rPr>
      <w:rFonts w:eastAsia="Times New Roman"/>
    </w:rPr>
    <w:tblPr>
      <w:tblCellMar>
        <w:top w:w="0" w:type="dxa"/>
        <w:left w:w="0" w:type="dxa"/>
        <w:bottom w:w="0" w:type="dxa"/>
        <w:right w:w="0" w:type="dxa"/>
      </w:tblCellMar>
    </w:tblPr>
  </w:style>
  <w:style w:type="table" w:customStyle="1" w:styleId="1610">
    <w:name w:val="Сетка таблицы161"/>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
    <w:name w:val="tit"/>
    <w:basedOn w:val="a1"/>
    <w:rsid w:val="00892244"/>
  </w:style>
  <w:style w:type="table" w:customStyle="1" w:styleId="1520">
    <w:name w:val="Сетка таблицы152"/>
    <w:basedOn w:val="a2"/>
    <w:next w:val="aff7"/>
    <w:uiPriority w:val="39"/>
    <w:rsid w:val="00416D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916B7E"/>
  </w:style>
  <w:style w:type="table" w:customStyle="1" w:styleId="180">
    <w:name w:val="Сетка таблицы18"/>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916B7E"/>
  </w:style>
  <w:style w:type="numbering" w:customStyle="1" w:styleId="261">
    <w:name w:val="Нет списка26"/>
    <w:next w:val="a3"/>
    <w:uiPriority w:val="99"/>
    <w:semiHidden/>
    <w:unhideWhenUsed/>
    <w:rsid w:val="00916B7E"/>
  </w:style>
  <w:style w:type="numbering" w:customStyle="1" w:styleId="361">
    <w:name w:val="Нет списка36"/>
    <w:next w:val="a3"/>
    <w:uiPriority w:val="99"/>
    <w:semiHidden/>
    <w:unhideWhenUsed/>
    <w:rsid w:val="00916B7E"/>
  </w:style>
  <w:style w:type="table" w:customStyle="1" w:styleId="190">
    <w:name w:val="Сетка таблицы19"/>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916B7E"/>
  </w:style>
  <w:style w:type="numbering" w:customStyle="1" w:styleId="116">
    <w:name w:val="Нет списка116"/>
    <w:next w:val="a3"/>
    <w:uiPriority w:val="99"/>
    <w:semiHidden/>
    <w:unhideWhenUsed/>
    <w:rsid w:val="00916B7E"/>
  </w:style>
  <w:style w:type="table" w:customStyle="1" w:styleId="TableGrid15">
    <w:name w:val="Table Grid1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916B7E"/>
  </w:style>
  <w:style w:type="table" w:customStyle="1" w:styleId="TableGrid24">
    <w:name w:val="Table Grid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3"/>
    <w:uiPriority w:val="99"/>
    <w:semiHidden/>
    <w:unhideWhenUsed/>
    <w:rsid w:val="00916B7E"/>
  </w:style>
  <w:style w:type="numbering" w:customStyle="1" w:styleId="2140">
    <w:name w:val="Нет списка214"/>
    <w:next w:val="a3"/>
    <w:uiPriority w:val="99"/>
    <w:semiHidden/>
    <w:unhideWhenUsed/>
    <w:rsid w:val="00916B7E"/>
  </w:style>
  <w:style w:type="numbering" w:customStyle="1" w:styleId="3140">
    <w:name w:val="Нет списка314"/>
    <w:next w:val="a3"/>
    <w:uiPriority w:val="99"/>
    <w:semiHidden/>
    <w:unhideWhenUsed/>
    <w:rsid w:val="00916B7E"/>
  </w:style>
  <w:style w:type="table" w:customStyle="1" w:styleId="125">
    <w:name w:val="Сетка таблицы1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 124"/>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uiPriority w:val="99"/>
    <w:semiHidden/>
    <w:unhideWhenUsed/>
    <w:rsid w:val="00916B7E"/>
  </w:style>
  <w:style w:type="numbering" w:customStyle="1" w:styleId="11140">
    <w:name w:val="Нет списка1114"/>
    <w:next w:val="a3"/>
    <w:uiPriority w:val="99"/>
    <w:semiHidden/>
    <w:unhideWhenUsed/>
    <w:rsid w:val="00916B7E"/>
  </w:style>
  <w:style w:type="table" w:customStyle="1" w:styleId="TableGrid1140">
    <w:name w:val="Table Grid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
    <w:next w:val="a3"/>
    <w:uiPriority w:val="99"/>
    <w:semiHidden/>
    <w:unhideWhenUsed/>
    <w:rsid w:val="00916B7E"/>
  </w:style>
  <w:style w:type="numbering" w:customStyle="1" w:styleId="134">
    <w:name w:val="Нет списка134"/>
    <w:next w:val="a3"/>
    <w:uiPriority w:val="99"/>
    <w:semiHidden/>
    <w:unhideWhenUsed/>
    <w:rsid w:val="00916B7E"/>
  </w:style>
  <w:style w:type="table" w:customStyle="1" w:styleId="1340">
    <w:name w:val="Сетка таблицы134"/>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3"/>
    <w:uiPriority w:val="99"/>
    <w:semiHidden/>
    <w:unhideWhenUsed/>
    <w:rsid w:val="00916B7E"/>
  </w:style>
  <w:style w:type="table" w:customStyle="1" w:styleId="55">
    <w:name w:val="Сетка таблицы55"/>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3"/>
    <w:uiPriority w:val="99"/>
    <w:semiHidden/>
    <w:unhideWhenUsed/>
    <w:rsid w:val="00916B7E"/>
  </w:style>
  <w:style w:type="table" w:customStyle="1" w:styleId="243">
    <w:name w:val="Сетка таблицы243"/>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uiPriority w:val="99"/>
    <w:semiHidden/>
    <w:unhideWhenUsed/>
    <w:rsid w:val="00916B7E"/>
  </w:style>
  <w:style w:type="numbering" w:customStyle="1" w:styleId="2240">
    <w:name w:val="Нет списка224"/>
    <w:next w:val="a3"/>
    <w:uiPriority w:val="99"/>
    <w:semiHidden/>
    <w:unhideWhenUsed/>
    <w:rsid w:val="00916B7E"/>
  </w:style>
  <w:style w:type="numbering" w:customStyle="1" w:styleId="3240">
    <w:name w:val="Нет списка324"/>
    <w:next w:val="a3"/>
    <w:uiPriority w:val="99"/>
    <w:semiHidden/>
    <w:unhideWhenUsed/>
    <w:rsid w:val="00916B7E"/>
  </w:style>
  <w:style w:type="table" w:customStyle="1" w:styleId="11240">
    <w:name w:val="Сетка таблицы11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Сетка таблицы44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 115"/>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
    <w:name w:val="Сетка таблицы51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Простая таблица 16"/>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0">
    <w:name w:val="Сетка таблицы111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 111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3">
    <w:name w:val="Простая таблица 11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
    <w:name w:val="Сетка таблицы12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 12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
    <w:name w:val="Сетка таблицы2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 13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
    <w:name w:val="Сетка таблицы7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0">
    <w:name w:val="Сетка таблицы2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3"/>
    <w:uiPriority w:val="99"/>
    <w:semiHidden/>
    <w:unhideWhenUsed/>
    <w:rsid w:val="00916B7E"/>
  </w:style>
  <w:style w:type="table" w:customStyle="1" w:styleId="83">
    <w:name w:val="Сетка таблицы83"/>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3"/>
    <w:uiPriority w:val="99"/>
    <w:semiHidden/>
    <w:unhideWhenUsed/>
    <w:rsid w:val="00916B7E"/>
  </w:style>
  <w:style w:type="numbering" w:customStyle="1" w:styleId="2311">
    <w:name w:val="Нет списка231"/>
    <w:next w:val="a3"/>
    <w:uiPriority w:val="99"/>
    <w:semiHidden/>
    <w:unhideWhenUsed/>
    <w:rsid w:val="00916B7E"/>
  </w:style>
  <w:style w:type="numbering" w:customStyle="1" w:styleId="3311">
    <w:name w:val="Нет списка331"/>
    <w:next w:val="a3"/>
    <w:uiPriority w:val="99"/>
    <w:semiHidden/>
    <w:unhideWhenUsed/>
    <w:rsid w:val="00916B7E"/>
  </w:style>
  <w:style w:type="table" w:customStyle="1" w:styleId="1530">
    <w:name w:val="Сетка таблицы15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 15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916B7E"/>
  </w:style>
  <w:style w:type="numbering" w:customStyle="1" w:styleId="11310">
    <w:name w:val="Нет списка1131"/>
    <w:next w:val="a3"/>
    <w:uiPriority w:val="99"/>
    <w:semiHidden/>
    <w:unhideWhenUsed/>
    <w:rsid w:val="00916B7E"/>
  </w:style>
  <w:style w:type="table" w:customStyle="1" w:styleId="TableGrid1220">
    <w:name w:val="Table Grid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a3"/>
    <w:uiPriority w:val="99"/>
    <w:semiHidden/>
    <w:unhideWhenUsed/>
    <w:rsid w:val="00916B7E"/>
  </w:style>
  <w:style w:type="table" w:customStyle="1" w:styleId="TableGrid212">
    <w:name w:val="Table Grid2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3"/>
    <w:uiPriority w:val="99"/>
    <w:semiHidden/>
    <w:unhideWhenUsed/>
    <w:rsid w:val="00916B7E"/>
  </w:style>
  <w:style w:type="numbering" w:customStyle="1" w:styleId="21120">
    <w:name w:val="Нет списка2112"/>
    <w:next w:val="a3"/>
    <w:uiPriority w:val="99"/>
    <w:semiHidden/>
    <w:unhideWhenUsed/>
    <w:rsid w:val="00916B7E"/>
  </w:style>
  <w:style w:type="numbering" w:customStyle="1" w:styleId="31120">
    <w:name w:val="Нет списка3112"/>
    <w:next w:val="a3"/>
    <w:uiPriority w:val="99"/>
    <w:semiHidden/>
    <w:unhideWhenUsed/>
    <w:rsid w:val="00916B7E"/>
  </w:style>
  <w:style w:type="table" w:customStyle="1" w:styleId="12210">
    <w:name w:val="Сетка таблицы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a3"/>
    <w:uiPriority w:val="99"/>
    <w:semiHidden/>
    <w:unhideWhenUsed/>
    <w:rsid w:val="00916B7E"/>
  </w:style>
  <w:style w:type="numbering" w:customStyle="1" w:styleId="111121">
    <w:name w:val="Нет списка11112"/>
    <w:next w:val="a3"/>
    <w:uiPriority w:val="99"/>
    <w:semiHidden/>
    <w:unhideWhenUsed/>
    <w:rsid w:val="00916B7E"/>
  </w:style>
  <w:style w:type="table" w:customStyle="1" w:styleId="TableGrid11120">
    <w:name w:val="Table Grid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916B7E"/>
  </w:style>
  <w:style w:type="numbering" w:customStyle="1" w:styleId="13110">
    <w:name w:val="Нет списка1311"/>
    <w:next w:val="a3"/>
    <w:uiPriority w:val="99"/>
    <w:semiHidden/>
    <w:unhideWhenUsed/>
    <w:rsid w:val="00916B7E"/>
  </w:style>
  <w:style w:type="table" w:customStyle="1" w:styleId="13111">
    <w:name w:val="Сетка таблицы131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3"/>
    <w:uiPriority w:val="99"/>
    <w:semiHidden/>
    <w:unhideWhenUsed/>
    <w:rsid w:val="00916B7E"/>
  </w:style>
  <w:style w:type="table" w:customStyle="1" w:styleId="5210">
    <w:name w:val="Сетка таблицы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916B7E"/>
  </w:style>
  <w:style w:type="table" w:customStyle="1" w:styleId="2411">
    <w:name w:val="Сетка таблицы241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uiPriority w:val="99"/>
    <w:semiHidden/>
    <w:unhideWhenUsed/>
    <w:rsid w:val="00916B7E"/>
  </w:style>
  <w:style w:type="numbering" w:customStyle="1" w:styleId="22111">
    <w:name w:val="Нет списка2211"/>
    <w:next w:val="a3"/>
    <w:uiPriority w:val="99"/>
    <w:semiHidden/>
    <w:unhideWhenUsed/>
    <w:rsid w:val="00916B7E"/>
  </w:style>
  <w:style w:type="numbering" w:customStyle="1" w:styleId="32111">
    <w:name w:val="Нет списка3211"/>
    <w:next w:val="a3"/>
    <w:uiPriority w:val="99"/>
    <w:semiHidden/>
    <w:unhideWhenUsed/>
    <w:rsid w:val="00916B7E"/>
  </w:style>
  <w:style w:type="table" w:customStyle="1" w:styleId="112110">
    <w:name w:val="Сетка таблицы1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Простая таблица 132"/>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
    <w:name w:val="Сетка таблицы111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 1212"/>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
    <w:name w:val="Сетка таблицы2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
    <w:name w:val="Сетка таблицы7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 141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2">
    <w:name w:val="Нет списка71"/>
    <w:next w:val="a3"/>
    <w:uiPriority w:val="99"/>
    <w:semiHidden/>
    <w:unhideWhenUsed/>
    <w:rsid w:val="00916B7E"/>
  </w:style>
  <w:style w:type="table" w:customStyle="1" w:styleId="920">
    <w:name w:val="Сетка таблицы9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3"/>
    <w:uiPriority w:val="99"/>
    <w:semiHidden/>
    <w:unhideWhenUsed/>
    <w:rsid w:val="00916B7E"/>
  </w:style>
  <w:style w:type="numbering" w:customStyle="1" w:styleId="2410">
    <w:name w:val="Нет списка241"/>
    <w:next w:val="a3"/>
    <w:uiPriority w:val="99"/>
    <w:semiHidden/>
    <w:unhideWhenUsed/>
    <w:rsid w:val="00916B7E"/>
  </w:style>
  <w:style w:type="numbering" w:customStyle="1" w:styleId="3411">
    <w:name w:val="Нет списка341"/>
    <w:next w:val="a3"/>
    <w:uiPriority w:val="99"/>
    <w:semiHidden/>
    <w:unhideWhenUsed/>
    <w:rsid w:val="00916B7E"/>
  </w:style>
  <w:style w:type="table" w:customStyle="1" w:styleId="1620">
    <w:name w:val="Сетка таблицы1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 16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
    <w:name w:val="Сетка таблицы413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a3"/>
    <w:uiPriority w:val="99"/>
    <w:semiHidden/>
    <w:unhideWhenUsed/>
    <w:rsid w:val="00916B7E"/>
  </w:style>
  <w:style w:type="numbering" w:customStyle="1" w:styleId="11410">
    <w:name w:val="Нет списка1141"/>
    <w:next w:val="a3"/>
    <w:uiPriority w:val="99"/>
    <w:semiHidden/>
    <w:unhideWhenUsed/>
    <w:rsid w:val="00916B7E"/>
  </w:style>
  <w:style w:type="table" w:customStyle="1" w:styleId="TableGrid131">
    <w:name w:val="Table Grid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916B7E"/>
  </w:style>
  <w:style w:type="table" w:customStyle="1" w:styleId="TableGrid221">
    <w:name w:val="Table Grid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
    <w:next w:val="a3"/>
    <w:uiPriority w:val="99"/>
    <w:semiHidden/>
    <w:unhideWhenUsed/>
    <w:rsid w:val="00916B7E"/>
  </w:style>
  <w:style w:type="numbering" w:customStyle="1" w:styleId="21210">
    <w:name w:val="Нет списка2121"/>
    <w:next w:val="a3"/>
    <w:uiPriority w:val="99"/>
    <w:semiHidden/>
    <w:unhideWhenUsed/>
    <w:rsid w:val="00916B7E"/>
  </w:style>
  <w:style w:type="numbering" w:customStyle="1" w:styleId="31210">
    <w:name w:val="Нет списка3121"/>
    <w:next w:val="a3"/>
    <w:uiPriority w:val="99"/>
    <w:semiHidden/>
    <w:unhideWhenUsed/>
    <w:rsid w:val="00916B7E"/>
  </w:style>
  <w:style w:type="table" w:customStyle="1" w:styleId="12310">
    <w:name w:val="Сетка таблицы1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a3"/>
    <w:uiPriority w:val="99"/>
    <w:semiHidden/>
    <w:unhideWhenUsed/>
    <w:rsid w:val="00916B7E"/>
  </w:style>
  <w:style w:type="numbering" w:customStyle="1" w:styleId="111211">
    <w:name w:val="Нет списка11121"/>
    <w:next w:val="a3"/>
    <w:uiPriority w:val="99"/>
    <w:semiHidden/>
    <w:unhideWhenUsed/>
    <w:rsid w:val="00916B7E"/>
  </w:style>
  <w:style w:type="table" w:customStyle="1" w:styleId="TableGrid11210">
    <w:name w:val="Table Grid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3"/>
    <w:uiPriority w:val="99"/>
    <w:semiHidden/>
    <w:unhideWhenUsed/>
    <w:rsid w:val="00916B7E"/>
  </w:style>
  <w:style w:type="numbering" w:customStyle="1" w:styleId="13210">
    <w:name w:val="Нет списка1321"/>
    <w:next w:val="a3"/>
    <w:uiPriority w:val="99"/>
    <w:semiHidden/>
    <w:unhideWhenUsed/>
    <w:rsid w:val="00916B7E"/>
  </w:style>
  <w:style w:type="table" w:customStyle="1" w:styleId="13211">
    <w:name w:val="Сетка таблицы13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3"/>
    <w:uiPriority w:val="99"/>
    <w:semiHidden/>
    <w:unhideWhenUsed/>
    <w:rsid w:val="00916B7E"/>
  </w:style>
  <w:style w:type="table" w:customStyle="1" w:styleId="531">
    <w:name w:val="Сетка таблицы5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3"/>
    <w:uiPriority w:val="99"/>
    <w:semiHidden/>
    <w:unhideWhenUsed/>
    <w:rsid w:val="00916B7E"/>
  </w:style>
  <w:style w:type="table" w:customStyle="1" w:styleId="2421">
    <w:name w:val="Сетка таблицы242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0">
    <w:name w:val="Нет списка11221"/>
    <w:next w:val="a3"/>
    <w:uiPriority w:val="99"/>
    <w:semiHidden/>
    <w:unhideWhenUsed/>
    <w:rsid w:val="00916B7E"/>
  </w:style>
  <w:style w:type="numbering" w:customStyle="1" w:styleId="22210">
    <w:name w:val="Нет списка2221"/>
    <w:next w:val="a3"/>
    <w:uiPriority w:val="99"/>
    <w:semiHidden/>
    <w:unhideWhenUsed/>
    <w:rsid w:val="00916B7E"/>
  </w:style>
  <w:style w:type="numbering" w:customStyle="1" w:styleId="32210">
    <w:name w:val="Нет списка3221"/>
    <w:next w:val="a3"/>
    <w:uiPriority w:val="99"/>
    <w:semiHidden/>
    <w:unhideWhenUsed/>
    <w:rsid w:val="00916B7E"/>
  </w:style>
  <w:style w:type="table" w:customStyle="1" w:styleId="112211">
    <w:name w:val="Сетка таблицы1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Простая таблица 14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0">
    <w:name w:val="Сетка таблицы111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 111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
    <w:name w:val="Простая таблица 11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0">
    <w:name w:val="Сетка таблицы12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
    <w:name w:val="Сетка таблицы2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 13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
    <w:name w:val="Сетка таблицы7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 142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
    <w:name w:val="Сетка таблицы8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3"/>
    <w:uiPriority w:val="99"/>
    <w:semiHidden/>
    <w:unhideWhenUsed/>
    <w:rsid w:val="00916B7E"/>
  </w:style>
  <w:style w:type="numbering" w:customStyle="1" w:styleId="1710">
    <w:name w:val="Нет списка171"/>
    <w:next w:val="a3"/>
    <w:uiPriority w:val="99"/>
    <w:semiHidden/>
    <w:unhideWhenUsed/>
    <w:rsid w:val="00916B7E"/>
  </w:style>
  <w:style w:type="table" w:customStyle="1" w:styleId="102">
    <w:name w:val="Сетка таблицы102"/>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
    <w:name w:val="Сетка таблицы47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Нет списка251"/>
    <w:next w:val="a3"/>
    <w:uiPriority w:val="99"/>
    <w:semiHidden/>
    <w:unhideWhenUsed/>
    <w:rsid w:val="00916B7E"/>
  </w:style>
  <w:style w:type="table" w:customStyle="1" w:styleId="541">
    <w:name w:val="Сетка таблицы5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3"/>
    <w:uiPriority w:val="99"/>
    <w:semiHidden/>
    <w:unhideWhenUsed/>
    <w:rsid w:val="00916B7E"/>
  </w:style>
  <w:style w:type="numbering" w:customStyle="1" w:styleId="21310">
    <w:name w:val="Нет списка2131"/>
    <w:next w:val="a3"/>
    <w:uiPriority w:val="99"/>
    <w:semiHidden/>
    <w:unhideWhenUsed/>
    <w:rsid w:val="00916B7E"/>
  </w:style>
  <w:style w:type="numbering" w:customStyle="1" w:styleId="3511">
    <w:name w:val="Нет списка351"/>
    <w:next w:val="a3"/>
    <w:uiPriority w:val="99"/>
    <w:semiHidden/>
    <w:unhideWhenUsed/>
    <w:rsid w:val="00916B7E"/>
  </w:style>
  <w:style w:type="table" w:customStyle="1" w:styleId="11511">
    <w:name w:val="Сетка таблицы1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916B7E"/>
  </w:style>
  <w:style w:type="numbering" w:customStyle="1" w:styleId="111311">
    <w:name w:val="Нет списка11131"/>
    <w:next w:val="a3"/>
    <w:uiPriority w:val="99"/>
    <w:semiHidden/>
    <w:unhideWhenUsed/>
    <w:rsid w:val="00916B7E"/>
  </w:style>
  <w:style w:type="table" w:customStyle="1" w:styleId="TableGrid141">
    <w:name w:val="Table Grid1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
    <w:name w:val="No List231"/>
    <w:next w:val="a3"/>
    <w:uiPriority w:val="99"/>
    <w:semiHidden/>
    <w:unhideWhenUsed/>
    <w:rsid w:val="00916B7E"/>
  </w:style>
  <w:style w:type="table" w:customStyle="1" w:styleId="TableGrid231">
    <w:name w:val="Table Grid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3"/>
    <w:uiPriority w:val="99"/>
    <w:semiHidden/>
    <w:unhideWhenUsed/>
    <w:rsid w:val="00916B7E"/>
  </w:style>
  <w:style w:type="numbering" w:customStyle="1" w:styleId="211120">
    <w:name w:val="Нет списка21112"/>
    <w:next w:val="a3"/>
    <w:uiPriority w:val="99"/>
    <w:semiHidden/>
    <w:unhideWhenUsed/>
    <w:rsid w:val="00916B7E"/>
  </w:style>
  <w:style w:type="numbering" w:customStyle="1" w:styleId="31310">
    <w:name w:val="Нет списка3131"/>
    <w:next w:val="a3"/>
    <w:uiPriority w:val="99"/>
    <w:semiHidden/>
    <w:unhideWhenUsed/>
    <w:rsid w:val="00916B7E"/>
  </w:style>
  <w:style w:type="table" w:customStyle="1" w:styleId="12410">
    <w:name w:val="Сетка таблицы124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
    <w:name w:val="No List1131"/>
    <w:next w:val="a3"/>
    <w:uiPriority w:val="99"/>
    <w:semiHidden/>
    <w:unhideWhenUsed/>
    <w:rsid w:val="00916B7E"/>
  </w:style>
  <w:style w:type="numbering" w:customStyle="1" w:styleId="1111120">
    <w:name w:val="Нет списка111112"/>
    <w:next w:val="a3"/>
    <w:uiPriority w:val="99"/>
    <w:semiHidden/>
    <w:unhideWhenUsed/>
    <w:rsid w:val="00916B7E"/>
  </w:style>
  <w:style w:type="table" w:customStyle="1" w:styleId="TableGrid11310">
    <w:name w:val="Table Grid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Простая таблица 151"/>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3">
    <w:name w:val="Простая таблица 11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
    <w:name w:val="TableStyle02"/>
    <w:rsid w:val="00916B7E"/>
    <w:rPr>
      <w:rFonts w:ascii="Arial" w:eastAsia="Times New Roman" w:hAnsi="Arial"/>
      <w:sz w:val="16"/>
    </w:rPr>
    <w:tblPr>
      <w:tblCellMar>
        <w:top w:w="0" w:type="dxa"/>
        <w:left w:w="0" w:type="dxa"/>
        <w:bottom w:w="0" w:type="dxa"/>
        <w:right w:w="0" w:type="dxa"/>
      </w:tblCellMar>
    </w:tblPr>
  </w:style>
  <w:style w:type="numbering" w:customStyle="1" w:styleId="4310">
    <w:name w:val="Нет списка431"/>
    <w:next w:val="a3"/>
    <w:uiPriority w:val="99"/>
    <w:semiHidden/>
    <w:unhideWhenUsed/>
    <w:rsid w:val="00916B7E"/>
  </w:style>
  <w:style w:type="numbering" w:customStyle="1" w:styleId="13310">
    <w:name w:val="Нет списка1331"/>
    <w:next w:val="a3"/>
    <w:uiPriority w:val="99"/>
    <w:semiHidden/>
    <w:unhideWhenUsed/>
    <w:rsid w:val="00916B7E"/>
  </w:style>
  <w:style w:type="numbering" w:customStyle="1" w:styleId="22310">
    <w:name w:val="Нет списка2231"/>
    <w:next w:val="a3"/>
    <w:uiPriority w:val="99"/>
    <w:semiHidden/>
    <w:unhideWhenUsed/>
    <w:rsid w:val="00916B7E"/>
  </w:style>
  <w:style w:type="numbering" w:customStyle="1" w:styleId="32310">
    <w:name w:val="Нет списка3231"/>
    <w:next w:val="a3"/>
    <w:uiPriority w:val="99"/>
    <w:semiHidden/>
    <w:unhideWhenUsed/>
    <w:rsid w:val="00916B7E"/>
  </w:style>
  <w:style w:type="table" w:customStyle="1" w:styleId="13311">
    <w:name w:val="Сетка таблицы1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 13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a3"/>
    <w:uiPriority w:val="99"/>
    <w:semiHidden/>
    <w:unhideWhenUsed/>
    <w:rsid w:val="00916B7E"/>
  </w:style>
  <w:style w:type="numbering" w:customStyle="1" w:styleId="112310">
    <w:name w:val="Нет списка11231"/>
    <w:next w:val="a3"/>
    <w:uiPriority w:val="99"/>
    <w:semiHidden/>
    <w:unhideWhenUsed/>
    <w:rsid w:val="00916B7E"/>
  </w:style>
  <w:style w:type="table" w:customStyle="1" w:styleId="TableGrid12110">
    <w:name w:val="Table Grid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
    <w:basedOn w:val="a2"/>
    <w:next w:val="aff7"/>
    <w:uiPriority w:val="9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916B7E"/>
  </w:style>
  <w:style w:type="table" w:customStyle="1" w:styleId="TableGrid2111">
    <w:name w:val="Table Grid2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916B7E"/>
  </w:style>
  <w:style w:type="numbering" w:customStyle="1" w:styleId="2111110">
    <w:name w:val="Нет списка211111"/>
    <w:next w:val="a3"/>
    <w:uiPriority w:val="99"/>
    <w:semiHidden/>
    <w:unhideWhenUsed/>
    <w:rsid w:val="00916B7E"/>
  </w:style>
  <w:style w:type="numbering" w:customStyle="1" w:styleId="311111">
    <w:name w:val="Нет списка31111"/>
    <w:next w:val="a3"/>
    <w:uiPriority w:val="99"/>
    <w:semiHidden/>
    <w:unhideWhenUsed/>
    <w:rsid w:val="00916B7E"/>
  </w:style>
  <w:style w:type="table" w:customStyle="1" w:styleId="12131">
    <w:name w:val="Сетка таблицы121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916B7E"/>
  </w:style>
  <w:style w:type="numbering" w:customStyle="1" w:styleId="11111110">
    <w:name w:val="Нет списка1111111"/>
    <w:next w:val="a3"/>
    <w:uiPriority w:val="99"/>
    <w:semiHidden/>
    <w:unhideWhenUsed/>
    <w:rsid w:val="00916B7E"/>
  </w:style>
  <w:style w:type="table" w:customStyle="1" w:styleId="TableGrid111110">
    <w:name w:val="Table Grid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Простая таблица 131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
    <w:name w:val="Простая таблица 11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
    <w:name w:val="Сетка таблицы 12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3">
    <w:name w:val="Простая таблица 12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
    <w:name w:val="TableStyle011"/>
    <w:rsid w:val="00916B7E"/>
    <w:rPr>
      <w:rFonts w:ascii="Arial" w:eastAsia="Times New Roman" w:hAnsi="Arial"/>
      <w:sz w:val="16"/>
    </w:rPr>
    <w:tblPr>
      <w:tblCellMar>
        <w:top w:w="0" w:type="dxa"/>
        <w:left w:w="0" w:type="dxa"/>
        <w:bottom w:w="0" w:type="dxa"/>
        <w:right w:w="0" w:type="dxa"/>
      </w:tblCellMar>
    </w:tblPr>
  </w:style>
  <w:style w:type="table" w:customStyle="1" w:styleId="4511">
    <w:name w:val="Сетка таблицы45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916B7E"/>
  </w:style>
  <w:style w:type="table" w:customStyle="1" w:styleId="821">
    <w:name w:val="Сетка таблицы8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916B7E"/>
    <w:rPr>
      <w:rFonts w:eastAsia="Times New Roman"/>
    </w:rPr>
    <w:tblPr>
      <w:tblCellMar>
        <w:top w:w="0" w:type="dxa"/>
        <w:left w:w="0" w:type="dxa"/>
        <w:bottom w:w="0" w:type="dxa"/>
        <w:right w:w="0" w:type="dxa"/>
      </w:tblCellMar>
    </w:tblPr>
  </w:style>
  <w:style w:type="table" w:customStyle="1" w:styleId="14310">
    <w:name w:val="Сетка таблицы1431"/>
    <w:basedOn w:val="a2"/>
    <w:next w:val="aff7"/>
    <w:uiPriority w:val="39"/>
    <w:locked/>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3"/>
    <w:uiPriority w:val="99"/>
    <w:semiHidden/>
    <w:unhideWhenUsed/>
    <w:rsid w:val="00916B7E"/>
  </w:style>
  <w:style w:type="table" w:customStyle="1" w:styleId="15110">
    <w:name w:val="Сетка таблицы15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Grid11"/>
    <w:rsid w:val="00916B7E"/>
    <w:rPr>
      <w:rFonts w:eastAsia="Times New Roman"/>
    </w:rPr>
    <w:tblPr>
      <w:tblCellMar>
        <w:top w:w="0" w:type="dxa"/>
        <w:left w:w="0" w:type="dxa"/>
        <w:bottom w:w="0" w:type="dxa"/>
        <w:right w:w="0" w:type="dxa"/>
      </w:tblCellMar>
    </w:tblPr>
  </w:style>
  <w:style w:type="table" w:customStyle="1" w:styleId="16110">
    <w:name w:val="Сетка таблицы1611"/>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
    <w:name w:val="TableStyle03"/>
    <w:rsid w:val="002853AC"/>
    <w:rPr>
      <w:rFonts w:ascii="Arial" w:eastAsia="Times New Roman" w:hAnsi="Arial"/>
      <w:sz w:val="16"/>
    </w:rPr>
    <w:tblPr>
      <w:tblCellMar>
        <w:top w:w="0" w:type="dxa"/>
        <w:left w:w="0" w:type="dxa"/>
        <w:bottom w:w="0" w:type="dxa"/>
        <w:right w:w="0" w:type="dxa"/>
      </w:tblCellMar>
    </w:tblPr>
  </w:style>
  <w:style w:type="numbering" w:customStyle="1" w:styleId="103">
    <w:name w:val="Нет списка10"/>
    <w:next w:val="a3"/>
    <w:uiPriority w:val="99"/>
    <w:semiHidden/>
    <w:unhideWhenUsed/>
    <w:rsid w:val="00D50E1E"/>
  </w:style>
  <w:style w:type="table" w:customStyle="1" w:styleId="200">
    <w:name w:val="Сетка таблицы2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D50E1E"/>
  </w:style>
  <w:style w:type="numbering" w:customStyle="1" w:styleId="272">
    <w:name w:val="Нет списка27"/>
    <w:next w:val="a3"/>
    <w:uiPriority w:val="99"/>
    <w:semiHidden/>
    <w:unhideWhenUsed/>
    <w:rsid w:val="00D50E1E"/>
  </w:style>
  <w:style w:type="numbering" w:customStyle="1" w:styleId="371">
    <w:name w:val="Нет списка37"/>
    <w:next w:val="a3"/>
    <w:uiPriority w:val="99"/>
    <w:semiHidden/>
    <w:unhideWhenUsed/>
    <w:rsid w:val="00D50E1E"/>
  </w:style>
  <w:style w:type="table" w:customStyle="1" w:styleId="1100">
    <w:name w:val="Сетка таблицы11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D50E1E"/>
  </w:style>
  <w:style w:type="numbering" w:customStyle="1" w:styleId="117">
    <w:name w:val="Нет списка117"/>
    <w:next w:val="a3"/>
    <w:uiPriority w:val="99"/>
    <w:semiHidden/>
    <w:unhideWhenUsed/>
    <w:rsid w:val="00D50E1E"/>
  </w:style>
  <w:style w:type="table" w:customStyle="1" w:styleId="TableGrid16">
    <w:name w:val="Table Grid1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0">
    <w:name w:val="Table Grid 116"/>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D50E1E"/>
  </w:style>
  <w:style w:type="table" w:customStyle="1" w:styleId="TableGrid25">
    <w:name w:val="Table Grid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3"/>
    <w:uiPriority w:val="99"/>
    <w:semiHidden/>
    <w:unhideWhenUsed/>
    <w:rsid w:val="00D50E1E"/>
  </w:style>
  <w:style w:type="numbering" w:customStyle="1" w:styleId="2150">
    <w:name w:val="Нет списка215"/>
    <w:next w:val="a3"/>
    <w:uiPriority w:val="99"/>
    <w:semiHidden/>
    <w:unhideWhenUsed/>
    <w:rsid w:val="00D50E1E"/>
  </w:style>
  <w:style w:type="numbering" w:customStyle="1" w:styleId="3150">
    <w:name w:val="Нет списка315"/>
    <w:next w:val="a3"/>
    <w:uiPriority w:val="99"/>
    <w:semiHidden/>
    <w:unhideWhenUsed/>
    <w:rsid w:val="00D50E1E"/>
  </w:style>
  <w:style w:type="table" w:customStyle="1" w:styleId="126">
    <w:name w:val="Сетка таблицы1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D50E1E"/>
  </w:style>
  <w:style w:type="numbering" w:customStyle="1" w:styleId="11150">
    <w:name w:val="Нет списка1115"/>
    <w:next w:val="a3"/>
    <w:uiPriority w:val="99"/>
    <w:semiHidden/>
    <w:unhideWhenUsed/>
    <w:rsid w:val="00D50E1E"/>
  </w:style>
  <w:style w:type="table" w:customStyle="1" w:styleId="TableGrid1150">
    <w:name w:val="Table Grid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
    <w:next w:val="a3"/>
    <w:uiPriority w:val="99"/>
    <w:semiHidden/>
    <w:unhideWhenUsed/>
    <w:rsid w:val="00D50E1E"/>
  </w:style>
  <w:style w:type="numbering" w:customStyle="1" w:styleId="135">
    <w:name w:val="Нет списка135"/>
    <w:next w:val="a3"/>
    <w:uiPriority w:val="99"/>
    <w:semiHidden/>
    <w:unhideWhenUsed/>
    <w:rsid w:val="00D50E1E"/>
  </w:style>
  <w:style w:type="table" w:customStyle="1" w:styleId="1350">
    <w:name w:val="Сетка таблицы135"/>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D50E1E"/>
  </w:style>
  <w:style w:type="table" w:customStyle="1" w:styleId="56">
    <w:name w:val="Сетка таблицы56"/>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3"/>
    <w:uiPriority w:val="99"/>
    <w:semiHidden/>
    <w:unhideWhenUsed/>
    <w:rsid w:val="00D50E1E"/>
  </w:style>
  <w:style w:type="table" w:customStyle="1" w:styleId="244">
    <w:name w:val="Сетка таблицы244"/>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3"/>
    <w:uiPriority w:val="99"/>
    <w:semiHidden/>
    <w:unhideWhenUsed/>
    <w:rsid w:val="00D50E1E"/>
  </w:style>
  <w:style w:type="numbering" w:customStyle="1" w:styleId="2250">
    <w:name w:val="Нет списка225"/>
    <w:next w:val="a3"/>
    <w:uiPriority w:val="99"/>
    <w:semiHidden/>
    <w:unhideWhenUsed/>
    <w:rsid w:val="00D50E1E"/>
  </w:style>
  <w:style w:type="numbering" w:customStyle="1" w:styleId="3250">
    <w:name w:val="Нет списка325"/>
    <w:next w:val="a3"/>
    <w:uiPriority w:val="99"/>
    <w:semiHidden/>
    <w:unhideWhenUsed/>
    <w:rsid w:val="00D50E1E"/>
  </w:style>
  <w:style w:type="table" w:customStyle="1" w:styleId="11250">
    <w:name w:val="Сетка таблицы11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 116"/>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4">
    <w:name w:val="Сетка таблицы51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Простая таблица 17"/>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5">
    <w:name w:val="Сетка таблицы111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 111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2">
    <w:name w:val="Простая таблица 11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
    <w:name w:val="Сетка таблицы12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 12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2">
    <w:name w:val="Простая таблица 12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5">
    <w:name w:val="Сетка таблицы2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 13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5">
    <w:name w:val="Сетка таблицы7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2">
    <w:name w:val="Сетка таблицы2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3"/>
    <w:uiPriority w:val="99"/>
    <w:semiHidden/>
    <w:unhideWhenUsed/>
    <w:rsid w:val="00D50E1E"/>
  </w:style>
  <w:style w:type="table" w:customStyle="1" w:styleId="84">
    <w:name w:val="Сетка таблицы84"/>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D50E1E"/>
  </w:style>
  <w:style w:type="numbering" w:customStyle="1" w:styleId="2320">
    <w:name w:val="Нет списка232"/>
    <w:next w:val="a3"/>
    <w:uiPriority w:val="99"/>
    <w:semiHidden/>
    <w:unhideWhenUsed/>
    <w:rsid w:val="00D50E1E"/>
  </w:style>
  <w:style w:type="numbering" w:customStyle="1" w:styleId="3320">
    <w:name w:val="Нет списка332"/>
    <w:next w:val="a3"/>
    <w:uiPriority w:val="99"/>
    <w:semiHidden/>
    <w:unhideWhenUsed/>
    <w:rsid w:val="00D50E1E"/>
  </w:style>
  <w:style w:type="table" w:customStyle="1" w:styleId="154">
    <w:name w:val="Сетка таблицы15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0">
    <w:name w:val="Сетка таблицы45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D50E1E"/>
  </w:style>
  <w:style w:type="numbering" w:customStyle="1" w:styleId="11320">
    <w:name w:val="Нет списка1132"/>
    <w:next w:val="a3"/>
    <w:uiPriority w:val="99"/>
    <w:semiHidden/>
    <w:unhideWhenUsed/>
    <w:rsid w:val="00D50E1E"/>
  </w:style>
  <w:style w:type="table" w:customStyle="1" w:styleId="TableGrid1230">
    <w:name w:val="Table Grid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D50E1E"/>
  </w:style>
  <w:style w:type="table" w:customStyle="1" w:styleId="TableGrid213">
    <w:name w:val="Table Grid2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
    <w:next w:val="a3"/>
    <w:uiPriority w:val="99"/>
    <w:semiHidden/>
    <w:unhideWhenUsed/>
    <w:rsid w:val="00D50E1E"/>
  </w:style>
  <w:style w:type="numbering" w:customStyle="1" w:styleId="21130">
    <w:name w:val="Нет списка2113"/>
    <w:next w:val="a3"/>
    <w:uiPriority w:val="99"/>
    <w:semiHidden/>
    <w:unhideWhenUsed/>
    <w:rsid w:val="00D50E1E"/>
  </w:style>
  <w:style w:type="numbering" w:customStyle="1" w:styleId="31130">
    <w:name w:val="Нет списка3113"/>
    <w:next w:val="a3"/>
    <w:uiPriority w:val="99"/>
    <w:semiHidden/>
    <w:unhideWhenUsed/>
    <w:rsid w:val="00D50E1E"/>
  </w:style>
  <w:style w:type="table" w:customStyle="1" w:styleId="12220">
    <w:name w:val="Сетка таблицы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D50E1E"/>
  </w:style>
  <w:style w:type="numbering" w:customStyle="1" w:styleId="111130">
    <w:name w:val="Нет списка11113"/>
    <w:next w:val="a3"/>
    <w:uiPriority w:val="99"/>
    <w:semiHidden/>
    <w:unhideWhenUsed/>
    <w:rsid w:val="00D50E1E"/>
  </w:style>
  <w:style w:type="table" w:customStyle="1" w:styleId="TableGrid11130">
    <w:name w:val="Table Grid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D50E1E"/>
  </w:style>
  <w:style w:type="numbering" w:customStyle="1" w:styleId="13120">
    <w:name w:val="Нет списка1312"/>
    <w:next w:val="a3"/>
    <w:uiPriority w:val="99"/>
    <w:semiHidden/>
    <w:unhideWhenUsed/>
    <w:rsid w:val="00D50E1E"/>
  </w:style>
  <w:style w:type="table" w:customStyle="1" w:styleId="13121">
    <w:name w:val="Сетка таблицы131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D50E1E"/>
  </w:style>
  <w:style w:type="table" w:customStyle="1" w:styleId="522">
    <w:name w:val="Сетка таблицы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D50E1E"/>
  </w:style>
  <w:style w:type="table" w:customStyle="1" w:styleId="2412">
    <w:name w:val="Сетка таблицы241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
    <w:name w:val="Нет списка11212"/>
    <w:next w:val="a3"/>
    <w:uiPriority w:val="99"/>
    <w:semiHidden/>
    <w:unhideWhenUsed/>
    <w:rsid w:val="00D50E1E"/>
  </w:style>
  <w:style w:type="numbering" w:customStyle="1" w:styleId="22120">
    <w:name w:val="Нет списка2212"/>
    <w:next w:val="a3"/>
    <w:uiPriority w:val="99"/>
    <w:semiHidden/>
    <w:unhideWhenUsed/>
    <w:rsid w:val="00D50E1E"/>
  </w:style>
  <w:style w:type="numbering" w:customStyle="1" w:styleId="32120">
    <w:name w:val="Нет списка3212"/>
    <w:next w:val="a3"/>
    <w:uiPriority w:val="99"/>
    <w:semiHidden/>
    <w:unhideWhenUsed/>
    <w:rsid w:val="00D50E1E"/>
  </w:style>
  <w:style w:type="table" w:customStyle="1" w:styleId="112121">
    <w:name w:val="Сетка таблицы1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 112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2">
    <w:name w:val="Сетка таблицы5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Простая таблица 133"/>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 11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0">
    <w:name w:val="Сетка таблицы12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 1213"/>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4">
    <w:name w:val="Простая таблица 12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20">
    <w:name w:val="Сетка таблицы7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2">
    <w:name w:val="Нет списка72"/>
    <w:next w:val="a3"/>
    <w:uiPriority w:val="99"/>
    <w:semiHidden/>
    <w:unhideWhenUsed/>
    <w:rsid w:val="00D50E1E"/>
  </w:style>
  <w:style w:type="table" w:customStyle="1" w:styleId="93">
    <w:name w:val="Сетка таблицы9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Нет списка162"/>
    <w:next w:val="a3"/>
    <w:uiPriority w:val="99"/>
    <w:semiHidden/>
    <w:unhideWhenUsed/>
    <w:rsid w:val="00D50E1E"/>
  </w:style>
  <w:style w:type="numbering" w:customStyle="1" w:styleId="2422">
    <w:name w:val="Нет списка242"/>
    <w:next w:val="a3"/>
    <w:uiPriority w:val="99"/>
    <w:semiHidden/>
    <w:unhideWhenUsed/>
    <w:rsid w:val="00D50E1E"/>
  </w:style>
  <w:style w:type="numbering" w:customStyle="1" w:styleId="3420">
    <w:name w:val="Нет списка342"/>
    <w:next w:val="a3"/>
    <w:uiPriority w:val="99"/>
    <w:semiHidden/>
    <w:unhideWhenUsed/>
    <w:rsid w:val="00D50E1E"/>
  </w:style>
  <w:style w:type="table" w:customStyle="1" w:styleId="1630">
    <w:name w:val="Сетка таблицы1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 16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3">
    <w:name w:val="Сетка таблицы413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D50E1E"/>
  </w:style>
  <w:style w:type="numbering" w:customStyle="1" w:styleId="11420">
    <w:name w:val="Нет списка1142"/>
    <w:next w:val="a3"/>
    <w:uiPriority w:val="99"/>
    <w:semiHidden/>
    <w:unhideWhenUsed/>
    <w:rsid w:val="00D50E1E"/>
  </w:style>
  <w:style w:type="table" w:customStyle="1" w:styleId="TableGrid132">
    <w:name w:val="Table Grid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D50E1E"/>
  </w:style>
  <w:style w:type="table" w:customStyle="1" w:styleId="TableGrid222">
    <w:name w:val="Table Grid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D50E1E"/>
  </w:style>
  <w:style w:type="numbering" w:customStyle="1" w:styleId="21222">
    <w:name w:val="Нет списка2122"/>
    <w:next w:val="a3"/>
    <w:uiPriority w:val="99"/>
    <w:semiHidden/>
    <w:unhideWhenUsed/>
    <w:rsid w:val="00D50E1E"/>
  </w:style>
  <w:style w:type="numbering" w:customStyle="1" w:styleId="31222">
    <w:name w:val="Нет списка3122"/>
    <w:next w:val="a3"/>
    <w:uiPriority w:val="99"/>
    <w:semiHidden/>
    <w:unhideWhenUsed/>
    <w:rsid w:val="00D50E1E"/>
  </w:style>
  <w:style w:type="table" w:customStyle="1" w:styleId="12320">
    <w:name w:val="Сетка таблицы1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D50E1E"/>
  </w:style>
  <w:style w:type="numbering" w:customStyle="1" w:styleId="111221">
    <w:name w:val="Нет списка11122"/>
    <w:next w:val="a3"/>
    <w:uiPriority w:val="99"/>
    <w:semiHidden/>
    <w:unhideWhenUsed/>
    <w:rsid w:val="00D50E1E"/>
  </w:style>
  <w:style w:type="table" w:customStyle="1" w:styleId="TableGrid11220">
    <w:name w:val="Table Grid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3"/>
    <w:uiPriority w:val="99"/>
    <w:semiHidden/>
    <w:unhideWhenUsed/>
    <w:rsid w:val="00D50E1E"/>
  </w:style>
  <w:style w:type="numbering" w:customStyle="1" w:styleId="13220">
    <w:name w:val="Нет списка1322"/>
    <w:next w:val="a3"/>
    <w:uiPriority w:val="99"/>
    <w:semiHidden/>
    <w:unhideWhenUsed/>
    <w:rsid w:val="00D50E1E"/>
  </w:style>
  <w:style w:type="table" w:customStyle="1" w:styleId="13221">
    <w:name w:val="Сетка таблицы13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3"/>
    <w:uiPriority w:val="99"/>
    <w:semiHidden/>
    <w:unhideWhenUsed/>
    <w:rsid w:val="00D50E1E"/>
  </w:style>
  <w:style w:type="table" w:customStyle="1" w:styleId="532">
    <w:name w:val="Сетка таблицы5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1">
    <w:name w:val="Нет списка1422"/>
    <w:next w:val="a3"/>
    <w:uiPriority w:val="99"/>
    <w:semiHidden/>
    <w:unhideWhenUsed/>
    <w:rsid w:val="00D50E1E"/>
  </w:style>
  <w:style w:type="table" w:customStyle="1" w:styleId="24220">
    <w:name w:val="Сетка таблицы242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3"/>
    <w:uiPriority w:val="99"/>
    <w:semiHidden/>
    <w:unhideWhenUsed/>
    <w:rsid w:val="00D50E1E"/>
  </w:style>
  <w:style w:type="numbering" w:customStyle="1" w:styleId="22220">
    <w:name w:val="Нет списка2222"/>
    <w:next w:val="a3"/>
    <w:uiPriority w:val="99"/>
    <w:semiHidden/>
    <w:unhideWhenUsed/>
    <w:rsid w:val="00D50E1E"/>
  </w:style>
  <w:style w:type="numbering" w:customStyle="1" w:styleId="32220">
    <w:name w:val="Нет списка3222"/>
    <w:next w:val="a3"/>
    <w:uiPriority w:val="99"/>
    <w:semiHidden/>
    <w:unhideWhenUsed/>
    <w:rsid w:val="00D50E1E"/>
  </w:style>
  <w:style w:type="table" w:customStyle="1" w:styleId="112221">
    <w:name w:val="Сетка таблицы1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 11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20">
    <w:name w:val="Сетка таблицы111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 111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3">
    <w:name w:val="Простая таблица 11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20">
    <w:name w:val="Сетка таблицы12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 12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20">
    <w:name w:val="Сетка таблицы2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0">
    <w:name w:val="Сетка таблицы3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20">
    <w:name w:val="Сетка таблицы7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Сетка таблицы 142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20">
    <w:name w:val="Сетка таблицы8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3"/>
    <w:uiPriority w:val="99"/>
    <w:semiHidden/>
    <w:unhideWhenUsed/>
    <w:rsid w:val="00D50E1E"/>
  </w:style>
  <w:style w:type="numbering" w:customStyle="1" w:styleId="1720">
    <w:name w:val="Нет списка172"/>
    <w:next w:val="a3"/>
    <w:uiPriority w:val="99"/>
    <w:semiHidden/>
    <w:unhideWhenUsed/>
    <w:rsid w:val="00D50E1E"/>
  </w:style>
  <w:style w:type="table" w:customStyle="1" w:styleId="1030">
    <w:name w:val="Сетка таблицы103"/>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2">
    <w:name w:val="Сетка таблицы47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3"/>
    <w:uiPriority w:val="99"/>
    <w:semiHidden/>
    <w:unhideWhenUsed/>
    <w:rsid w:val="00D50E1E"/>
  </w:style>
  <w:style w:type="table" w:customStyle="1" w:styleId="542">
    <w:name w:val="Сетка таблицы5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3"/>
    <w:uiPriority w:val="99"/>
    <w:semiHidden/>
    <w:unhideWhenUsed/>
    <w:rsid w:val="00D50E1E"/>
  </w:style>
  <w:style w:type="numbering" w:customStyle="1" w:styleId="21320">
    <w:name w:val="Нет списка2132"/>
    <w:next w:val="a3"/>
    <w:uiPriority w:val="99"/>
    <w:semiHidden/>
    <w:unhideWhenUsed/>
    <w:rsid w:val="00D50E1E"/>
  </w:style>
  <w:style w:type="numbering" w:customStyle="1" w:styleId="3520">
    <w:name w:val="Нет списка352"/>
    <w:next w:val="a3"/>
    <w:uiPriority w:val="99"/>
    <w:semiHidden/>
    <w:unhideWhenUsed/>
    <w:rsid w:val="00D50E1E"/>
  </w:style>
  <w:style w:type="table" w:customStyle="1" w:styleId="11521">
    <w:name w:val="Сетка таблицы1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
    <w:name w:val="Сетка таблицы4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D50E1E"/>
  </w:style>
  <w:style w:type="numbering" w:customStyle="1" w:styleId="111321">
    <w:name w:val="Нет списка11132"/>
    <w:next w:val="a3"/>
    <w:uiPriority w:val="99"/>
    <w:semiHidden/>
    <w:unhideWhenUsed/>
    <w:rsid w:val="00D50E1E"/>
  </w:style>
  <w:style w:type="table" w:customStyle="1" w:styleId="TableGrid142">
    <w:name w:val="Table Grid1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2">
    <w:name w:val="No List232"/>
    <w:next w:val="a3"/>
    <w:uiPriority w:val="99"/>
    <w:semiHidden/>
    <w:unhideWhenUsed/>
    <w:rsid w:val="00D50E1E"/>
  </w:style>
  <w:style w:type="table" w:customStyle="1" w:styleId="TableGrid232">
    <w:name w:val="Table Grid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
    <w:next w:val="a3"/>
    <w:uiPriority w:val="99"/>
    <w:semiHidden/>
    <w:unhideWhenUsed/>
    <w:rsid w:val="00D50E1E"/>
  </w:style>
  <w:style w:type="numbering" w:customStyle="1" w:styleId="211130">
    <w:name w:val="Нет списка21113"/>
    <w:next w:val="a3"/>
    <w:uiPriority w:val="99"/>
    <w:semiHidden/>
    <w:unhideWhenUsed/>
    <w:rsid w:val="00D50E1E"/>
  </w:style>
  <w:style w:type="numbering" w:customStyle="1" w:styleId="31320">
    <w:name w:val="Нет списка3132"/>
    <w:next w:val="a3"/>
    <w:uiPriority w:val="99"/>
    <w:semiHidden/>
    <w:unhideWhenUsed/>
    <w:rsid w:val="00D50E1E"/>
  </w:style>
  <w:style w:type="table" w:customStyle="1" w:styleId="12420">
    <w:name w:val="Сетка таблицы124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2">
    <w:name w:val="No List1132"/>
    <w:next w:val="a3"/>
    <w:uiPriority w:val="99"/>
    <w:semiHidden/>
    <w:unhideWhenUsed/>
    <w:rsid w:val="00D50E1E"/>
  </w:style>
  <w:style w:type="numbering" w:customStyle="1" w:styleId="1111130">
    <w:name w:val="Нет списка111113"/>
    <w:next w:val="a3"/>
    <w:uiPriority w:val="99"/>
    <w:semiHidden/>
    <w:unhideWhenUsed/>
    <w:rsid w:val="00D50E1E"/>
  </w:style>
  <w:style w:type="table" w:customStyle="1" w:styleId="TableGrid11320">
    <w:name w:val="Table Grid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Простая таблица 152"/>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4">
    <w:name w:val="TableStyle04"/>
    <w:rsid w:val="00D50E1E"/>
    <w:rPr>
      <w:rFonts w:ascii="Arial" w:eastAsia="Times New Roman" w:hAnsi="Arial"/>
      <w:sz w:val="16"/>
    </w:rPr>
    <w:tblPr>
      <w:tblCellMar>
        <w:top w:w="0" w:type="dxa"/>
        <w:left w:w="0" w:type="dxa"/>
        <w:bottom w:w="0" w:type="dxa"/>
        <w:right w:w="0" w:type="dxa"/>
      </w:tblCellMar>
    </w:tblPr>
  </w:style>
  <w:style w:type="numbering" w:customStyle="1" w:styleId="4320">
    <w:name w:val="Нет списка432"/>
    <w:next w:val="a3"/>
    <w:uiPriority w:val="99"/>
    <w:semiHidden/>
    <w:unhideWhenUsed/>
    <w:rsid w:val="00D50E1E"/>
  </w:style>
  <w:style w:type="numbering" w:customStyle="1" w:styleId="13320">
    <w:name w:val="Нет списка1332"/>
    <w:next w:val="a3"/>
    <w:uiPriority w:val="99"/>
    <w:semiHidden/>
    <w:unhideWhenUsed/>
    <w:rsid w:val="00D50E1E"/>
  </w:style>
  <w:style w:type="numbering" w:customStyle="1" w:styleId="22320">
    <w:name w:val="Нет списка2232"/>
    <w:next w:val="a3"/>
    <w:uiPriority w:val="99"/>
    <w:semiHidden/>
    <w:unhideWhenUsed/>
    <w:rsid w:val="00D50E1E"/>
  </w:style>
  <w:style w:type="numbering" w:customStyle="1" w:styleId="32320">
    <w:name w:val="Нет списка3232"/>
    <w:next w:val="a3"/>
    <w:uiPriority w:val="99"/>
    <w:semiHidden/>
    <w:unhideWhenUsed/>
    <w:rsid w:val="00D50E1E"/>
  </w:style>
  <w:style w:type="table" w:customStyle="1" w:styleId="13321">
    <w:name w:val="Сетка таблицы1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2">
    <w:name w:val="Сетка таблицы 13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D50E1E"/>
  </w:style>
  <w:style w:type="numbering" w:customStyle="1" w:styleId="11232">
    <w:name w:val="Нет списка11232"/>
    <w:next w:val="a3"/>
    <w:uiPriority w:val="99"/>
    <w:semiHidden/>
    <w:unhideWhenUsed/>
    <w:rsid w:val="00D50E1E"/>
  </w:style>
  <w:style w:type="table" w:customStyle="1" w:styleId="TableGrid12120">
    <w:name w:val="Table Grid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
    <w:name w:val="Сетка таблицы2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2">
    <w:name w:val="Сетка таблицы3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D50E1E"/>
  </w:style>
  <w:style w:type="table" w:customStyle="1" w:styleId="TableGrid2112">
    <w:name w:val="Table Grid2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D50E1E"/>
  </w:style>
  <w:style w:type="numbering" w:customStyle="1" w:styleId="211112">
    <w:name w:val="Нет списка211112"/>
    <w:next w:val="a3"/>
    <w:uiPriority w:val="99"/>
    <w:semiHidden/>
    <w:unhideWhenUsed/>
    <w:rsid w:val="00D50E1E"/>
  </w:style>
  <w:style w:type="numbering" w:customStyle="1" w:styleId="311120">
    <w:name w:val="Нет списка31112"/>
    <w:next w:val="a3"/>
    <w:uiPriority w:val="99"/>
    <w:semiHidden/>
    <w:unhideWhenUsed/>
    <w:rsid w:val="00D50E1E"/>
  </w:style>
  <w:style w:type="table" w:customStyle="1" w:styleId="121320">
    <w:name w:val="Сетка таблицы121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D50E1E"/>
  </w:style>
  <w:style w:type="numbering" w:customStyle="1" w:styleId="1111112">
    <w:name w:val="Нет списка1111112"/>
    <w:next w:val="a3"/>
    <w:uiPriority w:val="99"/>
    <w:semiHidden/>
    <w:unhideWhenUsed/>
    <w:rsid w:val="00D50E1E"/>
  </w:style>
  <w:style w:type="table" w:customStyle="1" w:styleId="TableGrid111120">
    <w:name w:val="Table Grid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1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
    <w:name w:val="Простая таблица 131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3">
    <w:name w:val="Простая таблица 11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2">
    <w:name w:val="Сетка таблицы 12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3">
    <w:name w:val="Простая таблица 12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2">
    <w:name w:val="TableStyle012"/>
    <w:rsid w:val="00D50E1E"/>
    <w:rPr>
      <w:rFonts w:ascii="Arial" w:eastAsia="Times New Roman" w:hAnsi="Arial"/>
      <w:sz w:val="16"/>
    </w:rPr>
    <w:tblPr>
      <w:tblCellMar>
        <w:top w:w="0" w:type="dxa"/>
        <w:left w:w="0" w:type="dxa"/>
        <w:bottom w:w="0" w:type="dxa"/>
        <w:right w:w="0" w:type="dxa"/>
      </w:tblCellMar>
    </w:tblPr>
  </w:style>
  <w:style w:type="table" w:customStyle="1" w:styleId="4512">
    <w:name w:val="Сетка таблицы45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D50E1E"/>
  </w:style>
  <w:style w:type="table" w:customStyle="1" w:styleId="8220">
    <w:name w:val="Сетка таблицы8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D50E1E"/>
    <w:rPr>
      <w:rFonts w:eastAsia="Times New Roman"/>
    </w:rPr>
    <w:tblPr>
      <w:tblCellMar>
        <w:top w:w="0" w:type="dxa"/>
        <w:left w:w="0" w:type="dxa"/>
        <w:bottom w:w="0" w:type="dxa"/>
        <w:right w:w="0" w:type="dxa"/>
      </w:tblCellMar>
    </w:tblPr>
  </w:style>
  <w:style w:type="table" w:customStyle="1" w:styleId="14320">
    <w:name w:val="Сетка таблицы1432"/>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D50E1E"/>
  </w:style>
  <w:style w:type="table" w:customStyle="1" w:styleId="15120">
    <w:name w:val="Сетка таблицы15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Grid12"/>
    <w:rsid w:val="00D50E1E"/>
    <w:rPr>
      <w:rFonts w:eastAsia="Times New Roman"/>
    </w:rPr>
    <w:tblPr>
      <w:tblCellMar>
        <w:top w:w="0" w:type="dxa"/>
        <w:left w:w="0" w:type="dxa"/>
        <w:bottom w:w="0" w:type="dxa"/>
        <w:right w:w="0" w:type="dxa"/>
      </w:tblCellMar>
    </w:tblPr>
  </w:style>
  <w:style w:type="table" w:customStyle="1" w:styleId="16120">
    <w:name w:val="Сетка таблицы1612"/>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3"/>
    <w:uiPriority w:val="99"/>
    <w:semiHidden/>
    <w:unhideWhenUsed/>
    <w:rsid w:val="00D50E1E"/>
  </w:style>
  <w:style w:type="table" w:customStyle="1" w:styleId="1810">
    <w:name w:val="Сетка таблицы18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D50E1E"/>
  </w:style>
  <w:style w:type="numbering" w:customStyle="1" w:styleId="2611">
    <w:name w:val="Нет списка261"/>
    <w:next w:val="a3"/>
    <w:uiPriority w:val="99"/>
    <w:semiHidden/>
    <w:unhideWhenUsed/>
    <w:rsid w:val="00D50E1E"/>
  </w:style>
  <w:style w:type="numbering" w:customStyle="1" w:styleId="3611">
    <w:name w:val="Нет списка361"/>
    <w:next w:val="a3"/>
    <w:uiPriority w:val="99"/>
    <w:semiHidden/>
    <w:unhideWhenUsed/>
    <w:rsid w:val="00D50E1E"/>
  </w:style>
  <w:style w:type="table" w:customStyle="1" w:styleId="1910">
    <w:name w:val="Сетка таблицы19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D50E1E"/>
  </w:style>
  <w:style w:type="numbering" w:customStyle="1" w:styleId="11610">
    <w:name w:val="Нет списка1161"/>
    <w:next w:val="a3"/>
    <w:uiPriority w:val="99"/>
    <w:semiHidden/>
    <w:unhideWhenUsed/>
    <w:rsid w:val="00D50E1E"/>
  </w:style>
  <w:style w:type="table" w:customStyle="1" w:styleId="TableGrid151">
    <w:name w:val="Table Grid1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D50E1E"/>
  </w:style>
  <w:style w:type="table" w:customStyle="1" w:styleId="TableGrid241">
    <w:name w:val="Table Grid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3"/>
    <w:uiPriority w:val="99"/>
    <w:semiHidden/>
    <w:unhideWhenUsed/>
    <w:rsid w:val="00D50E1E"/>
  </w:style>
  <w:style w:type="numbering" w:customStyle="1" w:styleId="21410">
    <w:name w:val="Нет списка2141"/>
    <w:next w:val="a3"/>
    <w:uiPriority w:val="99"/>
    <w:semiHidden/>
    <w:unhideWhenUsed/>
    <w:rsid w:val="00D50E1E"/>
  </w:style>
  <w:style w:type="numbering" w:customStyle="1" w:styleId="31410">
    <w:name w:val="Нет списка3141"/>
    <w:next w:val="a3"/>
    <w:uiPriority w:val="99"/>
    <w:semiHidden/>
    <w:unhideWhenUsed/>
    <w:rsid w:val="00D50E1E"/>
  </w:style>
  <w:style w:type="table" w:customStyle="1" w:styleId="12510">
    <w:name w:val="Сетка таблицы1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 124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a3"/>
    <w:uiPriority w:val="99"/>
    <w:semiHidden/>
    <w:unhideWhenUsed/>
    <w:rsid w:val="00D50E1E"/>
  </w:style>
  <w:style w:type="numbering" w:customStyle="1" w:styleId="111411">
    <w:name w:val="Нет списка11141"/>
    <w:next w:val="a3"/>
    <w:uiPriority w:val="99"/>
    <w:semiHidden/>
    <w:unhideWhenUsed/>
    <w:rsid w:val="00D50E1E"/>
  </w:style>
  <w:style w:type="table" w:customStyle="1" w:styleId="TableGrid11410">
    <w:name w:val="Table Grid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0">
    <w:name w:val="Нет списка441"/>
    <w:next w:val="a3"/>
    <w:uiPriority w:val="99"/>
    <w:semiHidden/>
    <w:unhideWhenUsed/>
    <w:rsid w:val="00D50E1E"/>
  </w:style>
  <w:style w:type="numbering" w:customStyle="1" w:styleId="13410">
    <w:name w:val="Нет списка1341"/>
    <w:next w:val="a3"/>
    <w:uiPriority w:val="99"/>
    <w:semiHidden/>
    <w:unhideWhenUsed/>
    <w:rsid w:val="00D50E1E"/>
  </w:style>
  <w:style w:type="table" w:customStyle="1" w:styleId="13411">
    <w:name w:val="Сетка таблицы134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3"/>
    <w:uiPriority w:val="99"/>
    <w:semiHidden/>
    <w:unhideWhenUsed/>
    <w:rsid w:val="00D50E1E"/>
  </w:style>
  <w:style w:type="table" w:customStyle="1" w:styleId="551">
    <w:name w:val="Сетка таблицы55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1">
    <w:name w:val="Нет списка1431"/>
    <w:next w:val="a3"/>
    <w:uiPriority w:val="99"/>
    <w:semiHidden/>
    <w:unhideWhenUsed/>
    <w:rsid w:val="00D50E1E"/>
  </w:style>
  <w:style w:type="table" w:customStyle="1" w:styleId="2431">
    <w:name w:val="Сетка таблицы243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uiPriority w:val="99"/>
    <w:semiHidden/>
    <w:unhideWhenUsed/>
    <w:rsid w:val="00D50E1E"/>
  </w:style>
  <w:style w:type="numbering" w:customStyle="1" w:styleId="22410">
    <w:name w:val="Нет списка2241"/>
    <w:next w:val="a3"/>
    <w:uiPriority w:val="99"/>
    <w:semiHidden/>
    <w:unhideWhenUsed/>
    <w:rsid w:val="00D50E1E"/>
  </w:style>
  <w:style w:type="numbering" w:customStyle="1" w:styleId="32410">
    <w:name w:val="Нет списка3241"/>
    <w:next w:val="a3"/>
    <w:uiPriority w:val="99"/>
    <w:semiHidden/>
    <w:unhideWhenUsed/>
    <w:rsid w:val="00D50E1E"/>
  </w:style>
  <w:style w:type="table" w:customStyle="1" w:styleId="112410">
    <w:name w:val="Сетка таблицы11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 115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1">
    <w:name w:val="Сетка таблицы51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Простая таблица 16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1">
    <w:name w:val="Сетка таблицы111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2">
    <w:name w:val="Сетка таблицы 111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13">
    <w:name w:val="Простая таблица 11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12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2">
    <w:name w:val="Сетка таблицы 12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13">
    <w:name w:val="Простая таблица 12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1">
    <w:name w:val="Сетка таблицы2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2">
    <w:name w:val="Сетка таблицы 13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1">
    <w:name w:val="Сетка таблицы7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10">
    <w:name w:val="Сетка таблицы2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Нет списка621"/>
    <w:next w:val="a3"/>
    <w:uiPriority w:val="99"/>
    <w:semiHidden/>
    <w:unhideWhenUsed/>
    <w:rsid w:val="00D50E1E"/>
  </w:style>
  <w:style w:type="table" w:customStyle="1" w:styleId="831">
    <w:name w:val="Сетка таблицы83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3"/>
    <w:uiPriority w:val="99"/>
    <w:semiHidden/>
    <w:unhideWhenUsed/>
    <w:rsid w:val="00D50E1E"/>
  </w:style>
  <w:style w:type="numbering" w:customStyle="1" w:styleId="23111">
    <w:name w:val="Нет списка2311"/>
    <w:next w:val="a3"/>
    <w:uiPriority w:val="99"/>
    <w:semiHidden/>
    <w:unhideWhenUsed/>
    <w:rsid w:val="00D50E1E"/>
  </w:style>
  <w:style w:type="numbering" w:customStyle="1" w:styleId="33111">
    <w:name w:val="Нет списка3311"/>
    <w:next w:val="a3"/>
    <w:uiPriority w:val="99"/>
    <w:semiHidden/>
    <w:unhideWhenUsed/>
    <w:rsid w:val="00D50E1E"/>
  </w:style>
  <w:style w:type="table" w:customStyle="1" w:styleId="1531">
    <w:name w:val="Сетка таблицы15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 15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D50E1E"/>
  </w:style>
  <w:style w:type="numbering" w:customStyle="1" w:styleId="113110">
    <w:name w:val="Нет списка11311"/>
    <w:next w:val="a3"/>
    <w:uiPriority w:val="99"/>
    <w:semiHidden/>
    <w:unhideWhenUsed/>
    <w:rsid w:val="00D50E1E"/>
  </w:style>
  <w:style w:type="table" w:customStyle="1" w:styleId="TableGrid12210">
    <w:name w:val="Table Grid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a3"/>
    <w:uiPriority w:val="99"/>
    <w:semiHidden/>
    <w:unhideWhenUsed/>
    <w:rsid w:val="00D50E1E"/>
  </w:style>
  <w:style w:type="table" w:customStyle="1" w:styleId="TableGrid2121">
    <w:name w:val="Table Grid2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3"/>
    <w:uiPriority w:val="99"/>
    <w:semiHidden/>
    <w:unhideWhenUsed/>
    <w:rsid w:val="00D50E1E"/>
  </w:style>
  <w:style w:type="numbering" w:customStyle="1" w:styleId="211210">
    <w:name w:val="Нет списка21121"/>
    <w:next w:val="a3"/>
    <w:uiPriority w:val="99"/>
    <w:semiHidden/>
    <w:unhideWhenUsed/>
    <w:rsid w:val="00D50E1E"/>
  </w:style>
  <w:style w:type="numbering" w:customStyle="1" w:styleId="311210">
    <w:name w:val="Нет списка31121"/>
    <w:next w:val="a3"/>
    <w:uiPriority w:val="99"/>
    <w:semiHidden/>
    <w:unhideWhenUsed/>
    <w:rsid w:val="00D50E1E"/>
  </w:style>
  <w:style w:type="table" w:customStyle="1" w:styleId="122110">
    <w:name w:val="Сетка таблицы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a3"/>
    <w:uiPriority w:val="99"/>
    <w:semiHidden/>
    <w:unhideWhenUsed/>
    <w:rsid w:val="00D50E1E"/>
  </w:style>
  <w:style w:type="numbering" w:customStyle="1" w:styleId="1111211">
    <w:name w:val="Нет списка111121"/>
    <w:next w:val="a3"/>
    <w:uiPriority w:val="99"/>
    <w:semiHidden/>
    <w:unhideWhenUsed/>
    <w:rsid w:val="00D50E1E"/>
  </w:style>
  <w:style w:type="table" w:customStyle="1" w:styleId="TableGrid111210">
    <w:name w:val="Table Grid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Сетка таблицы3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D50E1E"/>
  </w:style>
  <w:style w:type="numbering" w:customStyle="1" w:styleId="131110">
    <w:name w:val="Нет списка13111"/>
    <w:next w:val="a3"/>
    <w:uiPriority w:val="99"/>
    <w:semiHidden/>
    <w:unhideWhenUsed/>
    <w:rsid w:val="00D50E1E"/>
  </w:style>
  <w:style w:type="table" w:customStyle="1" w:styleId="131111">
    <w:name w:val="Сетка таблицы131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
    <w:next w:val="a3"/>
    <w:uiPriority w:val="99"/>
    <w:semiHidden/>
    <w:unhideWhenUsed/>
    <w:rsid w:val="00D50E1E"/>
  </w:style>
  <w:style w:type="table" w:customStyle="1" w:styleId="52110">
    <w:name w:val="Сетка таблицы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3"/>
    <w:uiPriority w:val="99"/>
    <w:semiHidden/>
    <w:unhideWhenUsed/>
    <w:rsid w:val="00D50E1E"/>
  </w:style>
  <w:style w:type="table" w:customStyle="1" w:styleId="24111">
    <w:name w:val="Сетка таблицы241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uiPriority w:val="99"/>
    <w:semiHidden/>
    <w:unhideWhenUsed/>
    <w:rsid w:val="00D50E1E"/>
  </w:style>
  <w:style w:type="numbering" w:customStyle="1" w:styleId="221111">
    <w:name w:val="Нет списка22111"/>
    <w:next w:val="a3"/>
    <w:uiPriority w:val="99"/>
    <w:semiHidden/>
    <w:unhideWhenUsed/>
    <w:rsid w:val="00D50E1E"/>
  </w:style>
  <w:style w:type="numbering" w:customStyle="1" w:styleId="321111">
    <w:name w:val="Нет списка32111"/>
    <w:next w:val="a3"/>
    <w:uiPriority w:val="99"/>
    <w:semiHidden/>
    <w:unhideWhenUsed/>
    <w:rsid w:val="00D50E1E"/>
  </w:style>
  <w:style w:type="table" w:customStyle="1" w:styleId="1121110">
    <w:name w:val="Сетка таблицы1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 112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Простая таблица 132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1">
    <w:name w:val="Сетка таблицы111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13">
    <w:name w:val="Простая таблица 11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0">
    <w:name w:val="Сетка таблицы12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 1212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13">
    <w:name w:val="Простая таблица 12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
    <w:name w:val="Сетка таблицы2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 13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1">
    <w:name w:val="Сетка таблицы7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 141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0">
    <w:name w:val="Нет списка711"/>
    <w:next w:val="a3"/>
    <w:uiPriority w:val="99"/>
    <w:semiHidden/>
    <w:unhideWhenUsed/>
    <w:rsid w:val="00D50E1E"/>
  </w:style>
  <w:style w:type="table" w:customStyle="1" w:styleId="921">
    <w:name w:val="Сетка таблицы9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3"/>
    <w:uiPriority w:val="99"/>
    <w:semiHidden/>
    <w:unhideWhenUsed/>
    <w:rsid w:val="00D50E1E"/>
  </w:style>
  <w:style w:type="numbering" w:customStyle="1" w:styleId="24110">
    <w:name w:val="Нет списка2411"/>
    <w:next w:val="a3"/>
    <w:uiPriority w:val="99"/>
    <w:semiHidden/>
    <w:unhideWhenUsed/>
    <w:rsid w:val="00D50E1E"/>
  </w:style>
  <w:style w:type="numbering" w:customStyle="1" w:styleId="34111">
    <w:name w:val="Нет списка3411"/>
    <w:next w:val="a3"/>
    <w:uiPriority w:val="99"/>
    <w:semiHidden/>
    <w:unhideWhenUsed/>
    <w:rsid w:val="00D50E1E"/>
  </w:style>
  <w:style w:type="table" w:customStyle="1" w:styleId="16210">
    <w:name w:val="Сетка таблицы1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 16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1">
    <w:name w:val="Сетка таблицы413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a3"/>
    <w:uiPriority w:val="99"/>
    <w:semiHidden/>
    <w:unhideWhenUsed/>
    <w:rsid w:val="00D50E1E"/>
  </w:style>
  <w:style w:type="numbering" w:customStyle="1" w:styleId="114110">
    <w:name w:val="Нет списка11411"/>
    <w:next w:val="a3"/>
    <w:uiPriority w:val="99"/>
    <w:semiHidden/>
    <w:unhideWhenUsed/>
    <w:rsid w:val="00D50E1E"/>
  </w:style>
  <w:style w:type="table" w:customStyle="1" w:styleId="TableGrid1311">
    <w:name w:val="Table Grid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D50E1E"/>
  </w:style>
  <w:style w:type="table" w:customStyle="1" w:styleId="TableGrid2211">
    <w:name w:val="Table Grid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1">
    <w:name w:val="Нет списка12211"/>
    <w:next w:val="a3"/>
    <w:uiPriority w:val="99"/>
    <w:semiHidden/>
    <w:unhideWhenUsed/>
    <w:rsid w:val="00D50E1E"/>
  </w:style>
  <w:style w:type="numbering" w:customStyle="1" w:styleId="212110">
    <w:name w:val="Нет списка21211"/>
    <w:next w:val="a3"/>
    <w:uiPriority w:val="99"/>
    <w:semiHidden/>
    <w:unhideWhenUsed/>
    <w:rsid w:val="00D50E1E"/>
  </w:style>
  <w:style w:type="numbering" w:customStyle="1" w:styleId="312110">
    <w:name w:val="Нет списка31211"/>
    <w:next w:val="a3"/>
    <w:uiPriority w:val="99"/>
    <w:semiHidden/>
    <w:unhideWhenUsed/>
    <w:rsid w:val="00D50E1E"/>
  </w:style>
  <w:style w:type="table" w:customStyle="1" w:styleId="123110">
    <w:name w:val="Сетка таблицы1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a3"/>
    <w:uiPriority w:val="99"/>
    <w:semiHidden/>
    <w:unhideWhenUsed/>
    <w:rsid w:val="00D50E1E"/>
  </w:style>
  <w:style w:type="numbering" w:customStyle="1" w:styleId="1112111">
    <w:name w:val="Нет списка111211"/>
    <w:next w:val="a3"/>
    <w:uiPriority w:val="99"/>
    <w:semiHidden/>
    <w:unhideWhenUsed/>
    <w:rsid w:val="00D50E1E"/>
  </w:style>
  <w:style w:type="table" w:customStyle="1" w:styleId="TableGrid112110">
    <w:name w:val="Table Grid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D50E1E"/>
  </w:style>
  <w:style w:type="numbering" w:customStyle="1" w:styleId="132110">
    <w:name w:val="Нет списка13211"/>
    <w:next w:val="a3"/>
    <w:uiPriority w:val="99"/>
    <w:semiHidden/>
    <w:unhideWhenUsed/>
    <w:rsid w:val="00D50E1E"/>
  </w:style>
  <w:style w:type="table" w:customStyle="1" w:styleId="132111">
    <w:name w:val="Сетка таблицы13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
    <w:next w:val="a3"/>
    <w:uiPriority w:val="99"/>
    <w:semiHidden/>
    <w:unhideWhenUsed/>
    <w:rsid w:val="00D50E1E"/>
  </w:style>
  <w:style w:type="table" w:customStyle="1" w:styleId="5311">
    <w:name w:val="Сетка таблицы5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1">
    <w:name w:val="Нет списка14211"/>
    <w:next w:val="a3"/>
    <w:uiPriority w:val="99"/>
    <w:semiHidden/>
    <w:unhideWhenUsed/>
    <w:rsid w:val="00D50E1E"/>
  </w:style>
  <w:style w:type="table" w:customStyle="1" w:styleId="24211">
    <w:name w:val="Сетка таблицы242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0">
    <w:name w:val="Нет списка112211"/>
    <w:next w:val="a3"/>
    <w:uiPriority w:val="99"/>
    <w:semiHidden/>
    <w:unhideWhenUsed/>
    <w:rsid w:val="00D50E1E"/>
  </w:style>
  <w:style w:type="numbering" w:customStyle="1" w:styleId="222110">
    <w:name w:val="Нет списка22211"/>
    <w:next w:val="a3"/>
    <w:uiPriority w:val="99"/>
    <w:semiHidden/>
    <w:unhideWhenUsed/>
    <w:rsid w:val="00D50E1E"/>
  </w:style>
  <w:style w:type="numbering" w:customStyle="1" w:styleId="322110">
    <w:name w:val="Нет списка32211"/>
    <w:next w:val="a3"/>
    <w:uiPriority w:val="99"/>
    <w:semiHidden/>
    <w:unhideWhenUsed/>
    <w:rsid w:val="00D50E1E"/>
  </w:style>
  <w:style w:type="table" w:customStyle="1" w:styleId="1122111">
    <w:name w:val="Сетка таблицы1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 11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Простая таблица 14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10">
    <w:name w:val="Сетка таблицы111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2">
    <w:name w:val="Сетка таблицы 111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3">
    <w:name w:val="Простая таблица 11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10">
    <w:name w:val="Сетка таблицы12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2">
    <w:name w:val="Сетка таблицы 12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1">
    <w:name w:val="Сетка таблицы2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Сетка таблицы3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Сетка таблицы 13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1">
    <w:name w:val="Сетка таблицы7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Сетка таблицы 142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1">
    <w:name w:val="Сетка таблицы8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D50E1E"/>
  </w:style>
  <w:style w:type="numbering" w:customStyle="1" w:styleId="17110">
    <w:name w:val="Нет списка1711"/>
    <w:next w:val="a3"/>
    <w:uiPriority w:val="99"/>
    <w:semiHidden/>
    <w:unhideWhenUsed/>
    <w:rsid w:val="00D50E1E"/>
  </w:style>
  <w:style w:type="table" w:customStyle="1" w:styleId="1021">
    <w:name w:val="Сетка таблицы102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1">
    <w:name w:val="Сетка таблицы47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
    <w:name w:val="Нет списка2511"/>
    <w:next w:val="a3"/>
    <w:uiPriority w:val="99"/>
    <w:semiHidden/>
    <w:unhideWhenUsed/>
    <w:rsid w:val="00D50E1E"/>
  </w:style>
  <w:style w:type="table" w:customStyle="1" w:styleId="5411">
    <w:name w:val="Сетка таблицы5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Нет списка11511"/>
    <w:next w:val="a3"/>
    <w:uiPriority w:val="99"/>
    <w:semiHidden/>
    <w:unhideWhenUsed/>
    <w:rsid w:val="00D50E1E"/>
  </w:style>
  <w:style w:type="numbering" w:customStyle="1" w:styleId="213110">
    <w:name w:val="Нет списка21311"/>
    <w:next w:val="a3"/>
    <w:uiPriority w:val="99"/>
    <w:semiHidden/>
    <w:unhideWhenUsed/>
    <w:rsid w:val="00D50E1E"/>
  </w:style>
  <w:style w:type="numbering" w:customStyle="1" w:styleId="35111">
    <w:name w:val="Нет списка3511"/>
    <w:next w:val="a3"/>
    <w:uiPriority w:val="99"/>
    <w:semiHidden/>
    <w:unhideWhenUsed/>
    <w:rsid w:val="00D50E1E"/>
  </w:style>
  <w:style w:type="table" w:customStyle="1" w:styleId="115111">
    <w:name w:val="Сетка таблицы1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Сетка таблицы 114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D50E1E"/>
  </w:style>
  <w:style w:type="numbering" w:customStyle="1" w:styleId="1113111">
    <w:name w:val="Нет списка111311"/>
    <w:next w:val="a3"/>
    <w:uiPriority w:val="99"/>
    <w:semiHidden/>
    <w:unhideWhenUsed/>
    <w:rsid w:val="00D50E1E"/>
  </w:style>
  <w:style w:type="table" w:customStyle="1" w:styleId="TableGrid1411">
    <w:name w:val="Table Grid1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0">
    <w:name w:val="Сетка таблицы1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1">
    <w:name w:val="No List2311"/>
    <w:next w:val="a3"/>
    <w:uiPriority w:val="99"/>
    <w:semiHidden/>
    <w:unhideWhenUsed/>
    <w:rsid w:val="00D50E1E"/>
  </w:style>
  <w:style w:type="table" w:customStyle="1" w:styleId="TableGrid2311">
    <w:name w:val="Table Grid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1">
    <w:name w:val="Нет списка12311"/>
    <w:next w:val="a3"/>
    <w:uiPriority w:val="99"/>
    <w:semiHidden/>
    <w:unhideWhenUsed/>
    <w:rsid w:val="00D50E1E"/>
  </w:style>
  <w:style w:type="numbering" w:customStyle="1" w:styleId="2111210">
    <w:name w:val="Нет списка211121"/>
    <w:next w:val="a3"/>
    <w:uiPriority w:val="99"/>
    <w:semiHidden/>
    <w:unhideWhenUsed/>
    <w:rsid w:val="00D50E1E"/>
  </w:style>
  <w:style w:type="numbering" w:customStyle="1" w:styleId="313110">
    <w:name w:val="Нет списка31311"/>
    <w:next w:val="a3"/>
    <w:uiPriority w:val="99"/>
    <w:semiHidden/>
    <w:unhideWhenUsed/>
    <w:rsid w:val="00D50E1E"/>
  </w:style>
  <w:style w:type="table" w:customStyle="1" w:styleId="124110">
    <w:name w:val="Сетка таблицы124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1">
    <w:name w:val="No List11311"/>
    <w:next w:val="a3"/>
    <w:uiPriority w:val="99"/>
    <w:semiHidden/>
    <w:unhideWhenUsed/>
    <w:rsid w:val="00D50E1E"/>
  </w:style>
  <w:style w:type="numbering" w:customStyle="1" w:styleId="11111210">
    <w:name w:val="Нет списка1111121"/>
    <w:next w:val="a3"/>
    <w:uiPriority w:val="99"/>
    <w:semiHidden/>
    <w:unhideWhenUsed/>
    <w:rsid w:val="00D50E1E"/>
  </w:style>
  <w:style w:type="table" w:customStyle="1" w:styleId="TableGrid113110">
    <w:name w:val="Table Grid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Простая таблица 151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12">
    <w:name w:val="Сетка таблицы 111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13">
    <w:name w:val="Простая таблица 11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12">
    <w:name w:val="Сетка таблицы 12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13">
    <w:name w:val="Простая таблица 12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1">
    <w:name w:val="TableStyle021"/>
    <w:rsid w:val="00D50E1E"/>
    <w:rPr>
      <w:rFonts w:ascii="Arial" w:eastAsia="Times New Roman" w:hAnsi="Arial"/>
      <w:sz w:val="16"/>
    </w:rPr>
    <w:tblPr>
      <w:tblCellMar>
        <w:top w:w="0" w:type="dxa"/>
        <w:left w:w="0" w:type="dxa"/>
        <w:bottom w:w="0" w:type="dxa"/>
        <w:right w:w="0" w:type="dxa"/>
      </w:tblCellMar>
    </w:tblPr>
  </w:style>
  <w:style w:type="numbering" w:customStyle="1" w:styleId="43110">
    <w:name w:val="Нет списка4311"/>
    <w:next w:val="a3"/>
    <w:uiPriority w:val="99"/>
    <w:semiHidden/>
    <w:unhideWhenUsed/>
    <w:rsid w:val="00D50E1E"/>
  </w:style>
  <w:style w:type="numbering" w:customStyle="1" w:styleId="133110">
    <w:name w:val="Нет списка13311"/>
    <w:next w:val="a3"/>
    <w:uiPriority w:val="99"/>
    <w:semiHidden/>
    <w:unhideWhenUsed/>
    <w:rsid w:val="00D50E1E"/>
  </w:style>
  <w:style w:type="numbering" w:customStyle="1" w:styleId="223110">
    <w:name w:val="Нет списка22311"/>
    <w:next w:val="a3"/>
    <w:uiPriority w:val="99"/>
    <w:semiHidden/>
    <w:unhideWhenUsed/>
    <w:rsid w:val="00D50E1E"/>
  </w:style>
  <w:style w:type="numbering" w:customStyle="1" w:styleId="323110">
    <w:name w:val="Нет списка32311"/>
    <w:next w:val="a3"/>
    <w:uiPriority w:val="99"/>
    <w:semiHidden/>
    <w:unhideWhenUsed/>
    <w:rsid w:val="00D50E1E"/>
  </w:style>
  <w:style w:type="table" w:customStyle="1" w:styleId="133111">
    <w:name w:val="Сетка таблицы1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2">
    <w:name w:val="Сетка таблицы 13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a3"/>
    <w:uiPriority w:val="99"/>
    <w:semiHidden/>
    <w:unhideWhenUsed/>
    <w:rsid w:val="00D50E1E"/>
  </w:style>
  <w:style w:type="numbering" w:customStyle="1" w:styleId="1123110">
    <w:name w:val="Нет списка112311"/>
    <w:next w:val="a3"/>
    <w:uiPriority w:val="99"/>
    <w:semiHidden/>
    <w:unhideWhenUsed/>
    <w:rsid w:val="00D50E1E"/>
  </w:style>
  <w:style w:type="table" w:customStyle="1" w:styleId="TableGrid121110">
    <w:name w:val="Table Grid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Сетка таблицы112311"/>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1">
    <w:name w:val="Сетка таблицы2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1">
    <w:name w:val="Сетка таблицы3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D50E1E"/>
  </w:style>
  <w:style w:type="table" w:customStyle="1" w:styleId="TableGrid21111">
    <w:name w:val="Table Grid2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
    <w:next w:val="a3"/>
    <w:uiPriority w:val="99"/>
    <w:semiHidden/>
    <w:unhideWhenUsed/>
    <w:rsid w:val="00D50E1E"/>
  </w:style>
  <w:style w:type="numbering" w:customStyle="1" w:styleId="21111110">
    <w:name w:val="Нет списка2111111"/>
    <w:next w:val="a3"/>
    <w:uiPriority w:val="99"/>
    <w:semiHidden/>
    <w:unhideWhenUsed/>
    <w:rsid w:val="00D50E1E"/>
  </w:style>
  <w:style w:type="numbering" w:customStyle="1" w:styleId="3111111">
    <w:name w:val="Нет списка311111"/>
    <w:next w:val="a3"/>
    <w:uiPriority w:val="99"/>
    <w:semiHidden/>
    <w:unhideWhenUsed/>
    <w:rsid w:val="00D50E1E"/>
  </w:style>
  <w:style w:type="table" w:customStyle="1" w:styleId="121311">
    <w:name w:val="Сетка таблицы121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0">
    <w:name w:val="Сетка таблицы32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D50E1E"/>
  </w:style>
  <w:style w:type="numbering" w:customStyle="1" w:styleId="111111110">
    <w:name w:val="Нет списка11111111"/>
    <w:next w:val="a3"/>
    <w:uiPriority w:val="99"/>
    <w:semiHidden/>
    <w:unhideWhenUsed/>
    <w:rsid w:val="00D50E1E"/>
  </w:style>
  <w:style w:type="table" w:customStyle="1" w:styleId="TableGrid1111110">
    <w:name w:val="Table Grid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Сетка таблицы1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Простая таблица 131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4">
    <w:name w:val="Простая таблица 11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2">
    <w:name w:val="Сетка таблицы 12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13">
    <w:name w:val="Простая таблица 12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1">
    <w:name w:val="TableStyle0111"/>
    <w:rsid w:val="00D50E1E"/>
    <w:rPr>
      <w:rFonts w:ascii="Arial" w:eastAsia="Times New Roman" w:hAnsi="Arial"/>
      <w:sz w:val="16"/>
    </w:rPr>
    <w:tblPr>
      <w:tblCellMar>
        <w:top w:w="0" w:type="dxa"/>
        <w:left w:w="0" w:type="dxa"/>
        <w:bottom w:w="0" w:type="dxa"/>
        <w:right w:w="0" w:type="dxa"/>
      </w:tblCellMar>
    </w:tblPr>
  </w:style>
  <w:style w:type="table" w:customStyle="1" w:styleId="45111">
    <w:name w:val="Сетка таблицы45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1">
    <w:name w:val="Сетка таблицы413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1">
    <w:name w:val="Сетка таблицы415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D50E1E"/>
  </w:style>
  <w:style w:type="table" w:customStyle="1" w:styleId="8211">
    <w:name w:val="Сетка таблицы8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D50E1E"/>
    <w:rPr>
      <w:rFonts w:eastAsia="Times New Roman"/>
    </w:rPr>
    <w:tblPr>
      <w:tblCellMar>
        <w:top w:w="0" w:type="dxa"/>
        <w:left w:w="0" w:type="dxa"/>
        <w:bottom w:w="0" w:type="dxa"/>
        <w:right w:w="0" w:type="dxa"/>
      </w:tblCellMar>
    </w:tblPr>
  </w:style>
  <w:style w:type="table" w:customStyle="1" w:styleId="143110">
    <w:name w:val="Сетка таблицы14311"/>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3"/>
    <w:uiPriority w:val="99"/>
    <w:semiHidden/>
    <w:unhideWhenUsed/>
    <w:rsid w:val="00D50E1E"/>
  </w:style>
  <w:style w:type="table" w:customStyle="1" w:styleId="151110">
    <w:name w:val="Сетка таблицы15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Grid111"/>
    <w:rsid w:val="00D50E1E"/>
    <w:rPr>
      <w:rFonts w:eastAsia="Times New Roman"/>
    </w:rPr>
    <w:tblPr>
      <w:tblCellMar>
        <w:top w:w="0" w:type="dxa"/>
        <w:left w:w="0" w:type="dxa"/>
        <w:bottom w:w="0" w:type="dxa"/>
        <w:right w:w="0" w:type="dxa"/>
      </w:tblCellMar>
    </w:tblPr>
  </w:style>
  <w:style w:type="table" w:customStyle="1" w:styleId="161110">
    <w:name w:val="Сетка таблицы1611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1">
    <w:name w:val="TableStyle031"/>
    <w:rsid w:val="00D50E1E"/>
    <w:rPr>
      <w:rFonts w:ascii="Arial" w:eastAsia="Times New Roman" w:hAnsi="Arial"/>
      <w:sz w:val="16"/>
    </w:rPr>
    <w:tblPr>
      <w:tblCellMar>
        <w:top w:w="0" w:type="dxa"/>
        <w:left w:w="0" w:type="dxa"/>
        <w:bottom w:w="0" w:type="dxa"/>
        <w:right w:w="0" w:type="dxa"/>
      </w:tblCellMar>
    </w:tblPr>
  </w:style>
  <w:style w:type="table" w:customStyle="1" w:styleId="300">
    <w:name w:val="Сетка таблицы30"/>
    <w:basedOn w:val="a2"/>
    <w:next w:val="aff7"/>
    <w:uiPriority w:val="39"/>
    <w:rsid w:val="00942AB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2"/>
    <w:next w:val="aff7"/>
    <w:uiPriority w:val="39"/>
    <w:rsid w:val="000C665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ff7"/>
    <w:uiPriority w:val="59"/>
    <w:rsid w:val="003920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4D0B06"/>
    <w:rPr>
      <w:rFonts w:ascii="TimesNewRomanPSMT" w:hAnsi="TimesNewRomanPSMT" w:hint="default"/>
      <w:b w:val="0"/>
      <w:bCs w:val="0"/>
      <w:i w:val="0"/>
      <w:iCs w:val="0"/>
      <w:color w:val="000000"/>
      <w:sz w:val="24"/>
      <w:szCs w:val="24"/>
    </w:rPr>
  </w:style>
  <w:style w:type="table" w:customStyle="1" w:styleId="TableNormal1">
    <w:name w:val="Table Normal1"/>
    <w:uiPriority w:val="2"/>
    <w:semiHidden/>
    <w:unhideWhenUsed/>
    <w:qFormat/>
    <w:rsid w:val="00597406"/>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39">
    <w:name w:val="Сетка таблицы39"/>
    <w:basedOn w:val="a2"/>
    <w:next w:val="aff7"/>
    <w:uiPriority w:val="59"/>
    <w:rsid w:val="000C4DF2"/>
    <w:pPr>
      <w:ind w:firstLine="567"/>
      <w:jc w:val="both"/>
    </w:pPr>
    <w:rPr>
      <w:rFonts w:ascii="Times New Roman" w:eastAsia="Times New Roman" w:hAnsi="Times New Roman"/>
      <w:sz w:val="28"/>
      <w:szCs w:val="28"/>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2"/>
    <w:next w:val="aff7"/>
    <w:uiPriority w:val="59"/>
    <w:qFormat/>
    <w:rsid w:val="000C4DF2"/>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2"/>
    <w:next w:val="aff7"/>
    <w:uiPriority w:val="59"/>
    <w:qFormat/>
    <w:rsid w:val="000C4D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ff7"/>
    <w:uiPriority w:val="59"/>
    <w:rsid w:val="00A570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513">
      <w:bodyDiv w:val="1"/>
      <w:marLeft w:val="0"/>
      <w:marRight w:val="0"/>
      <w:marTop w:val="0"/>
      <w:marBottom w:val="0"/>
      <w:divBdr>
        <w:top w:val="none" w:sz="0" w:space="0" w:color="auto"/>
        <w:left w:val="none" w:sz="0" w:space="0" w:color="auto"/>
        <w:bottom w:val="none" w:sz="0" w:space="0" w:color="auto"/>
        <w:right w:val="none" w:sz="0" w:space="0" w:color="auto"/>
      </w:divBdr>
    </w:div>
    <w:div w:id="48114831">
      <w:bodyDiv w:val="1"/>
      <w:marLeft w:val="0"/>
      <w:marRight w:val="0"/>
      <w:marTop w:val="0"/>
      <w:marBottom w:val="0"/>
      <w:divBdr>
        <w:top w:val="none" w:sz="0" w:space="0" w:color="auto"/>
        <w:left w:val="none" w:sz="0" w:space="0" w:color="auto"/>
        <w:bottom w:val="none" w:sz="0" w:space="0" w:color="auto"/>
        <w:right w:val="none" w:sz="0" w:space="0" w:color="auto"/>
      </w:divBdr>
    </w:div>
    <w:div w:id="219632207">
      <w:bodyDiv w:val="1"/>
      <w:marLeft w:val="0"/>
      <w:marRight w:val="0"/>
      <w:marTop w:val="0"/>
      <w:marBottom w:val="0"/>
      <w:divBdr>
        <w:top w:val="none" w:sz="0" w:space="0" w:color="auto"/>
        <w:left w:val="none" w:sz="0" w:space="0" w:color="auto"/>
        <w:bottom w:val="none" w:sz="0" w:space="0" w:color="auto"/>
        <w:right w:val="none" w:sz="0" w:space="0" w:color="auto"/>
      </w:divBdr>
    </w:div>
    <w:div w:id="227303388">
      <w:bodyDiv w:val="1"/>
      <w:marLeft w:val="0"/>
      <w:marRight w:val="0"/>
      <w:marTop w:val="0"/>
      <w:marBottom w:val="0"/>
      <w:divBdr>
        <w:top w:val="none" w:sz="0" w:space="0" w:color="auto"/>
        <w:left w:val="none" w:sz="0" w:space="0" w:color="auto"/>
        <w:bottom w:val="none" w:sz="0" w:space="0" w:color="auto"/>
        <w:right w:val="none" w:sz="0" w:space="0" w:color="auto"/>
      </w:divBdr>
    </w:div>
    <w:div w:id="335959357">
      <w:bodyDiv w:val="1"/>
      <w:marLeft w:val="0"/>
      <w:marRight w:val="0"/>
      <w:marTop w:val="0"/>
      <w:marBottom w:val="0"/>
      <w:divBdr>
        <w:top w:val="none" w:sz="0" w:space="0" w:color="auto"/>
        <w:left w:val="none" w:sz="0" w:space="0" w:color="auto"/>
        <w:bottom w:val="none" w:sz="0" w:space="0" w:color="auto"/>
        <w:right w:val="none" w:sz="0" w:space="0" w:color="auto"/>
      </w:divBdr>
    </w:div>
    <w:div w:id="350183421">
      <w:bodyDiv w:val="1"/>
      <w:marLeft w:val="0"/>
      <w:marRight w:val="0"/>
      <w:marTop w:val="0"/>
      <w:marBottom w:val="0"/>
      <w:divBdr>
        <w:top w:val="none" w:sz="0" w:space="0" w:color="auto"/>
        <w:left w:val="none" w:sz="0" w:space="0" w:color="auto"/>
        <w:bottom w:val="none" w:sz="0" w:space="0" w:color="auto"/>
        <w:right w:val="none" w:sz="0" w:space="0" w:color="auto"/>
      </w:divBdr>
    </w:div>
    <w:div w:id="375156086">
      <w:marLeft w:val="0"/>
      <w:marRight w:val="0"/>
      <w:marTop w:val="0"/>
      <w:marBottom w:val="0"/>
      <w:divBdr>
        <w:top w:val="none" w:sz="0" w:space="0" w:color="auto"/>
        <w:left w:val="none" w:sz="0" w:space="0" w:color="auto"/>
        <w:bottom w:val="none" w:sz="0" w:space="0" w:color="auto"/>
        <w:right w:val="none" w:sz="0" w:space="0" w:color="auto"/>
      </w:divBdr>
    </w:div>
    <w:div w:id="375156087">
      <w:marLeft w:val="0"/>
      <w:marRight w:val="0"/>
      <w:marTop w:val="0"/>
      <w:marBottom w:val="0"/>
      <w:divBdr>
        <w:top w:val="none" w:sz="0" w:space="0" w:color="auto"/>
        <w:left w:val="none" w:sz="0" w:space="0" w:color="auto"/>
        <w:bottom w:val="none" w:sz="0" w:space="0" w:color="auto"/>
        <w:right w:val="none" w:sz="0" w:space="0" w:color="auto"/>
      </w:divBdr>
    </w:div>
    <w:div w:id="375156088">
      <w:marLeft w:val="0"/>
      <w:marRight w:val="0"/>
      <w:marTop w:val="0"/>
      <w:marBottom w:val="0"/>
      <w:divBdr>
        <w:top w:val="none" w:sz="0" w:space="0" w:color="auto"/>
        <w:left w:val="none" w:sz="0" w:space="0" w:color="auto"/>
        <w:bottom w:val="none" w:sz="0" w:space="0" w:color="auto"/>
        <w:right w:val="none" w:sz="0" w:space="0" w:color="auto"/>
      </w:divBdr>
    </w:div>
    <w:div w:id="375156089">
      <w:marLeft w:val="0"/>
      <w:marRight w:val="0"/>
      <w:marTop w:val="0"/>
      <w:marBottom w:val="0"/>
      <w:divBdr>
        <w:top w:val="none" w:sz="0" w:space="0" w:color="auto"/>
        <w:left w:val="none" w:sz="0" w:space="0" w:color="auto"/>
        <w:bottom w:val="none" w:sz="0" w:space="0" w:color="auto"/>
        <w:right w:val="none" w:sz="0" w:space="0" w:color="auto"/>
      </w:divBdr>
    </w:div>
    <w:div w:id="383867729">
      <w:bodyDiv w:val="1"/>
      <w:marLeft w:val="0"/>
      <w:marRight w:val="0"/>
      <w:marTop w:val="0"/>
      <w:marBottom w:val="0"/>
      <w:divBdr>
        <w:top w:val="none" w:sz="0" w:space="0" w:color="auto"/>
        <w:left w:val="none" w:sz="0" w:space="0" w:color="auto"/>
        <w:bottom w:val="none" w:sz="0" w:space="0" w:color="auto"/>
        <w:right w:val="none" w:sz="0" w:space="0" w:color="auto"/>
      </w:divBdr>
    </w:div>
    <w:div w:id="385380170">
      <w:bodyDiv w:val="1"/>
      <w:marLeft w:val="0"/>
      <w:marRight w:val="0"/>
      <w:marTop w:val="0"/>
      <w:marBottom w:val="0"/>
      <w:divBdr>
        <w:top w:val="none" w:sz="0" w:space="0" w:color="auto"/>
        <w:left w:val="none" w:sz="0" w:space="0" w:color="auto"/>
        <w:bottom w:val="none" w:sz="0" w:space="0" w:color="auto"/>
        <w:right w:val="none" w:sz="0" w:space="0" w:color="auto"/>
      </w:divBdr>
    </w:div>
    <w:div w:id="437066702">
      <w:bodyDiv w:val="1"/>
      <w:marLeft w:val="0"/>
      <w:marRight w:val="0"/>
      <w:marTop w:val="0"/>
      <w:marBottom w:val="0"/>
      <w:divBdr>
        <w:top w:val="none" w:sz="0" w:space="0" w:color="auto"/>
        <w:left w:val="none" w:sz="0" w:space="0" w:color="auto"/>
        <w:bottom w:val="none" w:sz="0" w:space="0" w:color="auto"/>
        <w:right w:val="none" w:sz="0" w:space="0" w:color="auto"/>
      </w:divBdr>
    </w:div>
    <w:div w:id="727875069">
      <w:bodyDiv w:val="1"/>
      <w:marLeft w:val="0"/>
      <w:marRight w:val="0"/>
      <w:marTop w:val="0"/>
      <w:marBottom w:val="0"/>
      <w:divBdr>
        <w:top w:val="none" w:sz="0" w:space="0" w:color="auto"/>
        <w:left w:val="none" w:sz="0" w:space="0" w:color="auto"/>
        <w:bottom w:val="none" w:sz="0" w:space="0" w:color="auto"/>
        <w:right w:val="none" w:sz="0" w:space="0" w:color="auto"/>
      </w:divBdr>
    </w:div>
    <w:div w:id="786503615">
      <w:bodyDiv w:val="1"/>
      <w:marLeft w:val="0"/>
      <w:marRight w:val="0"/>
      <w:marTop w:val="0"/>
      <w:marBottom w:val="0"/>
      <w:divBdr>
        <w:top w:val="none" w:sz="0" w:space="0" w:color="auto"/>
        <w:left w:val="none" w:sz="0" w:space="0" w:color="auto"/>
        <w:bottom w:val="none" w:sz="0" w:space="0" w:color="auto"/>
        <w:right w:val="none" w:sz="0" w:space="0" w:color="auto"/>
      </w:divBdr>
    </w:div>
    <w:div w:id="789864308">
      <w:bodyDiv w:val="1"/>
      <w:marLeft w:val="0"/>
      <w:marRight w:val="0"/>
      <w:marTop w:val="0"/>
      <w:marBottom w:val="0"/>
      <w:divBdr>
        <w:top w:val="none" w:sz="0" w:space="0" w:color="auto"/>
        <w:left w:val="none" w:sz="0" w:space="0" w:color="auto"/>
        <w:bottom w:val="none" w:sz="0" w:space="0" w:color="auto"/>
        <w:right w:val="none" w:sz="0" w:space="0" w:color="auto"/>
      </w:divBdr>
    </w:div>
    <w:div w:id="920479971">
      <w:bodyDiv w:val="1"/>
      <w:marLeft w:val="0"/>
      <w:marRight w:val="0"/>
      <w:marTop w:val="0"/>
      <w:marBottom w:val="0"/>
      <w:divBdr>
        <w:top w:val="none" w:sz="0" w:space="0" w:color="auto"/>
        <w:left w:val="none" w:sz="0" w:space="0" w:color="auto"/>
        <w:bottom w:val="none" w:sz="0" w:space="0" w:color="auto"/>
        <w:right w:val="none" w:sz="0" w:space="0" w:color="auto"/>
      </w:divBdr>
    </w:div>
    <w:div w:id="1028139288">
      <w:bodyDiv w:val="1"/>
      <w:marLeft w:val="0"/>
      <w:marRight w:val="0"/>
      <w:marTop w:val="0"/>
      <w:marBottom w:val="0"/>
      <w:divBdr>
        <w:top w:val="none" w:sz="0" w:space="0" w:color="auto"/>
        <w:left w:val="none" w:sz="0" w:space="0" w:color="auto"/>
        <w:bottom w:val="none" w:sz="0" w:space="0" w:color="auto"/>
        <w:right w:val="none" w:sz="0" w:space="0" w:color="auto"/>
      </w:divBdr>
    </w:div>
    <w:div w:id="1049837421">
      <w:bodyDiv w:val="1"/>
      <w:marLeft w:val="0"/>
      <w:marRight w:val="0"/>
      <w:marTop w:val="0"/>
      <w:marBottom w:val="0"/>
      <w:divBdr>
        <w:top w:val="none" w:sz="0" w:space="0" w:color="auto"/>
        <w:left w:val="none" w:sz="0" w:space="0" w:color="auto"/>
        <w:bottom w:val="none" w:sz="0" w:space="0" w:color="auto"/>
        <w:right w:val="none" w:sz="0" w:space="0" w:color="auto"/>
      </w:divBdr>
    </w:div>
    <w:div w:id="1075931091">
      <w:bodyDiv w:val="1"/>
      <w:marLeft w:val="0"/>
      <w:marRight w:val="0"/>
      <w:marTop w:val="0"/>
      <w:marBottom w:val="0"/>
      <w:divBdr>
        <w:top w:val="none" w:sz="0" w:space="0" w:color="auto"/>
        <w:left w:val="none" w:sz="0" w:space="0" w:color="auto"/>
        <w:bottom w:val="none" w:sz="0" w:space="0" w:color="auto"/>
        <w:right w:val="none" w:sz="0" w:space="0" w:color="auto"/>
      </w:divBdr>
    </w:div>
    <w:div w:id="1106577408">
      <w:bodyDiv w:val="1"/>
      <w:marLeft w:val="0"/>
      <w:marRight w:val="0"/>
      <w:marTop w:val="0"/>
      <w:marBottom w:val="0"/>
      <w:divBdr>
        <w:top w:val="none" w:sz="0" w:space="0" w:color="auto"/>
        <w:left w:val="none" w:sz="0" w:space="0" w:color="auto"/>
        <w:bottom w:val="none" w:sz="0" w:space="0" w:color="auto"/>
        <w:right w:val="none" w:sz="0" w:space="0" w:color="auto"/>
      </w:divBdr>
    </w:div>
    <w:div w:id="1127623768">
      <w:bodyDiv w:val="1"/>
      <w:marLeft w:val="0"/>
      <w:marRight w:val="0"/>
      <w:marTop w:val="0"/>
      <w:marBottom w:val="0"/>
      <w:divBdr>
        <w:top w:val="none" w:sz="0" w:space="0" w:color="auto"/>
        <w:left w:val="none" w:sz="0" w:space="0" w:color="auto"/>
        <w:bottom w:val="none" w:sz="0" w:space="0" w:color="auto"/>
        <w:right w:val="none" w:sz="0" w:space="0" w:color="auto"/>
      </w:divBdr>
    </w:div>
    <w:div w:id="1281762566">
      <w:bodyDiv w:val="1"/>
      <w:marLeft w:val="0"/>
      <w:marRight w:val="0"/>
      <w:marTop w:val="0"/>
      <w:marBottom w:val="0"/>
      <w:divBdr>
        <w:top w:val="none" w:sz="0" w:space="0" w:color="auto"/>
        <w:left w:val="none" w:sz="0" w:space="0" w:color="auto"/>
        <w:bottom w:val="none" w:sz="0" w:space="0" w:color="auto"/>
        <w:right w:val="none" w:sz="0" w:space="0" w:color="auto"/>
      </w:divBdr>
    </w:div>
    <w:div w:id="1290470819">
      <w:bodyDiv w:val="1"/>
      <w:marLeft w:val="0"/>
      <w:marRight w:val="0"/>
      <w:marTop w:val="0"/>
      <w:marBottom w:val="0"/>
      <w:divBdr>
        <w:top w:val="none" w:sz="0" w:space="0" w:color="auto"/>
        <w:left w:val="none" w:sz="0" w:space="0" w:color="auto"/>
        <w:bottom w:val="none" w:sz="0" w:space="0" w:color="auto"/>
        <w:right w:val="none" w:sz="0" w:space="0" w:color="auto"/>
      </w:divBdr>
    </w:div>
    <w:div w:id="1400178762">
      <w:bodyDiv w:val="1"/>
      <w:marLeft w:val="0"/>
      <w:marRight w:val="0"/>
      <w:marTop w:val="0"/>
      <w:marBottom w:val="0"/>
      <w:divBdr>
        <w:top w:val="none" w:sz="0" w:space="0" w:color="auto"/>
        <w:left w:val="none" w:sz="0" w:space="0" w:color="auto"/>
        <w:bottom w:val="none" w:sz="0" w:space="0" w:color="auto"/>
        <w:right w:val="none" w:sz="0" w:space="0" w:color="auto"/>
      </w:divBdr>
    </w:div>
    <w:div w:id="1464615210">
      <w:bodyDiv w:val="1"/>
      <w:marLeft w:val="0"/>
      <w:marRight w:val="0"/>
      <w:marTop w:val="0"/>
      <w:marBottom w:val="0"/>
      <w:divBdr>
        <w:top w:val="none" w:sz="0" w:space="0" w:color="auto"/>
        <w:left w:val="none" w:sz="0" w:space="0" w:color="auto"/>
        <w:bottom w:val="none" w:sz="0" w:space="0" w:color="auto"/>
        <w:right w:val="none" w:sz="0" w:space="0" w:color="auto"/>
      </w:divBdr>
    </w:div>
    <w:div w:id="1474326260">
      <w:bodyDiv w:val="1"/>
      <w:marLeft w:val="0"/>
      <w:marRight w:val="0"/>
      <w:marTop w:val="0"/>
      <w:marBottom w:val="0"/>
      <w:divBdr>
        <w:top w:val="none" w:sz="0" w:space="0" w:color="auto"/>
        <w:left w:val="none" w:sz="0" w:space="0" w:color="auto"/>
        <w:bottom w:val="none" w:sz="0" w:space="0" w:color="auto"/>
        <w:right w:val="none" w:sz="0" w:space="0" w:color="auto"/>
      </w:divBdr>
    </w:div>
    <w:div w:id="1506944623">
      <w:bodyDiv w:val="1"/>
      <w:marLeft w:val="0"/>
      <w:marRight w:val="0"/>
      <w:marTop w:val="0"/>
      <w:marBottom w:val="0"/>
      <w:divBdr>
        <w:top w:val="none" w:sz="0" w:space="0" w:color="auto"/>
        <w:left w:val="none" w:sz="0" w:space="0" w:color="auto"/>
        <w:bottom w:val="none" w:sz="0" w:space="0" w:color="auto"/>
        <w:right w:val="none" w:sz="0" w:space="0" w:color="auto"/>
      </w:divBdr>
    </w:div>
    <w:div w:id="1831216551">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 w:id="1928341270">
      <w:bodyDiv w:val="1"/>
      <w:marLeft w:val="0"/>
      <w:marRight w:val="0"/>
      <w:marTop w:val="0"/>
      <w:marBottom w:val="0"/>
      <w:divBdr>
        <w:top w:val="none" w:sz="0" w:space="0" w:color="auto"/>
        <w:left w:val="none" w:sz="0" w:space="0" w:color="auto"/>
        <w:bottom w:val="none" w:sz="0" w:space="0" w:color="auto"/>
        <w:right w:val="none" w:sz="0" w:space="0" w:color="auto"/>
      </w:divBdr>
    </w:div>
    <w:div w:id="1970938963">
      <w:bodyDiv w:val="1"/>
      <w:marLeft w:val="0"/>
      <w:marRight w:val="0"/>
      <w:marTop w:val="0"/>
      <w:marBottom w:val="0"/>
      <w:divBdr>
        <w:top w:val="none" w:sz="0" w:space="0" w:color="auto"/>
        <w:left w:val="none" w:sz="0" w:space="0" w:color="auto"/>
        <w:bottom w:val="none" w:sz="0" w:space="0" w:color="auto"/>
        <w:right w:val="none" w:sz="0" w:space="0" w:color="auto"/>
      </w:divBdr>
    </w:div>
    <w:div w:id="2014258331">
      <w:bodyDiv w:val="1"/>
      <w:marLeft w:val="0"/>
      <w:marRight w:val="0"/>
      <w:marTop w:val="0"/>
      <w:marBottom w:val="0"/>
      <w:divBdr>
        <w:top w:val="none" w:sz="0" w:space="0" w:color="auto"/>
        <w:left w:val="none" w:sz="0" w:space="0" w:color="auto"/>
        <w:bottom w:val="none" w:sz="0" w:space="0" w:color="auto"/>
        <w:right w:val="none" w:sz="0" w:space="0" w:color="auto"/>
      </w:divBdr>
    </w:div>
    <w:div w:id="2117434002">
      <w:bodyDiv w:val="1"/>
      <w:marLeft w:val="0"/>
      <w:marRight w:val="0"/>
      <w:marTop w:val="0"/>
      <w:marBottom w:val="0"/>
      <w:divBdr>
        <w:top w:val="none" w:sz="0" w:space="0" w:color="auto"/>
        <w:left w:val="none" w:sz="0" w:space="0" w:color="auto"/>
        <w:bottom w:val="none" w:sz="0" w:space="0" w:color="auto"/>
        <w:right w:val="none" w:sz="0" w:space="0" w:color="auto"/>
      </w:divBdr>
    </w:div>
    <w:div w:id="212981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9;&#1072;&#1093;&#1072;&#1085;&#1077;&#1092;&#1090;&#1077;&#1075;&#1072;&#1079;&#1089;&#1073;&#1099;&#1090;.&#1088;&#1092;" TargetMode="External"/><Relationship Id="rId13" Type="http://schemas.openxmlformats.org/officeDocument/2006/relationships/hyperlink" Target="https://aosngs.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oil@ynp.ru" TargetMode="External"/><Relationship Id="rId17" Type="http://schemas.openxmlformats.org/officeDocument/2006/relationships/hyperlink" Target="https://login.consultant.ru/link/?req=doc&amp;base=LAW&amp;n=435981&amp;date=11.01.2023" TargetMode="External"/><Relationship Id="rId2" Type="http://schemas.openxmlformats.org/officeDocument/2006/relationships/numbering" Target="numbering.xml"/><Relationship Id="rId16" Type="http://schemas.openxmlformats.org/officeDocument/2006/relationships/hyperlink" Target="mailto:byp@ynp.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EC7909C96AF47AA6E1CA9F3AC42BE68D2BC863BCD686C25F93C2CJ5e4B"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2241&amp;dst=100239&amp;field=134&amp;date=28.09.2022" TargetMode="External"/><Relationship Id="rId23" Type="http://schemas.openxmlformats.org/officeDocument/2006/relationships/theme" Target="theme/theme1.xml"/><Relationship Id="rId10" Type="http://schemas.openxmlformats.org/officeDocument/2006/relationships/hyperlink" Target="mailto:torgi.sngs@mai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tektorg.ru" TargetMode="External"/><Relationship Id="rId14" Type="http://schemas.openxmlformats.org/officeDocument/2006/relationships/hyperlink" Target="https://login.consultant.ru/link/?req=doc&amp;base=LAW&amp;n=422241&amp;dst=100282&amp;field=134&amp;date=28.09.202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AB802-7BB4-4043-BC20-8120EF50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42</Pages>
  <Words>17615</Words>
  <Characters>108286</Characters>
  <Application>Microsoft Office Word</Application>
  <DocSecurity>0</DocSecurity>
  <Lines>902</Lines>
  <Paragraphs>251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
  <LinksUpToDate>false</LinksUpToDate>
  <CharactersWithSpaces>125650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Андреева Юлия Сергеевна</dc:creator>
  <cp:keywords/>
  <dc:description/>
  <cp:lastModifiedBy>Еремеева Марина Александровна</cp:lastModifiedBy>
  <cp:revision>109</cp:revision>
  <cp:lastPrinted>2023-08-03T00:10:00Z</cp:lastPrinted>
  <dcterms:created xsi:type="dcterms:W3CDTF">2025-12-03T01:33:00Z</dcterms:created>
  <dcterms:modified xsi:type="dcterms:W3CDTF">2026-08-11T06:20:00Z</dcterms:modified>
</cp:coreProperties>
</file>